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567"/>
        <w:gridCol w:w="851"/>
        <w:gridCol w:w="1984"/>
        <w:gridCol w:w="2127"/>
        <w:gridCol w:w="2268"/>
        <w:gridCol w:w="1701"/>
        <w:gridCol w:w="1984"/>
        <w:gridCol w:w="3260"/>
        <w:gridCol w:w="1276"/>
        <w:gridCol w:w="1276"/>
        <w:gridCol w:w="1417"/>
        <w:gridCol w:w="1418"/>
        <w:gridCol w:w="1559"/>
      </w:tblGrid>
      <w:tr w:rsidR="009D2337" w:rsidRPr="007C37E1" w:rsidTr="009D2337">
        <w:trPr>
          <w:trHeight w:val="342"/>
          <w:tblHeader/>
        </w:trPr>
        <w:tc>
          <w:tcPr>
            <w:tcW w:w="22855" w:type="dxa"/>
            <w:gridSpan w:val="14"/>
            <w:shd w:val="clear" w:color="auto" w:fill="B8CCE4"/>
          </w:tcPr>
          <w:p w:rsidR="009D2337" w:rsidRDefault="009D2337" w:rsidP="00BC7F6B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PROGRAMA APOYO AL MINISTERIO DE FINANZAS PÚBLICAS</w:t>
            </w:r>
          </w:p>
          <w:p w:rsidR="009D2337" w:rsidRDefault="009D2337" w:rsidP="00BC7F6B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BCIE DI-29/2016</w:t>
            </w:r>
          </w:p>
          <w:p w:rsidR="009D2337" w:rsidRDefault="009D2337" w:rsidP="00BC7F6B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9D2337" w:rsidRDefault="009D2337" w:rsidP="00BC7F6B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9D2337" w:rsidRPr="007C37E1" w:rsidTr="009D2337">
        <w:trPr>
          <w:trHeight w:val="485"/>
          <w:tblHeader/>
        </w:trPr>
        <w:tc>
          <w:tcPr>
            <w:tcW w:w="1167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rENGLÓN DE GASTO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9D2337" w:rsidRPr="007C37E1" w:rsidRDefault="009D2337" w:rsidP="00D0185D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</w:rPr>
              <w:t>PRESUPUESTO VIGENTE</w:t>
            </w:r>
          </w:p>
          <w:p w:rsidR="009D2337" w:rsidRPr="007C37E1" w:rsidRDefault="009D2337" w:rsidP="00D0185D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984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9D2337" w:rsidRPr="007C37E1" w:rsidRDefault="009D2337" w:rsidP="00D0185D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L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 xml:space="preserve">            Consultor</w:t>
            </w:r>
            <w:r>
              <w:rPr>
                <w:b/>
                <w:caps/>
                <w:sz w:val="18"/>
                <w:szCs w:val="18"/>
                <w:lang w:val="es-MX"/>
              </w:rPr>
              <w:t>/ PROVEEDOR</w:t>
            </w:r>
          </w:p>
          <w:p w:rsidR="009D2337" w:rsidRPr="007C37E1" w:rsidRDefault="009D2337" w:rsidP="00D0185D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CONCEPTO/ NOMBRE DE LA CONSULTORÍA</w:t>
            </w: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DEPENDENCIA BÉNEFICIARIA</w:t>
            </w:r>
          </w:p>
        </w:tc>
        <w:tc>
          <w:tcPr>
            <w:tcW w:w="1701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LOCALIZACIÓN/ DONDE PRESTA SUS SERVICIOS</w:t>
            </w:r>
          </w:p>
        </w:tc>
        <w:tc>
          <w:tcPr>
            <w:tcW w:w="1984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FECHA/PERÍODO DE CONTRATACIÓN</w:t>
            </w:r>
          </w:p>
        </w:tc>
        <w:tc>
          <w:tcPr>
            <w:tcW w:w="3260" w:type="dxa"/>
            <w:vMerge w:val="restart"/>
            <w:shd w:val="clear" w:color="auto" w:fill="B8CCE4"/>
          </w:tcPr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producto o meta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acumulado meses anteriores quetzales</w:t>
            </w:r>
          </w:p>
        </w:tc>
        <w:tc>
          <w:tcPr>
            <w:tcW w:w="1276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 mes de enero 2018 quetzales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total acumulado quetzales</w:t>
            </w:r>
          </w:p>
        </w:tc>
        <w:tc>
          <w:tcPr>
            <w:tcW w:w="1418" w:type="dxa"/>
            <w:vMerge w:val="restart"/>
            <w:shd w:val="clear" w:color="auto" w:fill="B8CCE4"/>
          </w:tcPr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saldo quetzales</w:t>
            </w:r>
          </w:p>
        </w:tc>
        <w:tc>
          <w:tcPr>
            <w:tcW w:w="1559" w:type="dxa"/>
            <w:vMerge w:val="restart"/>
            <w:shd w:val="clear" w:color="auto" w:fill="B8CCE4"/>
          </w:tcPr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avance físico (%)</w:t>
            </w:r>
          </w:p>
        </w:tc>
      </w:tr>
      <w:tr w:rsidR="009D2337" w:rsidRPr="007C37E1" w:rsidTr="009D2337">
        <w:trPr>
          <w:trHeight w:val="353"/>
          <w:tblHeader/>
        </w:trPr>
        <w:tc>
          <w:tcPr>
            <w:tcW w:w="1167" w:type="dxa"/>
            <w:vMerge/>
            <w:shd w:val="clear" w:color="auto" w:fill="B8CCE4"/>
            <w:vAlign w:val="center"/>
          </w:tcPr>
          <w:p w:rsidR="009D2337" w:rsidRDefault="009D2337" w:rsidP="00D0185D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D2337" w:rsidRDefault="009D2337" w:rsidP="00D0185D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9D2337" w:rsidRDefault="009D2337" w:rsidP="00D0185D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61</w:t>
            </w:r>
          </w:p>
        </w:tc>
        <w:tc>
          <w:tcPr>
            <w:tcW w:w="1984" w:type="dxa"/>
            <w:vMerge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B8CCE4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vMerge/>
            <w:shd w:val="clear" w:color="auto" w:fill="B8CCE4"/>
            <w:vAlign w:val="center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B8CCE4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9D2337" w:rsidRPr="007C37E1" w:rsidRDefault="009D2337" w:rsidP="00D0185D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9D2337" w:rsidRPr="007C37E1" w:rsidTr="009D2337">
        <w:trPr>
          <w:trHeight w:val="1610"/>
          <w:tblHeader/>
        </w:trPr>
        <w:tc>
          <w:tcPr>
            <w:tcW w:w="1167" w:type="dxa"/>
            <w:shd w:val="clear" w:color="auto" w:fill="auto"/>
            <w:vAlign w:val="center"/>
          </w:tcPr>
          <w:p w:rsidR="009D2337" w:rsidRDefault="009D2337" w:rsidP="009D2337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189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337" w:rsidRPr="00E45254" w:rsidRDefault="009D2337" w:rsidP="009D2337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337" w:rsidRPr="00E45254" w:rsidRDefault="009D2337" w:rsidP="009D2337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110,690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2337" w:rsidRPr="00E45254" w:rsidRDefault="009D2337" w:rsidP="009D2337">
            <w:pPr>
              <w:jc w:val="center"/>
              <w:rPr>
                <w:rFonts w:eastAsia="Batang"/>
                <w:caps/>
                <w:sz w:val="18"/>
                <w:szCs w:val="18"/>
              </w:rPr>
            </w:pPr>
            <w:r>
              <w:rPr>
                <w:rFonts w:eastAsia="Batang"/>
                <w:caps/>
                <w:sz w:val="18"/>
                <w:szCs w:val="18"/>
              </w:rPr>
              <w:t>zOILA CELENE ENRIQUEZ MOLLINEDO DE RUIZ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37" w:rsidRPr="007C37E1" w:rsidRDefault="009D2337" w:rsidP="009D2337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9D2337">
              <w:rPr>
                <w:caps/>
                <w:color w:val="000000"/>
                <w:sz w:val="18"/>
                <w:szCs w:val="18"/>
              </w:rPr>
              <w:t>ELABORACIÓN DE DIAGNÓSTICOS SOBRE FISCALIDAD AMBIENTAL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337" w:rsidRPr="009D2337" w:rsidRDefault="009D2337" w:rsidP="009D233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2337">
              <w:rPr>
                <w:rFonts w:ascii="Calibri" w:hAnsi="Calibri" w:cs="Calibri"/>
                <w:color w:val="000000"/>
                <w:sz w:val="18"/>
                <w:szCs w:val="18"/>
              </w:rPr>
              <w:t>MINISTERIO DE FINANZAS PÚBLICAS  / BCIE DI-29/2016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337" w:rsidRPr="00DE19EB" w:rsidRDefault="009D2337" w:rsidP="009D2337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D2337">
              <w:rPr>
                <w:bCs/>
                <w:caps/>
                <w:sz w:val="18"/>
                <w:szCs w:val="18"/>
              </w:rPr>
              <w:t>DEF / MINFIN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2337" w:rsidRPr="00DE19EB" w:rsidRDefault="009D2337" w:rsidP="009D2337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D2337">
              <w:rPr>
                <w:bCs/>
                <w:caps/>
                <w:sz w:val="18"/>
                <w:szCs w:val="18"/>
              </w:rPr>
              <w:t>04 DE OCTUBRE 2017 AL 28 FEBRERO 2018</w:t>
            </w:r>
          </w:p>
        </w:tc>
        <w:tc>
          <w:tcPr>
            <w:tcW w:w="3260" w:type="dxa"/>
          </w:tcPr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9D2337">
              <w:rPr>
                <w:caps/>
                <w:sz w:val="18"/>
                <w:szCs w:val="18"/>
                <w:lang w:val="es-MX"/>
              </w:rPr>
              <w:t>PRODUCTO 2  DE LA CONSULTORIA  ELABORACIÓN DE DIAGNÓSTICOS SOBRE FISCALIDAD AMBIENTAL, SEGÚN CONTRATO BCIE DI-29/2016 07-2017 Y ADENDA NÚMERO 1.</w:t>
            </w:r>
          </w:p>
        </w:tc>
        <w:tc>
          <w:tcPr>
            <w:tcW w:w="1276" w:type="dxa"/>
          </w:tcPr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11,070.00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22,140.00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33,210.00</w:t>
            </w:r>
          </w:p>
        </w:tc>
        <w:tc>
          <w:tcPr>
            <w:tcW w:w="1418" w:type="dxa"/>
          </w:tcPr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77,480.00</w:t>
            </w:r>
          </w:p>
        </w:tc>
        <w:tc>
          <w:tcPr>
            <w:tcW w:w="1559" w:type="dxa"/>
          </w:tcPr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30%</w:t>
            </w:r>
          </w:p>
        </w:tc>
      </w:tr>
    </w:tbl>
    <w:p w:rsidR="00D35107" w:rsidRDefault="00D35107" w:rsidP="006A3960"/>
    <w:p w:rsidR="000227A7" w:rsidRDefault="000227A7" w:rsidP="006A3960"/>
    <w:p w:rsidR="000227A7" w:rsidRDefault="000227A7" w:rsidP="006A3960"/>
    <w:p w:rsidR="000227A7" w:rsidRDefault="000227A7" w:rsidP="006A3960"/>
    <w:p w:rsidR="000227A7" w:rsidRDefault="000227A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567"/>
        <w:gridCol w:w="993"/>
        <w:gridCol w:w="1842"/>
        <w:gridCol w:w="2835"/>
        <w:gridCol w:w="2127"/>
        <w:gridCol w:w="1984"/>
        <w:gridCol w:w="2268"/>
        <w:gridCol w:w="2126"/>
        <w:gridCol w:w="1276"/>
        <w:gridCol w:w="1276"/>
        <w:gridCol w:w="1417"/>
        <w:gridCol w:w="1418"/>
        <w:gridCol w:w="155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14"/>
            <w:shd w:val="clear" w:color="auto" w:fill="B8CCE4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PROGRAMA DE CONSOLIDACIÓN FISCAL PARA GUATEMALA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COMPONENTE DE FORTALECIMIENTO INSTITUCIONAL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PRÉSTAMO BID 2766/BL-GU.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52</w:t>
            </w:r>
          </w:p>
        </w:tc>
      </w:tr>
      <w:tr w:rsidR="009D2337" w:rsidRPr="007C37E1" w:rsidTr="009D2337">
        <w:trPr>
          <w:trHeight w:val="485"/>
          <w:tblHeader/>
        </w:trPr>
        <w:tc>
          <w:tcPr>
            <w:tcW w:w="116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rENGLÓN DE GASTO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</w:rPr>
              <w:t>PRESUPUESTO VIGENTE</w:t>
            </w:r>
          </w:p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L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 xml:space="preserve">            Consultor</w:t>
            </w:r>
            <w:r>
              <w:rPr>
                <w:b/>
                <w:caps/>
                <w:sz w:val="18"/>
                <w:szCs w:val="18"/>
                <w:lang w:val="es-MX"/>
              </w:rPr>
              <w:t>/ PROVEEDOR</w:t>
            </w:r>
          </w:p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CONCEPTO/ NOMBRE DE LA CONSULTORÍA</w:t>
            </w:r>
          </w:p>
        </w:tc>
        <w:tc>
          <w:tcPr>
            <w:tcW w:w="212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DEPENDENCIA BÉNEFICIARIA</w:t>
            </w:r>
          </w:p>
        </w:tc>
        <w:tc>
          <w:tcPr>
            <w:tcW w:w="1984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LOCALIZACIÓN/ DONDE PRESTA SUS SERVICIOS</w:t>
            </w: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FECHA/PERÍODO DE CONTRATACIÓN</w:t>
            </w:r>
          </w:p>
        </w:tc>
        <w:tc>
          <w:tcPr>
            <w:tcW w:w="2126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producto o meta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acumulado meses anteriores quetzales</w:t>
            </w:r>
          </w:p>
        </w:tc>
        <w:tc>
          <w:tcPr>
            <w:tcW w:w="1276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 mes de enero 2018 quetzales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total acumulado quetzales</w:t>
            </w:r>
          </w:p>
        </w:tc>
        <w:tc>
          <w:tcPr>
            <w:tcW w:w="1418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saldo quetzales</w:t>
            </w:r>
          </w:p>
        </w:tc>
        <w:tc>
          <w:tcPr>
            <w:tcW w:w="1559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avance físico (%)</w:t>
            </w:r>
          </w:p>
        </w:tc>
      </w:tr>
      <w:tr w:rsidR="009D2337" w:rsidRPr="007C37E1" w:rsidTr="009D2337">
        <w:trPr>
          <w:trHeight w:val="353"/>
          <w:tblHeader/>
        </w:trPr>
        <w:tc>
          <w:tcPr>
            <w:tcW w:w="1167" w:type="dxa"/>
            <w:vMerge/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52</w:t>
            </w:r>
          </w:p>
        </w:tc>
        <w:tc>
          <w:tcPr>
            <w:tcW w:w="1842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9D2337" w:rsidTr="009D2337">
        <w:trPr>
          <w:trHeight w:val="1683"/>
          <w:tblHeader/>
        </w:trPr>
        <w:tc>
          <w:tcPr>
            <w:tcW w:w="1167" w:type="dxa"/>
            <w:shd w:val="clear" w:color="auto" w:fill="auto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189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337" w:rsidRPr="00E45254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337" w:rsidRPr="00E45254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45,000.00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337" w:rsidRPr="00E45254" w:rsidRDefault="009D2337" w:rsidP="00503542">
            <w:pPr>
              <w:jc w:val="center"/>
              <w:rPr>
                <w:rFonts w:eastAsia="Batang"/>
                <w:caps/>
                <w:sz w:val="18"/>
                <w:szCs w:val="18"/>
              </w:rPr>
            </w:pPr>
            <w:r w:rsidRPr="009D2337">
              <w:rPr>
                <w:rFonts w:eastAsia="Batang"/>
                <w:caps/>
                <w:sz w:val="18"/>
                <w:szCs w:val="18"/>
              </w:rPr>
              <w:t>STYVALYS EUNICE ZEPEDA CHAU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337" w:rsidRPr="007C37E1" w:rsidRDefault="009D2337" w:rsidP="00503542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9D2337">
              <w:rPr>
                <w:caps/>
                <w:color w:val="000000"/>
                <w:sz w:val="18"/>
                <w:szCs w:val="18"/>
              </w:rPr>
              <w:t>Cierre de las Adquisiciones del Préstamo BID 2766/BL-GU, Programa de Consolidación Fiscal para Guatemala. Componente “Fortalecimiento Institucional”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37" w:rsidRPr="009D2337" w:rsidRDefault="009D2337" w:rsidP="005035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2337">
              <w:rPr>
                <w:rFonts w:ascii="Calibri" w:hAnsi="Calibri" w:cs="Calibri"/>
                <w:color w:val="000000"/>
                <w:sz w:val="18"/>
                <w:szCs w:val="18"/>
              </w:rPr>
              <w:t>MINISTERIO DE FINANZAS PÚBLICAS / BID-2766/BL-GU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2337" w:rsidRPr="00DE19EB" w:rsidRDefault="009D2337" w:rsidP="00503542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D2337">
              <w:rPr>
                <w:bCs/>
                <w:caps/>
                <w:sz w:val="18"/>
                <w:szCs w:val="18"/>
              </w:rPr>
              <w:t>DIPLANDI - MINFIN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337" w:rsidRPr="00DE19EB" w:rsidRDefault="009D2337" w:rsidP="00503542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D2337">
              <w:rPr>
                <w:bCs/>
                <w:caps/>
                <w:sz w:val="18"/>
                <w:szCs w:val="18"/>
              </w:rPr>
              <w:t>02 DE ENERO AL 15  DE MARZO DE 2017.</w:t>
            </w:r>
          </w:p>
        </w:tc>
        <w:tc>
          <w:tcPr>
            <w:tcW w:w="2126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9D2337">
              <w:rPr>
                <w:caps/>
                <w:sz w:val="18"/>
                <w:szCs w:val="18"/>
                <w:lang w:val="es-MX"/>
              </w:rPr>
              <w:t>INFORME DE PRODUCTOS 1  Y 2.</w:t>
            </w:r>
          </w:p>
        </w:tc>
        <w:tc>
          <w:tcPr>
            <w:tcW w:w="1276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19,000.00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19,000.00</w:t>
            </w:r>
          </w:p>
        </w:tc>
        <w:tc>
          <w:tcPr>
            <w:tcW w:w="1418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26,000.00</w:t>
            </w:r>
          </w:p>
        </w:tc>
        <w:tc>
          <w:tcPr>
            <w:tcW w:w="1559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42</w:t>
            </w:r>
          </w:p>
        </w:tc>
      </w:tr>
      <w:tr w:rsidR="009D2337" w:rsidTr="009D2337">
        <w:trPr>
          <w:trHeight w:val="2047"/>
          <w:tblHeader/>
        </w:trPr>
        <w:tc>
          <w:tcPr>
            <w:tcW w:w="1167" w:type="dxa"/>
            <w:shd w:val="clear" w:color="auto" w:fill="auto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189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2337" w:rsidRPr="00E45254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45,000.00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2337" w:rsidRPr="009D2337" w:rsidRDefault="009D2337" w:rsidP="00503542">
            <w:pPr>
              <w:jc w:val="center"/>
              <w:rPr>
                <w:rFonts w:eastAsia="Batang"/>
                <w:caps/>
                <w:sz w:val="18"/>
                <w:szCs w:val="18"/>
              </w:rPr>
            </w:pPr>
            <w:r w:rsidRPr="009D2337">
              <w:rPr>
                <w:rFonts w:eastAsia="Batang"/>
                <w:caps/>
                <w:sz w:val="18"/>
                <w:szCs w:val="18"/>
              </w:rPr>
              <w:t>PASCUAL FELIPE PAJARITO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337" w:rsidRPr="007C37E1" w:rsidRDefault="009D2337" w:rsidP="00503542">
            <w:pPr>
              <w:jc w:val="center"/>
              <w:rPr>
                <w:caps/>
                <w:color w:val="000000"/>
                <w:sz w:val="18"/>
                <w:szCs w:val="18"/>
              </w:rPr>
            </w:pPr>
            <w:r w:rsidRPr="009D2337">
              <w:rPr>
                <w:caps/>
                <w:color w:val="000000"/>
                <w:sz w:val="18"/>
                <w:szCs w:val="18"/>
              </w:rPr>
              <w:t>Consultoría para la Preparación del Informe Final del Préstamo BID 2677/BL-GU Programa de Consolidación Fiscal para Guatemala. Componente de Fortalecimiento Institucional.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D2337" w:rsidRPr="009D2337" w:rsidRDefault="009D2337" w:rsidP="005035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2337">
              <w:rPr>
                <w:rFonts w:ascii="Calibri" w:hAnsi="Calibri" w:cs="Calibri"/>
                <w:color w:val="000000"/>
                <w:sz w:val="18"/>
                <w:szCs w:val="18"/>
              </w:rPr>
              <w:t>MINISTERIO DE FINANZAS PÚBLICAS / BID-2766/BL-GU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2337" w:rsidRPr="00DE19EB" w:rsidRDefault="009D2337" w:rsidP="00503542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D2337">
              <w:rPr>
                <w:bCs/>
                <w:caps/>
                <w:sz w:val="18"/>
                <w:szCs w:val="18"/>
              </w:rPr>
              <w:t>DIPLANDI - MINFIN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2337" w:rsidRPr="00DE19EB" w:rsidRDefault="009D2337" w:rsidP="00503542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D2337">
              <w:rPr>
                <w:bCs/>
                <w:caps/>
                <w:sz w:val="18"/>
                <w:szCs w:val="18"/>
              </w:rPr>
              <w:t>02 DE ENERO AL 15  DE MARZO DE 2017.</w:t>
            </w:r>
          </w:p>
        </w:tc>
        <w:tc>
          <w:tcPr>
            <w:tcW w:w="2126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9D2337">
              <w:rPr>
                <w:caps/>
                <w:sz w:val="18"/>
                <w:szCs w:val="18"/>
                <w:lang w:val="es-MX"/>
              </w:rPr>
              <w:t>INFORME DE PRODUCTOS 1  Y 2.</w:t>
            </w:r>
          </w:p>
        </w:tc>
        <w:tc>
          <w:tcPr>
            <w:tcW w:w="1276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19,000.00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19,000.00</w:t>
            </w:r>
          </w:p>
        </w:tc>
        <w:tc>
          <w:tcPr>
            <w:tcW w:w="1418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26,000.00</w:t>
            </w:r>
          </w:p>
        </w:tc>
        <w:tc>
          <w:tcPr>
            <w:tcW w:w="1559" w:type="dxa"/>
          </w:tcPr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42</w:t>
            </w:r>
          </w:p>
        </w:tc>
      </w:tr>
    </w:tbl>
    <w:p w:rsidR="009D2337" w:rsidRDefault="009D2337" w:rsidP="006A3960"/>
    <w:p w:rsidR="000227A7" w:rsidRDefault="000227A7" w:rsidP="006A3960"/>
    <w:p w:rsidR="000227A7" w:rsidRDefault="000227A7" w:rsidP="006A3960"/>
    <w:p w:rsidR="000227A7" w:rsidRDefault="000227A7" w:rsidP="006A3960"/>
    <w:p w:rsidR="000227A7" w:rsidRDefault="000227A7" w:rsidP="006A3960"/>
    <w:p w:rsidR="000227A7" w:rsidRDefault="000227A7" w:rsidP="006A3960"/>
    <w:p w:rsidR="000227A7" w:rsidRDefault="000227A7" w:rsidP="006A3960"/>
    <w:p w:rsidR="000227A7" w:rsidRDefault="000227A7" w:rsidP="006A3960"/>
    <w:p w:rsidR="000227A7" w:rsidRDefault="000227A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567"/>
        <w:gridCol w:w="993"/>
        <w:gridCol w:w="1842"/>
        <w:gridCol w:w="2835"/>
        <w:gridCol w:w="2127"/>
        <w:gridCol w:w="1984"/>
        <w:gridCol w:w="2268"/>
        <w:gridCol w:w="2126"/>
        <w:gridCol w:w="1276"/>
        <w:gridCol w:w="1276"/>
        <w:gridCol w:w="1417"/>
        <w:gridCol w:w="1418"/>
        <w:gridCol w:w="155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14"/>
            <w:shd w:val="clear" w:color="auto" w:fill="B8CCE4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DE APOYO AL FORTALECIMIENTO INSTITUCIONAL 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DEL MINISTERIO DE FINANZAS PÚBLICAS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ATN/OC-13584-GU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9D2337" w:rsidRPr="007C37E1" w:rsidTr="00503542">
        <w:trPr>
          <w:trHeight w:val="485"/>
          <w:tblHeader/>
        </w:trPr>
        <w:tc>
          <w:tcPr>
            <w:tcW w:w="116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rENGLÓN DE GASTO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</w:rPr>
              <w:t>PRESUPUESTO VIGENTE</w:t>
            </w:r>
          </w:p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L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 xml:space="preserve">            Consultor</w:t>
            </w:r>
            <w:r>
              <w:rPr>
                <w:b/>
                <w:caps/>
                <w:sz w:val="18"/>
                <w:szCs w:val="18"/>
                <w:lang w:val="es-MX"/>
              </w:rPr>
              <w:t>/ PROVEEDOR</w:t>
            </w:r>
          </w:p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CONCEPTO/ NOMBRE DE LA CONSULTORÍA</w:t>
            </w:r>
          </w:p>
        </w:tc>
        <w:tc>
          <w:tcPr>
            <w:tcW w:w="212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DEPENDENCIA BÉNEFICIARIA</w:t>
            </w:r>
          </w:p>
        </w:tc>
        <w:tc>
          <w:tcPr>
            <w:tcW w:w="1984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LOCALIZACIÓN/ DONDE PRESTA SUS SERVICIOS</w:t>
            </w: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FECHA/PERÍODO DE CONTRATACIÓN</w:t>
            </w:r>
          </w:p>
        </w:tc>
        <w:tc>
          <w:tcPr>
            <w:tcW w:w="2126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producto o meta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acumulado meses anteriores quetzales</w:t>
            </w:r>
          </w:p>
        </w:tc>
        <w:tc>
          <w:tcPr>
            <w:tcW w:w="1276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 mes de enero 2018 quetzales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total acumulado quetzales</w:t>
            </w:r>
          </w:p>
        </w:tc>
        <w:tc>
          <w:tcPr>
            <w:tcW w:w="1418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saldo quetzales</w:t>
            </w:r>
          </w:p>
        </w:tc>
        <w:tc>
          <w:tcPr>
            <w:tcW w:w="1559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avance físico (%)</w:t>
            </w:r>
          </w:p>
        </w:tc>
      </w:tr>
      <w:tr w:rsidR="009D2337" w:rsidRPr="007C37E1" w:rsidTr="00503542">
        <w:trPr>
          <w:trHeight w:val="353"/>
          <w:tblHeader/>
        </w:trPr>
        <w:tc>
          <w:tcPr>
            <w:tcW w:w="1167" w:type="dxa"/>
            <w:vMerge/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61</w:t>
            </w:r>
          </w:p>
        </w:tc>
        <w:tc>
          <w:tcPr>
            <w:tcW w:w="1842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9D2337" w:rsidTr="00720F77">
        <w:trPr>
          <w:trHeight w:val="1683"/>
          <w:tblHeader/>
        </w:trPr>
        <w:tc>
          <w:tcPr>
            <w:tcW w:w="22855" w:type="dxa"/>
            <w:gridSpan w:val="14"/>
            <w:shd w:val="clear" w:color="auto" w:fill="auto"/>
            <w:vAlign w:val="center"/>
          </w:tcPr>
          <w:p w:rsidR="009D2337" w:rsidRP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9D2337">
              <w:rPr>
                <w:caps/>
                <w:sz w:val="18"/>
                <w:szCs w:val="18"/>
                <w:lang w:val="es-MX"/>
              </w:rPr>
              <w:t>ESTA DONACIÓN NO REGISTRA EJECUCIÓN FINANCIERA DURANTE EL MES DE ENERO DE 2018.</w:t>
            </w: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9D2337">
              <w:rPr>
                <w:caps/>
                <w:sz w:val="18"/>
                <w:szCs w:val="18"/>
                <w:lang w:val="es-MX"/>
              </w:rPr>
              <w:t>SE ENCUENTRA EN PROCESO DE LIQUIDACIÓN.</w:t>
            </w:r>
          </w:p>
        </w:tc>
      </w:tr>
    </w:tbl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7"/>
        <w:gridCol w:w="567"/>
        <w:gridCol w:w="993"/>
        <w:gridCol w:w="1842"/>
        <w:gridCol w:w="2835"/>
        <w:gridCol w:w="2127"/>
        <w:gridCol w:w="1984"/>
        <w:gridCol w:w="2268"/>
        <w:gridCol w:w="2126"/>
        <w:gridCol w:w="1276"/>
        <w:gridCol w:w="1276"/>
        <w:gridCol w:w="1417"/>
        <w:gridCol w:w="1418"/>
        <w:gridCol w:w="1559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14"/>
            <w:shd w:val="clear" w:color="auto" w:fill="B8CCE4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APOYO AL GRUPO DE CAMBIO CLIMÁTICO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EN EL MINISTERIO DE FINANZAS PÚBLICAS DE GUATEMALA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DONACIÓN ATN/OC-14232-GU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9D2337" w:rsidRDefault="009D2337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9D2337" w:rsidRPr="007C37E1" w:rsidTr="00503542">
        <w:trPr>
          <w:trHeight w:val="485"/>
          <w:tblHeader/>
        </w:trPr>
        <w:tc>
          <w:tcPr>
            <w:tcW w:w="116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rENGLÓN DE GASTO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</w:rPr>
              <w:t>PRESUPUESTO VIGENTE</w:t>
            </w:r>
          </w:p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9D2337" w:rsidRPr="007C37E1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7C37E1">
              <w:rPr>
                <w:b/>
                <w:caps/>
                <w:sz w:val="18"/>
                <w:szCs w:val="18"/>
                <w:lang w:val="es-MX"/>
              </w:rPr>
              <w:t>Nombre de</w:t>
            </w:r>
            <w:r>
              <w:rPr>
                <w:b/>
                <w:caps/>
                <w:sz w:val="18"/>
                <w:szCs w:val="18"/>
                <w:lang w:val="es-MX"/>
              </w:rPr>
              <w:t xml:space="preserve">L </w:t>
            </w:r>
            <w:r w:rsidRPr="007C37E1">
              <w:rPr>
                <w:b/>
                <w:caps/>
                <w:sz w:val="18"/>
                <w:szCs w:val="18"/>
                <w:lang w:val="es-MX"/>
              </w:rPr>
              <w:t xml:space="preserve">            Consultor</w:t>
            </w:r>
            <w:r>
              <w:rPr>
                <w:b/>
                <w:caps/>
                <w:sz w:val="18"/>
                <w:szCs w:val="18"/>
                <w:lang w:val="es-MX"/>
              </w:rPr>
              <w:t>/ PROVEEDOR</w:t>
            </w:r>
          </w:p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CONCEPTO/ NOMBRE DE LA CONSULTORÍA</w:t>
            </w:r>
          </w:p>
        </w:tc>
        <w:tc>
          <w:tcPr>
            <w:tcW w:w="212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DEPENDENCIA BÉNEFICIARIA</w:t>
            </w:r>
          </w:p>
        </w:tc>
        <w:tc>
          <w:tcPr>
            <w:tcW w:w="1984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LOCALIZACIÓN/ DONDE PRESTA SUS SERVICIOS</w:t>
            </w:r>
          </w:p>
        </w:tc>
        <w:tc>
          <w:tcPr>
            <w:tcW w:w="2268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FECHA/PERÍODO DE CONTRATACIÓN</w:t>
            </w:r>
          </w:p>
        </w:tc>
        <w:tc>
          <w:tcPr>
            <w:tcW w:w="2126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producto o meta</w:t>
            </w:r>
          </w:p>
        </w:tc>
        <w:tc>
          <w:tcPr>
            <w:tcW w:w="1276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acumulado meses anteriores quetzales</w:t>
            </w:r>
          </w:p>
        </w:tc>
        <w:tc>
          <w:tcPr>
            <w:tcW w:w="1276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 mes de enero 2018 quetzales</w:t>
            </w:r>
          </w:p>
        </w:tc>
        <w:tc>
          <w:tcPr>
            <w:tcW w:w="1417" w:type="dxa"/>
            <w:vMerge w:val="restart"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total acumulado quetzales</w:t>
            </w:r>
          </w:p>
        </w:tc>
        <w:tc>
          <w:tcPr>
            <w:tcW w:w="1418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saldo quetzales</w:t>
            </w:r>
          </w:p>
        </w:tc>
        <w:tc>
          <w:tcPr>
            <w:tcW w:w="1559" w:type="dxa"/>
            <w:vMerge w:val="restart"/>
            <w:shd w:val="clear" w:color="auto" w:fill="B8CCE4"/>
          </w:tcPr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avance físico (%)</w:t>
            </w:r>
          </w:p>
        </w:tc>
      </w:tr>
      <w:tr w:rsidR="009D2337" w:rsidRPr="007C37E1" w:rsidTr="00503542">
        <w:trPr>
          <w:trHeight w:val="353"/>
          <w:tblHeader/>
        </w:trPr>
        <w:tc>
          <w:tcPr>
            <w:tcW w:w="1167" w:type="dxa"/>
            <w:vMerge/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/>
            <w:vAlign w:val="center"/>
          </w:tcPr>
          <w:p w:rsidR="009D2337" w:rsidRDefault="009D2337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61</w:t>
            </w:r>
          </w:p>
        </w:tc>
        <w:tc>
          <w:tcPr>
            <w:tcW w:w="1842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vMerge/>
            <w:shd w:val="clear" w:color="auto" w:fill="B8CCE4"/>
            <w:vAlign w:val="center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:rsidR="009D2337" w:rsidRPr="007C37E1" w:rsidRDefault="009D2337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9D2337" w:rsidTr="00503542">
        <w:trPr>
          <w:trHeight w:val="1683"/>
          <w:tblHeader/>
        </w:trPr>
        <w:tc>
          <w:tcPr>
            <w:tcW w:w="22855" w:type="dxa"/>
            <w:gridSpan w:val="14"/>
            <w:shd w:val="clear" w:color="auto" w:fill="auto"/>
            <w:vAlign w:val="center"/>
          </w:tcPr>
          <w:p w:rsidR="009D2337" w:rsidRP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9D2337">
              <w:rPr>
                <w:caps/>
                <w:sz w:val="18"/>
                <w:szCs w:val="18"/>
                <w:lang w:val="es-MX"/>
              </w:rPr>
              <w:t>ESTA DONACIÓN NO REGISTRA EJECUCIÓN FINANCIERA DURANTE EL MES DE DICIEMBRE DE 2017.</w:t>
            </w:r>
          </w:p>
          <w:p w:rsidR="009D2337" w:rsidRDefault="009D2337" w:rsidP="009D2337">
            <w:pPr>
              <w:jc w:val="center"/>
              <w:rPr>
                <w:caps/>
                <w:sz w:val="18"/>
                <w:szCs w:val="18"/>
                <w:lang w:val="es-MX"/>
              </w:rPr>
            </w:pPr>
            <w:r w:rsidRPr="009D2337">
              <w:rPr>
                <w:caps/>
                <w:sz w:val="18"/>
                <w:szCs w:val="18"/>
                <w:lang w:val="es-MX"/>
              </w:rPr>
              <w:t>SE ENCUENTRA EN PROCESO DE LIQUIDACIÓN.</w:t>
            </w:r>
          </w:p>
        </w:tc>
      </w:tr>
    </w:tbl>
    <w:p w:rsidR="009D2337" w:rsidRDefault="009D2337" w:rsidP="006A3960"/>
    <w:p w:rsidR="009D2337" w:rsidRDefault="009D2337" w:rsidP="006A3960"/>
    <w:sectPr w:rsidR="009D2337" w:rsidSect="009D2337">
      <w:headerReference w:type="default" r:id="rId8"/>
      <w:footerReference w:type="default" r:id="rId9"/>
      <w:pgSz w:w="24480" w:h="15840" w:orient="landscape" w:code="17"/>
      <w:pgMar w:top="2322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F3" w:rsidRDefault="009F0BF3" w:rsidP="00946BE2">
      <w:r>
        <w:separator/>
      </w:r>
    </w:p>
  </w:endnote>
  <w:endnote w:type="continuationSeparator" w:id="0">
    <w:p w:rsidR="009F0BF3" w:rsidRDefault="009F0BF3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22F7DA" wp14:editId="608B274E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2F7DA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EF82C0C" wp14:editId="71BE9FCC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43B984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39055457" wp14:editId="1C815191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F3" w:rsidRDefault="009F0BF3" w:rsidP="00946BE2">
      <w:r>
        <w:separator/>
      </w:r>
    </w:p>
  </w:footnote>
  <w:footnote w:type="continuationSeparator" w:id="0">
    <w:p w:rsidR="009F0BF3" w:rsidRDefault="009F0BF3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B4288D" wp14:editId="0E846924">
              <wp:simplePos x="0" y="0"/>
              <wp:positionH relativeFrom="column">
                <wp:posOffset>1729105</wp:posOffset>
              </wp:positionH>
              <wp:positionV relativeFrom="paragraph">
                <wp:posOffset>-301625</wp:posOffset>
              </wp:positionV>
              <wp:extent cx="3962400" cy="752475"/>
              <wp:effectExtent l="0" t="0" r="0" b="952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240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6A3960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4"/>
                            </w:rPr>
                          </w:pPr>
                          <w:r w:rsidRPr="006A3960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6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Directora: Licda. </w:t>
                          </w:r>
                          <w:r w:rsidR="00DF4249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María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Soledad Muñoz</w:t>
                          </w:r>
                          <w:r w:rsidR="00DF424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DF4249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ED4E20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29080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084E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7A1E85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084E84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6A3960" w:rsidRPr="006D76F0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sz w:val="16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428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15pt;margin-top:-23.75pt;width:312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" filled="f" stroked="f">
              <v:textbox>
                <w:txbxContent>
                  <w:p w:rsidR="002B1328" w:rsidRPr="006A3960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4"/>
                      </w:rPr>
                    </w:pPr>
                    <w:r w:rsidRPr="006A3960">
                      <w:rPr>
                        <w:rFonts w:ascii="Futura" w:hAnsi="Futura" w:cs="Futura"/>
                        <w:b/>
                        <w:color w:val="943634" w:themeColor="accent2" w:themeShade="BF"/>
                        <w:sz w:val="16"/>
                        <w:szCs w:val="14"/>
                      </w:rPr>
                      <w:t>MINISTERIO DE FINANZAS PÚBLICAS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Directora: Licda. </w:t>
                    </w:r>
                    <w:r w:rsidR="00DF4249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María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Soledad Muñoz</w:t>
                    </w:r>
                    <w:r w:rsidR="00DF4249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DF4249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186F1E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9E7C02" w:rsidRPr="00ED4E20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290804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084E84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7A1E85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084E84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6A3960" w:rsidRPr="006D76F0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6"/>
                        <w:szCs w:val="14"/>
                      </w:rPr>
                    </w:pPr>
                    <w:r>
                      <w:rPr>
                        <w:rFonts w:ascii="Futura" w:hAnsi="Futura" w:cs="Futura"/>
                        <w:b/>
                        <w:sz w:val="16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C23B3C" wp14:editId="1E672645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2" name="Imagen 2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7633E4C1" wp14:editId="3FDBA917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1E0F3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29D43" wp14:editId="3E87FF3D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29D43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14DEB"/>
    <w:rsid w:val="000227A7"/>
    <w:rsid w:val="00040E06"/>
    <w:rsid w:val="00043949"/>
    <w:rsid w:val="00044978"/>
    <w:rsid w:val="00046886"/>
    <w:rsid w:val="00054C2C"/>
    <w:rsid w:val="0007259E"/>
    <w:rsid w:val="00084E84"/>
    <w:rsid w:val="00090AE5"/>
    <w:rsid w:val="0009226B"/>
    <w:rsid w:val="000977F0"/>
    <w:rsid w:val="000A0FAA"/>
    <w:rsid w:val="000C06B4"/>
    <w:rsid w:val="000D3A3E"/>
    <w:rsid w:val="00104EE9"/>
    <w:rsid w:val="0012541B"/>
    <w:rsid w:val="00126353"/>
    <w:rsid w:val="0015267E"/>
    <w:rsid w:val="00186F1E"/>
    <w:rsid w:val="001974C8"/>
    <w:rsid w:val="001A4442"/>
    <w:rsid w:val="001C1EF3"/>
    <w:rsid w:val="001E5AB8"/>
    <w:rsid w:val="0021279D"/>
    <w:rsid w:val="00214A48"/>
    <w:rsid w:val="00217ACD"/>
    <w:rsid w:val="002632A5"/>
    <w:rsid w:val="00282E93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946D3"/>
    <w:rsid w:val="003A08C0"/>
    <w:rsid w:val="003A1034"/>
    <w:rsid w:val="003B24E0"/>
    <w:rsid w:val="003B5A88"/>
    <w:rsid w:val="003C4C5F"/>
    <w:rsid w:val="003C6D5F"/>
    <w:rsid w:val="003F04D5"/>
    <w:rsid w:val="004106F9"/>
    <w:rsid w:val="00436496"/>
    <w:rsid w:val="004376BC"/>
    <w:rsid w:val="0044527F"/>
    <w:rsid w:val="00472E7B"/>
    <w:rsid w:val="004940C3"/>
    <w:rsid w:val="00495D18"/>
    <w:rsid w:val="00497E13"/>
    <w:rsid w:val="004D73D8"/>
    <w:rsid w:val="0050764F"/>
    <w:rsid w:val="0055370F"/>
    <w:rsid w:val="00554ED0"/>
    <w:rsid w:val="00582C78"/>
    <w:rsid w:val="00583B98"/>
    <w:rsid w:val="005B7CE5"/>
    <w:rsid w:val="005D0DAF"/>
    <w:rsid w:val="005D21D6"/>
    <w:rsid w:val="005E0DF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78B4"/>
    <w:rsid w:val="006F7A44"/>
    <w:rsid w:val="007029BD"/>
    <w:rsid w:val="007061D6"/>
    <w:rsid w:val="007534A1"/>
    <w:rsid w:val="00755B35"/>
    <w:rsid w:val="00762FAC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81171A"/>
    <w:rsid w:val="00812B73"/>
    <w:rsid w:val="00820C0E"/>
    <w:rsid w:val="0083415C"/>
    <w:rsid w:val="00835489"/>
    <w:rsid w:val="008354CF"/>
    <w:rsid w:val="00836B32"/>
    <w:rsid w:val="0084711B"/>
    <w:rsid w:val="00866A82"/>
    <w:rsid w:val="008875E0"/>
    <w:rsid w:val="0089074F"/>
    <w:rsid w:val="008A4208"/>
    <w:rsid w:val="008E0BAC"/>
    <w:rsid w:val="008E2514"/>
    <w:rsid w:val="009051EA"/>
    <w:rsid w:val="00906209"/>
    <w:rsid w:val="00906A38"/>
    <w:rsid w:val="009145BA"/>
    <w:rsid w:val="00935405"/>
    <w:rsid w:val="00940A68"/>
    <w:rsid w:val="00946BE2"/>
    <w:rsid w:val="00951107"/>
    <w:rsid w:val="0096278B"/>
    <w:rsid w:val="009B4B8F"/>
    <w:rsid w:val="009C56B0"/>
    <w:rsid w:val="009C7E1D"/>
    <w:rsid w:val="009D19C5"/>
    <w:rsid w:val="009D2337"/>
    <w:rsid w:val="009D3B85"/>
    <w:rsid w:val="009E0A15"/>
    <w:rsid w:val="009E7C02"/>
    <w:rsid w:val="009F0BF3"/>
    <w:rsid w:val="009F799E"/>
    <w:rsid w:val="00A216F3"/>
    <w:rsid w:val="00A56647"/>
    <w:rsid w:val="00A6664F"/>
    <w:rsid w:val="00A76910"/>
    <w:rsid w:val="00A85190"/>
    <w:rsid w:val="00AA0324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C7F6B"/>
    <w:rsid w:val="00BE3CA1"/>
    <w:rsid w:val="00C07AEB"/>
    <w:rsid w:val="00C13969"/>
    <w:rsid w:val="00C15D9E"/>
    <w:rsid w:val="00C17686"/>
    <w:rsid w:val="00C418B5"/>
    <w:rsid w:val="00C41D84"/>
    <w:rsid w:val="00C44293"/>
    <w:rsid w:val="00C57401"/>
    <w:rsid w:val="00C700FC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50A9"/>
    <w:rsid w:val="00DC46B6"/>
    <w:rsid w:val="00DC6C7F"/>
    <w:rsid w:val="00DF4249"/>
    <w:rsid w:val="00E12E3D"/>
    <w:rsid w:val="00E36083"/>
    <w:rsid w:val="00E46969"/>
    <w:rsid w:val="00E55234"/>
    <w:rsid w:val="00E559D2"/>
    <w:rsid w:val="00E55F21"/>
    <w:rsid w:val="00E6372A"/>
    <w:rsid w:val="00E75DAA"/>
    <w:rsid w:val="00E9376E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67F35"/>
    <w:rsid w:val="00FA3F70"/>
    <w:rsid w:val="00FA48A8"/>
    <w:rsid w:val="00FB099C"/>
    <w:rsid w:val="00FB2220"/>
    <w:rsid w:val="00FB3DC8"/>
    <w:rsid w:val="00FC0C9B"/>
    <w:rsid w:val="00FC0F7A"/>
    <w:rsid w:val="00FC2A0E"/>
    <w:rsid w:val="00FC5AC6"/>
    <w:rsid w:val="00FC61FA"/>
    <w:rsid w:val="00FE0BD7"/>
    <w:rsid w:val="00FE13C3"/>
    <w:rsid w:val="00FE55EF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123EC9E-5537-4382-B8FC-AB19627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3510-2CA6-447D-A8C1-82C668BE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2016-08-24T17:00:00Z</cp:lastPrinted>
  <dcterms:created xsi:type="dcterms:W3CDTF">2020-02-03T21:00:00Z</dcterms:created>
  <dcterms:modified xsi:type="dcterms:W3CDTF">2020-02-03T21:00:00Z</dcterms:modified>
</cp:coreProperties>
</file>