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4ED" w:rsidRDefault="00EB14ED">
      <w:r w:rsidRPr="0079071D">
        <w:rPr>
          <w:noProof/>
          <w:lang w:val="es-GT" w:eastAsia="es-GT"/>
        </w:rPr>
        <w:drawing>
          <wp:anchor distT="0" distB="0" distL="114300" distR="114300" simplePos="0" relativeHeight="251661312" behindDoc="0" locked="0" layoutInCell="1" allowOverlap="1" wp14:anchorId="33C2F0AB" wp14:editId="26FA50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9690" cy="57912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69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F28D4" w:rsidRDefault="00DB4E10" w:rsidP="00796489">
      <w:r w:rsidRPr="00CF6C32"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3F5E2DE7" wp14:editId="10EF5521">
            <wp:simplePos x="895350" y="1409700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4419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8D4" w:rsidRDefault="003F28D4">
      <w:r>
        <w:br w:type="page"/>
      </w:r>
    </w:p>
    <w:p w:rsidR="00952AED" w:rsidRDefault="003F28D4" w:rsidP="00796489">
      <w:r w:rsidRPr="004255FA"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1" wp14:anchorId="72FFF0C2" wp14:editId="07341D37">
            <wp:simplePos x="895350" y="1409700"/>
            <wp:positionH relativeFrom="margin">
              <wp:align>center</wp:align>
            </wp:positionH>
            <wp:positionV relativeFrom="margin">
              <wp:align>center</wp:align>
            </wp:positionV>
            <wp:extent cx="8257540" cy="206248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2AED" w:rsidSect="00FC1FA2">
      <w:headerReference w:type="default" r:id="rId10"/>
      <w:footerReference w:type="default" r:id="rId11"/>
      <w:pgSz w:w="15840" w:h="12240" w:orient="landscape"/>
      <w:pgMar w:top="2219" w:right="1417" w:bottom="139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37C" w:rsidRDefault="003D437C" w:rsidP="00BB1D3A">
      <w:r>
        <w:separator/>
      </w:r>
    </w:p>
  </w:endnote>
  <w:endnote w:type="continuationSeparator" w:id="0">
    <w:p w:rsidR="003D437C" w:rsidRDefault="003D437C" w:rsidP="00BB1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93DE70-4B17-4F6A-BCF8-C76335D010B0}"/>
    <w:embedBold r:id="rId2" w:fontKey="{BA9B2B61-4939-4F4E-A3AC-5B17CCF14E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3" w:fontKey="{A87AE1EB-5250-43F2-92FD-2493ED590C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54FB7C-C880-4902-8B53-866013AA60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420C13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2565CC" wp14:editId="48BF172E">
              <wp:simplePos x="0" y="0"/>
              <wp:positionH relativeFrom="margin">
                <wp:posOffset>795020</wp:posOffset>
              </wp:positionH>
              <wp:positionV relativeFrom="paragraph">
                <wp:posOffset>39370</wp:posOffset>
              </wp:positionV>
              <wp:extent cx="6574412" cy="226060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4412" cy="226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796489" w:rsidRDefault="00BB1D3A" w:rsidP="00BB1D3A">
                          <w:pPr>
                            <w:jc w:val="center"/>
                            <w:rPr>
                              <w:b/>
                              <w:bCs/>
                              <w:color w:val="0D2352"/>
                              <w:sz w:val="17"/>
                              <w:szCs w:val="17"/>
                            </w:rPr>
                          </w:pPr>
                          <w:r w:rsidRPr="00796489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0D2352"/>
                              <w:sz w:val="17"/>
                              <w:szCs w:val="17"/>
                            </w:rPr>
                            <w:t>8ª. Avenida 20-59 Zona 1, Centro Cívico, Guatemala PBX: 2374-3000 EXT: 1</w:t>
                          </w:r>
                          <w:r w:rsidR="004642CB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0D2352"/>
                              <w:sz w:val="17"/>
                              <w:szCs w:val="17"/>
                            </w:rPr>
                            <w:t>2171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565C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2.6pt;margin-top:3.1pt;width:517.65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" filled="f" stroked="f" strokeweight=".5pt">
              <v:textbox>
                <w:txbxContent>
                  <w:p w:rsidR="00BB1D3A" w:rsidRPr="00796489" w:rsidRDefault="00BB1D3A" w:rsidP="00BB1D3A">
                    <w:pPr>
                      <w:jc w:val="center"/>
                      <w:rPr>
                        <w:b/>
                        <w:bCs/>
                        <w:color w:val="0D2352"/>
                        <w:sz w:val="17"/>
                        <w:szCs w:val="17"/>
                      </w:rPr>
                    </w:pPr>
                    <w:r w:rsidRPr="00796489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0D2352"/>
                        <w:sz w:val="17"/>
                        <w:szCs w:val="17"/>
                      </w:rPr>
                      <w:t>8ª. Avenida 20-59 Zona 1, Centro Cívico, Guatemala PBX: 2374-3000 EXT: 1</w:t>
                    </w:r>
                    <w:r w:rsidR="004642CB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0D2352"/>
                        <w:sz w:val="17"/>
                        <w:szCs w:val="17"/>
                      </w:rPr>
                      <w:t>2171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37C" w:rsidRDefault="003D437C" w:rsidP="00BB1D3A">
      <w:r>
        <w:separator/>
      </w:r>
    </w:p>
  </w:footnote>
  <w:footnote w:type="continuationSeparator" w:id="0">
    <w:p w:rsidR="003D437C" w:rsidRDefault="003D437C" w:rsidP="00BB1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DB4E10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FE9F1" wp14:editId="144E81CB">
              <wp:simplePos x="0" y="0"/>
              <wp:positionH relativeFrom="column">
                <wp:posOffset>2551071</wp:posOffset>
              </wp:positionH>
              <wp:positionV relativeFrom="paragraph">
                <wp:posOffset>-179236</wp:posOffset>
              </wp:positionV>
              <wp:extent cx="5521960" cy="9334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2196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DB4E10" w:rsidRPr="0075008A" w:rsidRDefault="00DB4E10" w:rsidP="00DB4E10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DB4E10" w:rsidRPr="00260B12" w:rsidRDefault="00DB4E10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6324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color w:val="632423"/>
                              <w:sz w:val="16"/>
                              <w:szCs w:val="16"/>
                            </w:rPr>
                            <w:t>DIRECCIÓN DE BIENES DEL ESTADO</w:t>
                          </w:r>
                        </w:p>
                        <w:p w:rsidR="00EB14ED" w:rsidRDefault="0000059E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 xml:space="preserve">Director: </w:t>
                          </w:r>
                          <w:r w:rsidR="001B3FB9"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 xml:space="preserve">Lic. </w:t>
                          </w:r>
                          <w:r w:rsidR="00EB14ED" w:rsidRPr="00EB14ED"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Juan Francisco Letona Flores</w:t>
                          </w:r>
                        </w:p>
                        <w:p w:rsidR="00DB4E10" w:rsidRDefault="00DB4E10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Responsable de actualización de información: Licda. María Eugenia Valdez Batres</w:t>
                          </w:r>
                        </w:p>
                        <w:p w:rsidR="00DB4E10" w:rsidRDefault="00DB4E10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 xml:space="preserve">Fecha de emisión: </w:t>
                          </w:r>
                          <w:r w:rsidR="0000059E"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1</w:t>
                          </w:r>
                          <w:r w:rsidR="00EB14ED"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/0</w:t>
                          </w:r>
                          <w:r w:rsidR="00EB14ED"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Futura" w:hAnsi="Futura" w:cs="Futura"/>
                              <w:sz w:val="16"/>
                              <w:szCs w:val="16"/>
                            </w:rPr>
                            <w:t>/2024</w:t>
                          </w:r>
                        </w:p>
                        <w:p w:rsidR="00DB4E10" w:rsidRDefault="00DB4E10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  <w:t>Artículo 10, numeral 12</w:t>
                          </w:r>
                          <w:r w:rsidRPr="00260B12"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  <w:t>, Ley de Acceso a la Información Pública</w:t>
                          </w:r>
                        </w:p>
                        <w:p w:rsidR="00DB4E10" w:rsidRPr="00260B12" w:rsidRDefault="00DB4E10" w:rsidP="00DB4E10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DB4E10" w:rsidRPr="00260B12" w:rsidRDefault="00DB4E10" w:rsidP="00DB4E10">
                          <w:pPr>
                            <w:spacing w:line="276" w:lineRule="auto"/>
                            <w:jc w:val="center"/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DB4E10" w:rsidRPr="00260B12" w:rsidRDefault="00DB4E10" w:rsidP="00DB4E10">
                          <w:pPr>
                            <w:spacing w:line="276" w:lineRule="auto"/>
                            <w:jc w:val="center"/>
                            <w:rPr>
                              <w:rFonts w:ascii="Futura" w:hAnsi="Futura" w:cs="Futura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DB4E10" w:rsidRDefault="00DB4E10" w:rsidP="00DB4E10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DB4E10" w:rsidRPr="00040419" w:rsidRDefault="00DB4E10" w:rsidP="00DB4E10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CFE9F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00.85pt;margin-top:-14.1pt;width:434.8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" filled="f" stroked="f">
              <v:path arrowok="t"/>
              <v:textbox>
                <w:txbxContent>
                  <w:p w:rsidR="00DB4E10" w:rsidRPr="0075008A" w:rsidRDefault="00DB4E10" w:rsidP="00DB4E10">
                    <w:pPr>
                      <w:spacing w:line="276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DB4E10" w:rsidRPr="00260B12" w:rsidRDefault="00DB4E10" w:rsidP="00DB4E10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632423"/>
                        <w:sz w:val="16"/>
                        <w:szCs w:val="16"/>
                      </w:rPr>
                    </w:pPr>
                    <w:r>
                      <w:rPr>
                        <w:rFonts w:ascii="Futura" w:hAnsi="Futura" w:cs="Futura"/>
                        <w:b/>
                        <w:color w:val="632423"/>
                        <w:sz w:val="16"/>
                        <w:szCs w:val="16"/>
                      </w:rPr>
                      <w:t>DIRECCIÓN DE BIENES DEL ESTADO</w:t>
                    </w:r>
                  </w:p>
                  <w:p w:rsidR="00EB14ED" w:rsidRDefault="0000059E" w:rsidP="00DB4E10">
                    <w:pPr>
                      <w:spacing w:line="276" w:lineRule="auto"/>
                      <w:rPr>
                        <w:rFonts w:ascii="Futura" w:hAnsi="Futura" w:cs="Futura"/>
                        <w:sz w:val="16"/>
                        <w:szCs w:val="16"/>
                      </w:rPr>
                    </w:pPr>
                    <w:r>
                      <w:rPr>
                        <w:rFonts w:ascii="Futura" w:hAnsi="Futura" w:cs="Futura"/>
                        <w:sz w:val="16"/>
                        <w:szCs w:val="16"/>
                      </w:rPr>
                      <w:t xml:space="preserve">Director: </w:t>
                    </w:r>
                    <w:r w:rsidR="001B3FB9">
                      <w:rPr>
                        <w:rFonts w:ascii="Futura" w:hAnsi="Futura" w:cs="Futura"/>
                        <w:sz w:val="16"/>
                        <w:szCs w:val="16"/>
                      </w:rPr>
                      <w:t xml:space="preserve">Lic. </w:t>
                    </w:r>
                    <w:r w:rsidR="00EB14ED" w:rsidRPr="00EB14ED">
                      <w:rPr>
                        <w:rFonts w:ascii="Futura" w:hAnsi="Futura" w:cs="Futura"/>
                        <w:sz w:val="16"/>
                        <w:szCs w:val="16"/>
                      </w:rPr>
                      <w:t>Juan Francisco Letona Flores</w:t>
                    </w:r>
                  </w:p>
                  <w:p w:rsidR="00DB4E10" w:rsidRDefault="00DB4E10" w:rsidP="00DB4E10">
                    <w:pPr>
                      <w:spacing w:line="276" w:lineRule="auto"/>
                      <w:rPr>
                        <w:rFonts w:ascii="Futura" w:hAnsi="Futura" w:cs="Futura"/>
                        <w:sz w:val="16"/>
                        <w:szCs w:val="16"/>
                      </w:rPr>
                    </w:pPr>
                    <w:r>
                      <w:rPr>
                        <w:rFonts w:ascii="Futura" w:hAnsi="Futura" w:cs="Futura"/>
                        <w:sz w:val="16"/>
                        <w:szCs w:val="16"/>
                      </w:rPr>
                      <w:t>Responsable de actualización de información: Licda. María Eugenia Valdez Batres</w:t>
                    </w:r>
                  </w:p>
                  <w:p w:rsidR="00DB4E10" w:rsidRDefault="00DB4E10" w:rsidP="00DB4E10">
                    <w:pPr>
                      <w:spacing w:line="276" w:lineRule="auto"/>
                      <w:rPr>
                        <w:rFonts w:ascii="Futura" w:hAnsi="Futura" w:cs="Futura"/>
                        <w:sz w:val="16"/>
                        <w:szCs w:val="16"/>
                      </w:rPr>
                    </w:pPr>
                    <w:r>
                      <w:rPr>
                        <w:rFonts w:ascii="Futura" w:hAnsi="Futura" w:cs="Futura"/>
                        <w:sz w:val="16"/>
                        <w:szCs w:val="16"/>
                      </w:rPr>
                      <w:t xml:space="preserve">Fecha de emisión: </w:t>
                    </w:r>
                    <w:r w:rsidR="0000059E">
                      <w:rPr>
                        <w:rFonts w:ascii="Futura" w:hAnsi="Futura" w:cs="Futura"/>
                        <w:sz w:val="16"/>
                        <w:szCs w:val="16"/>
                      </w:rPr>
                      <w:t>1</w:t>
                    </w:r>
                    <w:r w:rsidR="00EB14ED">
                      <w:rPr>
                        <w:rFonts w:ascii="Futura" w:hAnsi="Futura" w:cs="Futura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Futura" w:hAnsi="Futura" w:cs="Futura"/>
                        <w:sz w:val="16"/>
                        <w:szCs w:val="16"/>
                      </w:rPr>
                      <w:t>/0</w:t>
                    </w:r>
                    <w:r w:rsidR="00EB14ED">
                      <w:rPr>
                        <w:rFonts w:ascii="Futura" w:hAnsi="Futura" w:cs="Futura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Futura" w:hAnsi="Futura" w:cs="Futura"/>
                        <w:sz w:val="16"/>
                        <w:szCs w:val="16"/>
                      </w:rPr>
                      <w:t>/2024</w:t>
                    </w:r>
                  </w:p>
                  <w:p w:rsidR="00DB4E10" w:rsidRDefault="00DB4E10" w:rsidP="00DB4E10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  <w:t>Artículo 10, numeral 12</w:t>
                    </w:r>
                    <w:r w:rsidRPr="00260B12"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  <w:t>, Ley de Acceso a la Información Pública</w:t>
                    </w:r>
                  </w:p>
                  <w:p w:rsidR="00DB4E10" w:rsidRPr="00260B12" w:rsidRDefault="00DB4E10" w:rsidP="00DB4E10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</w:pPr>
                  </w:p>
                  <w:p w:rsidR="00DB4E10" w:rsidRPr="00260B12" w:rsidRDefault="00DB4E10" w:rsidP="00DB4E10">
                    <w:pPr>
                      <w:spacing w:line="276" w:lineRule="auto"/>
                      <w:jc w:val="center"/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</w:pPr>
                  </w:p>
                  <w:p w:rsidR="00DB4E10" w:rsidRPr="00260B12" w:rsidRDefault="00DB4E10" w:rsidP="00DB4E10">
                    <w:pPr>
                      <w:spacing w:line="276" w:lineRule="auto"/>
                      <w:jc w:val="center"/>
                      <w:rPr>
                        <w:rFonts w:ascii="Futura" w:hAnsi="Futura" w:cs="Futura"/>
                        <w:b/>
                        <w:color w:val="000000"/>
                        <w:sz w:val="16"/>
                        <w:szCs w:val="16"/>
                      </w:rPr>
                    </w:pPr>
                  </w:p>
                  <w:p w:rsidR="00DB4E10" w:rsidRDefault="00DB4E10" w:rsidP="00DB4E10">
                    <w:pPr>
                      <w:spacing w:line="276" w:lineRule="auto"/>
                      <w:rPr>
                        <w:rFonts w:ascii="Arial" w:hAnsi="Arial" w:cs="Futura"/>
                        <w:b/>
                        <w:sz w:val="16"/>
                        <w:szCs w:val="16"/>
                      </w:rPr>
                    </w:pPr>
                  </w:p>
                  <w:p w:rsidR="00DB4E10" w:rsidRPr="00040419" w:rsidRDefault="00DB4E10" w:rsidP="00DB4E10">
                    <w:pPr>
                      <w:spacing w:line="276" w:lineRule="auto"/>
                      <w:rPr>
                        <w:rFonts w:ascii="Arial" w:hAnsi="Arial" w:cs="Futur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96489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D607EA" wp14:editId="07FA5435">
              <wp:simplePos x="0" y="0"/>
              <wp:positionH relativeFrom="margin">
                <wp:posOffset>570068</wp:posOffset>
              </wp:positionH>
              <wp:positionV relativeFrom="paragraph">
                <wp:posOffset>445770</wp:posOffset>
              </wp:positionV>
              <wp:extent cx="2130392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0392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4642CB" w:rsidRDefault="004642CB" w:rsidP="00796489">
                          <w:pPr>
                            <w:ind w:left="-57"/>
                            <w:jc w:val="both"/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  <w:lang w:val="es-MX"/>
                            </w:rPr>
                            <w:t>Secretaría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607EA" id="Cuadro de texto 2" o:spid="_x0000_s1027" type="#_x0000_t202" style="position:absolute;margin-left:44.9pt;margin-top:35.1pt;width:167.75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" filled="f" stroked="f" strokeweight=".5pt">
              <v:textbox>
                <w:txbxContent>
                  <w:p w:rsidR="00BB1D3A" w:rsidRPr="004642CB" w:rsidRDefault="004642CB" w:rsidP="00796489">
                    <w:pPr>
                      <w:ind w:left="-57"/>
                      <w:jc w:val="both"/>
                      <w:rPr>
                        <w:rFonts w:ascii="Arial" w:hAnsi="Arial" w:cs="Arial"/>
                        <w:color w:val="4893CC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color w:val="4893CC"/>
                        <w:sz w:val="20"/>
                        <w:szCs w:val="20"/>
                        <w:lang w:val="es-MX"/>
                      </w:rPr>
                      <w:t>Secretaría General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96489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w:drawing>
        <wp:anchor distT="0" distB="0" distL="114300" distR="114300" simplePos="0" relativeHeight="251663360" behindDoc="1" locked="0" layoutInCell="1" allowOverlap="1" wp14:anchorId="297D3193" wp14:editId="42E3905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058400" cy="7772752"/>
          <wp:effectExtent l="0" t="0" r="0" b="0"/>
          <wp:wrapNone/>
          <wp:docPr id="96731968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319680" name="Imagen 967319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2926" cy="7776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3A"/>
    <w:rsid w:val="0000059E"/>
    <w:rsid w:val="00023129"/>
    <w:rsid w:val="00044E08"/>
    <w:rsid w:val="00093D24"/>
    <w:rsid w:val="001B3FB9"/>
    <w:rsid w:val="002479D5"/>
    <w:rsid w:val="00296823"/>
    <w:rsid w:val="003A754A"/>
    <w:rsid w:val="003D437C"/>
    <w:rsid w:val="003E4A25"/>
    <w:rsid w:val="003F28D4"/>
    <w:rsid w:val="00420C13"/>
    <w:rsid w:val="004642CB"/>
    <w:rsid w:val="00541063"/>
    <w:rsid w:val="00581785"/>
    <w:rsid w:val="00635202"/>
    <w:rsid w:val="006D1DCC"/>
    <w:rsid w:val="00705A65"/>
    <w:rsid w:val="00781714"/>
    <w:rsid w:val="00796489"/>
    <w:rsid w:val="00952AED"/>
    <w:rsid w:val="00A2719A"/>
    <w:rsid w:val="00A90B2E"/>
    <w:rsid w:val="00BB1D3A"/>
    <w:rsid w:val="00BC3ECF"/>
    <w:rsid w:val="00BD3722"/>
    <w:rsid w:val="00C40953"/>
    <w:rsid w:val="00C713C0"/>
    <w:rsid w:val="00CE7C3B"/>
    <w:rsid w:val="00D52C6E"/>
    <w:rsid w:val="00DB4E10"/>
    <w:rsid w:val="00EB14ED"/>
    <w:rsid w:val="00F43B9F"/>
    <w:rsid w:val="00F81781"/>
    <w:rsid w:val="00FB0747"/>
    <w:rsid w:val="00FC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AC3DD"/>
  <w15:chartTrackingRefBased/>
  <w15:docId w15:val="{71821EB8-C388-C64A-9299-4FD203FB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1D3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D3A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BB1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DBAD0F-99A2-454E-B121-8ADF73AC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René Augusto Castro González</cp:lastModifiedBy>
  <cp:revision>1</cp:revision>
  <dcterms:created xsi:type="dcterms:W3CDTF">2024-04-11T15:10:00Z</dcterms:created>
  <dcterms:modified xsi:type="dcterms:W3CDTF">2024-04-11T15:10:00Z</dcterms:modified>
</cp:coreProperties>
</file>