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236"/>
        <w:tblW w:w="1757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67"/>
        <w:gridCol w:w="1151"/>
        <w:gridCol w:w="1560"/>
        <w:gridCol w:w="1701"/>
        <w:gridCol w:w="2062"/>
        <w:gridCol w:w="1695"/>
        <w:gridCol w:w="1487"/>
        <w:gridCol w:w="1596"/>
        <w:gridCol w:w="1239"/>
      </w:tblGrid>
      <w:tr w:rsidR="00745FB5" w:rsidTr="00B87C29">
        <w:trPr>
          <w:trHeight w:val="702"/>
          <w:tblHeader/>
        </w:trPr>
        <w:tc>
          <w:tcPr>
            <w:tcW w:w="1413" w:type="dxa"/>
            <w:shd w:val="clear" w:color="auto" w:fill="9966FF"/>
          </w:tcPr>
          <w:p w:rsidR="00745FB5" w:rsidRPr="003F6C1C" w:rsidRDefault="00E30562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 </w:t>
            </w:r>
            <w:r w:rsidR="00745FB5" w:rsidRPr="003F6C1C">
              <w:rPr>
                <w:rFonts w:ascii="Arial" w:hAnsi="Arial" w:cs="Arial"/>
                <w:b/>
              </w:rPr>
              <w:t>Eje</w:t>
            </w: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 PNPDIM</w:t>
            </w:r>
          </w:p>
        </w:tc>
        <w:tc>
          <w:tcPr>
            <w:tcW w:w="1701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Objetivo </w:t>
            </w:r>
          </w:p>
        </w:tc>
        <w:tc>
          <w:tcPr>
            <w:tcW w:w="1967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Actividades </w:t>
            </w:r>
          </w:p>
        </w:tc>
        <w:tc>
          <w:tcPr>
            <w:tcW w:w="1151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Mes </w:t>
            </w:r>
          </w:p>
        </w:tc>
        <w:tc>
          <w:tcPr>
            <w:tcW w:w="1560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01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Resultados </w:t>
            </w:r>
          </w:p>
        </w:tc>
        <w:tc>
          <w:tcPr>
            <w:tcW w:w="2062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Indicadores </w:t>
            </w:r>
          </w:p>
        </w:tc>
        <w:tc>
          <w:tcPr>
            <w:tcW w:w="1695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Medios de verificación  </w:t>
            </w:r>
          </w:p>
        </w:tc>
        <w:tc>
          <w:tcPr>
            <w:tcW w:w="1487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>Clasificador de género</w:t>
            </w:r>
          </w:p>
        </w:tc>
        <w:tc>
          <w:tcPr>
            <w:tcW w:w="1596" w:type="dxa"/>
            <w:shd w:val="clear" w:color="auto" w:fill="9966FF"/>
          </w:tcPr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jc w:val="center"/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 xml:space="preserve">Costo </w:t>
            </w:r>
          </w:p>
        </w:tc>
        <w:tc>
          <w:tcPr>
            <w:tcW w:w="1239" w:type="dxa"/>
            <w:shd w:val="clear" w:color="auto" w:fill="9966FF"/>
          </w:tcPr>
          <w:p w:rsidR="00745FB5" w:rsidRPr="003F6C1C" w:rsidRDefault="00745FB5" w:rsidP="003F6C1C">
            <w:pPr>
              <w:rPr>
                <w:rFonts w:ascii="Arial" w:hAnsi="Arial" w:cs="Arial"/>
                <w:b/>
              </w:rPr>
            </w:pPr>
          </w:p>
          <w:p w:rsidR="00745FB5" w:rsidRPr="003F6C1C" w:rsidRDefault="00745FB5" w:rsidP="003F6C1C">
            <w:pPr>
              <w:rPr>
                <w:rFonts w:ascii="Arial" w:hAnsi="Arial" w:cs="Arial"/>
                <w:b/>
              </w:rPr>
            </w:pPr>
            <w:r w:rsidRPr="003F6C1C">
              <w:rPr>
                <w:rFonts w:ascii="Arial" w:hAnsi="Arial" w:cs="Arial"/>
                <w:b/>
              </w:rPr>
              <w:t>Responsable</w:t>
            </w:r>
          </w:p>
        </w:tc>
      </w:tr>
      <w:tr w:rsidR="00745FB5" w:rsidRPr="003F6C1C" w:rsidTr="00B87C29">
        <w:trPr>
          <w:trHeight w:val="2543"/>
        </w:trPr>
        <w:tc>
          <w:tcPr>
            <w:tcW w:w="1413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EJE 1. </w:t>
            </w: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Garantizar la integración y aplicación del principio de equidad para mujeres y hombres.</w:t>
            </w: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b.) Incluir en los programas y proyectos de desarrollo económico, los principios de equidad que garanticen la participación de las mujeres mayas, garífunas, xinkas y meztizas.</w:t>
            </w:r>
          </w:p>
        </w:tc>
        <w:tc>
          <w:tcPr>
            <w:tcW w:w="1967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a) Capacitaciones productivas en la elaboración de productos que las mujeres puedan vender (shampoo, jabón, desinfectante, cloro, suavitel, permufes y piñatas.</w:t>
            </w:r>
          </w:p>
        </w:tc>
        <w:tc>
          <w:tcPr>
            <w:tcW w:w="1151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Enero</w:t>
            </w:r>
          </w:p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A</w:t>
            </w:r>
          </w:p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Diciembre </w:t>
            </w:r>
          </w:p>
        </w:tc>
        <w:tc>
          <w:tcPr>
            <w:tcW w:w="1560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Capacitar a grupos de mujeres emprendedoras, en cada una de las comunidades de Cuyotenango.</w:t>
            </w:r>
          </w:p>
        </w:tc>
        <w:tc>
          <w:tcPr>
            <w:tcW w:w="1701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Grupo de mujeres de cada una de las mujeres de la comunidad capacitadas y trabajando en emprender un negocio propio.</w:t>
            </w:r>
          </w:p>
        </w:tc>
        <w:tc>
          <w:tcPr>
            <w:tcW w:w="2062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Se disminuye la pobreza extrema, al generar ganancias a través de las ventas de los diferentes productos elaborados por las mujeres.</w:t>
            </w:r>
          </w:p>
        </w:tc>
        <w:tc>
          <w:tcPr>
            <w:tcW w:w="1695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Fotografías listas de asistencia de las personas capacitadas.</w:t>
            </w:r>
          </w:p>
        </w:tc>
        <w:tc>
          <w:tcPr>
            <w:tcW w:w="1487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08-01-101</w:t>
            </w:r>
          </w:p>
        </w:tc>
        <w:tc>
          <w:tcPr>
            <w:tcW w:w="1596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F92518" w:rsidRDefault="000C4392" w:rsidP="003F6C1C">
            <w:pPr>
              <w:tabs>
                <w:tab w:val="left" w:pos="4573"/>
              </w:tabs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Q.3,000.00 </w:t>
            </w:r>
          </w:p>
          <w:p w:rsidR="00745FB5" w:rsidRPr="00F92518" w:rsidRDefault="00745FB5" w:rsidP="00F92518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239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DMM, COCODES, SOSEP, MAGA</w:t>
            </w:r>
          </w:p>
        </w:tc>
      </w:tr>
      <w:tr w:rsidR="00745FB5" w:rsidRPr="003F6C1C" w:rsidTr="00B87C29">
        <w:trPr>
          <w:trHeight w:val="2761"/>
        </w:trPr>
        <w:tc>
          <w:tcPr>
            <w:tcW w:w="1413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EJE.2.4      </w:t>
            </w: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Garantizar el pleno acceso de las mujeres mayas, garífunas, xinkas y mestizas a la propiedad y/o copropiedad de la vivienda, particularmente de mujeres de bajos ingresos y jefas de hogar.</w:t>
            </w: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d. Diseñar y ejecutar programas de vivienda con pertinencia cultural, accesible para las mujeres mayas, garífunas, xinkas </w:t>
            </w:r>
          </w:p>
        </w:tc>
        <w:tc>
          <w:tcPr>
            <w:tcW w:w="1967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Gestionar vivienda para familias en extrema pobreza que cuenten con terreno propio para construcción.</w:t>
            </w:r>
          </w:p>
        </w:tc>
        <w:tc>
          <w:tcPr>
            <w:tcW w:w="1151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Julio </w:t>
            </w:r>
          </w:p>
        </w:tc>
        <w:tc>
          <w:tcPr>
            <w:tcW w:w="1560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Familias en extrema pobreza con viviendas dignas para vivir. </w:t>
            </w:r>
          </w:p>
        </w:tc>
        <w:tc>
          <w:tcPr>
            <w:tcW w:w="1701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 2 familias con vivienda nueva, fabricadas con block, cemento y lámina.</w:t>
            </w:r>
          </w:p>
        </w:tc>
        <w:tc>
          <w:tcPr>
            <w:tcW w:w="2062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2 familias con una vivienda digna.</w:t>
            </w:r>
          </w:p>
        </w:tc>
        <w:tc>
          <w:tcPr>
            <w:tcW w:w="1695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B87C29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Fotografías</w:t>
            </w:r>
          </w:p>
        </w:tc>
        <w:tc>
          <w:tcPr>
            <w:tcW w:w="1487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08-01-102</w:t>
            </w:r>
          </w:p>
        </w:tc>
        <w:tc>
          <w:tcPr>
            <w:tcW w:w="1596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745FB5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745FB5" w:rsidRPr="003F6C1C" w:rsidRDefault="000C4392" w:rsidP="003F6C1C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Q.500.00 </w:t>
            </w:r>
          </w:p>
        </w:tc>
        <w:tc>
          <w:tcPr>
            <w:tcW w:w="1239" w:type="dxa"/>
          </w:tcPr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DMM, MINISTERIOS CRISTIANOS</w:t>
            </w:r>
          </w:p>
          <w:p w:rsidR="00745FB5" w:rsidRPr="003F6C1C" w:rsidRDefault="00745FB5" w:rsidP="003F6C1C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BETHEL INTERNACIONAL.</w:t>
            </w:r>
          </w:p>
        </w:tc>
      </w:tr>
    </w:tbl>
    <w:p w:rsidR="00F627C2" w:rsidRPr="003F6C1C" w:rsidRDefault="003F6C1C">
      <w:pPr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63360" behindDoc="0" locked="0" layoutInCell="1" allowOverlap="1" wp14:anchorId="51414DF9" wp14:editId="51593773">
            <wp:simplePos x="0" y="0"/>
            <wp:positionH relativeFrom="column">
              <wp:posOffset>10277475</wp:posOffset>
            </wp:positionH>
            <wp:positionV relativeFrom="paragraph">
              <wp:posOffset>-923925</wp:posOffset>
            </wp:positionV>
            <wp:extent cx="834390" cy="840105"/>
            <wp:effectExtent l="0" t="0" r="3810" b="0"/>
            <wp:wrapNone/>
            <wp:docPr id="165" name="Imagen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n 1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w:drawing>
          <wp:anchor distT="0" distB="0" distL="114300" distR="114300" simplePos="0" relativeHeight="251661312" behindDoc="0" locked="0" layoutInCell="1" allowOverlap="1" wp14:anchorId="09D9F365" wp14:editId="095B263D">
            <wp:simplePos x="0" y="0"/>
            <wp:positionH relativeFrom="column">
              <wp:posOffset>752475</wp:posOffset>
            </wp:positionH>
            <wp:positionV relativeFrom="paragraph">
              <wp:posOffset>-840105</wp:posOffset>
            </wp:positionV>
            <wp:extent cx="847725" cy="840105"/>
            <wp:effectExtent l="0" t="0" r="0" b="0"/>
            <wp:wrapNone/>
            <wp:docPr id="166" name="Imagen 166" descr="C:\Users\USER\Desktop\Logo D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n 166" descr="C:\Users\USER\Desktop\Logo DM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8D25" wp14:editId="60ED997C">
                <wp:simplePos x="0" y="0"/>
                <wp:positionH relativeFrom="column">
                  <wp:posOffset>1885950</wp:posOffset>
                </wp:positionH>
                <wp:positionV relativeFrom="paragraph">
                  <wp:posOffset>-609600</wp:posOffset>
                </wp:positionV>
                <wp:extent cx="8444865" cy="44005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486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C1C" w:rsidRPr="002A70A0" w:rsidRDefault="003F6C1C" w:rsidP="003F6C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:lang w:val="es-GT"/>
                              </w:rPr>
                            </w:pPr>
                            <w:r w:rsidRPr="002A70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72"/>
                                <w:lang w:val="es-G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Operativo Anual POA -2,021 Dirección Municipal de la Mujer</w:t>
                            </w:r>
                            <w:r w:rsidRPr="002A70A0"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:lang w:val="es-GT"/>
                              </w:rPr>
                              <w:t xml:space="preserve">, Cuyotenango, Suchitepéquez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28D2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8.5pt;margin-top:-48pt;width:664.95pt;height:34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bjLgIAAFsEAAAOAAAAZHJzL2Uyb0RvYy54bWysVMGO2jAQvVfqP1i+lwCCLY0IK8qKqhLa&#10;XYmt9mwcByIlHss2JPTr++wElm57qnpxxjPj8cx7z5nft3XFTsq6knTGR4MhZ0pLyku9z/iPl/Wn&#10;GWfOC52LirTK+Fk5fr/4+GHemFSN6UBVrixDEe3SxmT84L1Jk8TJg6qFG5BRGsGCbC08tnaf5FY0&#10;qF5XyXg4vEsasrmxJJVz8D50Qb6I9YtCSf9UFE55VmUcvfm42rjuwpos5iLdW2EOpezbEP/QRS1K&#10;jUuvpR6EF+xoyz9K1aW05KjwA0l1QkVRShVnwDSj4btptgdhVJwF4Dhzhcn9v7Ly8fRsWZmDO860&#10;qEHR6ihySyxXzKvWExsFkBrjUuRuDbJ9+5XacKD3OzjD7G1h6/DFVAxxwH2+QoxKTMI5m0wms7sp&#10;ZxKxyWQ4nE5DmeTttLHOf1NUs2Bk3ILCiKw4bZzvUi8p4TJN67Kq4BdppX9zoGbnUVEH/ekwSNdw&#10;sHy7a/spdpSfMZylTiPOyHWJDjbC+WdhIQrMA6H7JyxFRU3Gqbc4O5D9+Td/yAdXiHLWQGQZ13gF&#10;nFXfNTj8MgIA0GTcTKafx9jY28juNqKP9YqgYvCE3qIZ8n11MQtL9StewzLciZDQEjdn3F/Mle+E&#10;j9ck1XIZk6BCI/xGb40MpQOAAd2X9lVY01MQZPBIFzGK9B0TXW446czy6MFHpCnA22EKesMGCo5E&#10;968tPJHbfcx6+ycsfgEAAP//AwBQSwMEFAAGAAgAAAAhAG4LN+vfAAAADAEAAA8AAABkcnMvZG93&#10;bnJldi54bWxMj8FOwzAQRO9I/IO1SNxapxa4TRqnQgXOQOED3NjEaeJ1FLtt4OvZnuhtd2c0+6bc&#10;TL5nJzvGNqCCxTwDZrEOpsVGwdfn62wFLCaNRvcBrYIfG2FT3d6UujDhjB/2tEsNoxCMhVbgUhoK&#10;zmPtrNdxHgaLpH2H0etE69hwM+ozhfueiyyT3OsW6YPTg906W3e7o1ewyvxb1+XiPfqH38Wj2z6H&#10;l+Gg1P3d9LQGluyU/s1wwSd0qIhpH45oIusViHxJXZKCWS5puDikkDmwPZ2EXAKvSn5dovoDAAD/&#10;/wMAUEsBAi0AFAAGAAgAAAAhALaDOJL+AAAA4QEAABMAAAAAAAAAAAAAAAAAAAAAAFtDb250ZW50&#10;X1R5cGVzXS54bWxQSwECLQAUAAYACAAAACEAOP0h/9YAAACUAQAACwAAAAAAAAAAAAAAAAAvAQAA&#10;X3JlbHMvLnJlbHNQSwECLQAUAAYACAAAACEAYuwm4y4CAABbBAAADgAAAAAAAAAAAAAAAAAuAgAA&#10;ZHJzL2Uyb0RvYy54bWxQSwECLQAUAAYACAAAACEAbgs3698AAAAMAQAADwAAAAAAAAAAAAAAAACI&#10;BAAAZHJzL2Rvd25yZXYueG1sUEsFBgAAAAAEAAQA8wAAAJQFAAAAAA==&#10;" filled="f" stroked="f">
                <v:textbox style="mso-fit-shape-to-text:t">
                  <w:txbxContent>
                    <w:p w:rsidR="003F6C1C" w:rsidRPr="002A70A0" w:rsidRDefault="003F6C1C" w:rsidP="003F6C1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72"/>
                          <w:lang w:val="es-GT"/>
                        </w:rPr>
                      </w:pPr>
                      <w:r w:rsidRPr="002A70A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72"/>
                          <w:lang w:val="es-G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Operativo Anual POA -2,021 Dirección Municipal de la Mujer</w:t>
                      </w:r>
                      <w:r w:rsidRPr="002A70A0">
                        <w:rPr>
                          <w:rFonts w:ascii="Arial" w:hAnsi="Arial" w:cs="Arial"/>
                          <w:b/>
                          <w:sz w:val="28"/>
                          <w:szCs w:val="72"/>
                          <w:lang w:val="es-GT"/>
                        </w:rPr>
                        <w:t xml:space="preserve">, Cuyotenango, Suchitepéquez  </w:t>
                      </w:r>
                    </w:p>
                  </w:txbxContent>
                </v:textbox>
              </v:shape>
            </w:pict>
          </mc:Fallback>
        </mc:AlternateContent>
      </w:r>
    </w:p>
    <w:p w:rsidR="00153349" w:rsidRPr="003F6C1C" w:rsidRDefault="00153349">
      <w:pPr>
        <w:rPr>
          <w:rFonts w:ascii="Arial" w:hAnsi="Arial" w:cs="Arial"/>
          <w:sz w:val="18"/>
          <w:szCs w:val="18"/>
        </w:rPr>
      </w:pPr>
    </w:p>
    <w:p w:rsidR="00153349" w:rsidRPr="003F6C1C" w:rsidRDefault="00153349">
      <w:pPr>
        <w:rPr>
          <w:rFonts w:ascii="Arial" w:hAnsi="Arial" w:cs="Arial"/>
          <w:sz w:val="18"/>
          <w:szCs w:val="18"/>
        </w:rPr>
      </w:pPr>
    </w:p>
    <w:p w:rsidR="00153349" w:rsidRPr="003F6C1C" w:rsidRDefault="00153349">
      <w:pPr>
        <w:rPr>
          <w:rFonts w:ascii="Arial" w:hAnsi="Arial" w:cs="Arial"/>
          <w:sz w:val="18"/>
          <w:szCs w:val="18"/>
        </w:rPr>
      </w:pPr>
    </w:p>
    <w:p w:rsidR="00153349" w:rsidRPr="003F6C1C" w:rsidRDefault="0015334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666" w:tblpY="701"/>
        <w:tblW w:w="1771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275"/>
        <w:gridCol w:w="1418"/>
        <w:gridCol w:w="1417"/>
        <w:gridCol w:w="1560"/>
        <w:gridCol w:w="1417"/>
        <w:gridCol w:w="1418"/>
        <w:gridCol w:w="1275"/>
        <w:gridCol w:w="1843"/>
      </w:tblGrid>
      <w:tr w:rsidR="003F6C1C" w:rsidRPr="003F6C1C" w:rsidTr="00B87C29">
        <w:trPr>
          <w:trHeight w:val="769"/>
        </w:trPr>
        <w:tc>
          <w:tcPr>
            <w:tcW w:w="2405" w:type="dxa"/>
            <w:shd w:val="clear" w:color="auto" w:fill="9966FF"/>
          </w:tcPr>
          <w:p w:rsidR="00153349" w:rsidRPr="003F6C1C" w:rsidRDefault="00153349" w:rsidP="00B20F9A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Eje</w:t>
            </w: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 PNPDIM</w:t>
            </w:r>
          </w:p>
        </w:tc>
        <w:tc>
          <w:tcPr>
            <w:tcW w:w="1985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Objetivo </w:t>
            </w:r>
          </w:p>
        </w:tc>
        <w:tc>
          <w:tcPr>
            <w:tcW w:w="1701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Actividades </w:t>
            </w:r>
          </w:p>
        </w:tc>
        <w:tc>
          <w:tcPr>
            <w:tcW w:w="1275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Mes </w:t>
            </w:r>
          </w:p>
        </w:tc>
        <w:tc>
          <w:tcPr>
            <w:tcW w:w="1418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Metas</w:t>
            </w:r>
          </w:p>
        </w:tc>
        <w:tc>
          <w:tcPr>
            <w:tcW w:w="1417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Resultados </w:t>
            </w:r>
          </w:p>
        </w:tc>
        <w:tc>
          <w:tcPr>
            <w:tcW w:w="1560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Indicadores </w:t>
            </w:r>
          </w:p>
        </w:tc>
        <w:tc>
          <w:tcPr>
            <w:tcW w:w="1417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Medios de verificación  </w:t>
            </w:r>
          </w:p>
        </w:tc>
        <w:tc>
          <w:tcPr>
            <w:tcW w:w="1418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Clasificador de género</w:t>
            </w:r>
          </w:p>
        </w:tc>
        <w:tc>
          <w:tcPr>
            <w:tcW w:w="1275" w:type="dxa"/>
            <w:shd w:val="clear" w:color="auto" w:fill="9966FF"/>
          </w:tcPr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Costo </w:t>
            </w:r>
          </w:p>
        </w:tc>
        <w:tc>
          <w:tcPr>
            <w:tcW w:w="1843" w:type="dxa"/>
            <w:shd w:val="clear" w:color="auto" w:fill="9966FF"/>
          </w:tcPr>
          <w:p w:rsidR="00153349" w:rsidRPr="003F6C1C" w:rsidRDefault="00153349" w:rsidP="00B20F9A">
            <w:pPr>
              <w:shd w:val="clear" w:color="auto" w:fill="9966FF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53349" w:rsidRPr="003F6C1C" w:rsidRDefault="00153349" w:rsidP="00B20F9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Responsable</w:t>
            </w:r>
          </w:p>
        </w:tc>
      </w:tr>
      <w:tr w:rsidR="003F6C1C" w:rsidRPr="003F6C1C" w:rsidTr="00B87C29">
        <w:trPr>
          <w:trHeight w:val="147"/>
        </w:trPr>
        <w:tc>
          <w:tcPr>
            <w:tcW w:w="2405" w:type="dxa"/>
          </w:tcPr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EJE 3.1 </w:t>
            </w:r>
            <w:r w:rsidR="000F45FF"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Garantizar la integración y aplicación del principio de equidad entre mujeres y hombres, mayas, garífunas, xinkas y mestizos en los fundamentos de la filosofía, principios, valores y prácticas de la educación </w:t>
            </w:r>
          </w:p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985" w:type="dxa"/>
          </w:tcPr>
          <w:p w:rsidR="00153349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j. </w:t>
            </w:r>
            <w:r w:rsidR="00153349"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Desarrollar pprocesos de capacitación en derechos humanos de las mujeres, dirigidos a padres, madres y familias mayas, garífunas, xinkas y mestizas, desde el sistema educativo formal, no formal y otros. </w:t>
            </w:r>
          </w:p>
        </w:tc>
        <w:tc>
          <w:tcPr>
            <w:tcW w:w="1701" w:type="dxa"/>
          </w:tcPr>
          <w:p w:rsidR="00227C71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a. Capacitaciones dirigidas a estudiantes de las diferentes escuelas de la localidad </w:t>
            </w:r>
          </w:p>
          <w:p w:rsidR="00227C71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227C71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b. Capacitaciones dirigidas a grupo mujeres y hombres </w:t>
            </w:r>
          </w:p>
        </w:tc>
        <w:tc>
          <w:tcPr>
            <w:tcW w:w="1275" w:type="dxa"/>
          </w:tcPr>
          <w:p w:rsidR="00227C71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227C71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Enero </w:t>
            </w:r>
          </w:p>
          <w:p w:rsidR="00227C71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A Mayo </w:t>
            </w:r>
          </w:p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418" w:type="dxa"/>
          </w:tcPr>
          <w:p w:rsidR="00153349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 promover, proteger y asegurar el goce pleno y en condiciones de igualdad de todos los </w:t>
            </w:r>
            <w:r w:rsidRPr="003F6C1C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derechos humanos</w:t>
            </w:r>
            <w:r w:rsidR="000F45FF" w:rsidRPr="003F6C1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de las mujeres </w:t>
            </w:r>
          </w:p>
        </w:tc>
        <w:tc>
          <w:tcPr>
            <w:tcW w:w="1417" w:type="dxa"/>
          </w:tcPr>
          <w:p w:rsidR="00153349" w:rsidRPr="003F6C1C" w:rsidRDefault="00227C71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Niños, jóvenes, hombres y mujeres capacitos </w:t>
            </w:r>
            <w:r w:rsidR="000F45FF"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y conocedores en Derechos Humanos de las mujeres e </w:t>
            </w:r>
          </w:p>
        </w:tc>
        <w:tc>
          <w:tcPr>
            <w:tcW w:w="1560" w:type="dxa"/>
          </w:tcPr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Niños becados por parte del Ministerio Cristiano Bethel Internacional. </w:t>
            </w:r>
          </w:p>
        </w:tc>
        <w:tc>
          <w:tcPr>
            <w:tcW w:w="1417" w:type="dxa"/>
          </w:tcPr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Fotocopia de las calificaciones de los niños becados, listados de los jóvenes y señoritas becados. </w:t>
            </w:r>
          </w:p>
        </w:tc>
        <w:tc>
          <w:tcPr>
            <w:tcW w:w="1418" w:type="dxa"/>
          </w:tcPr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153349" w:rsidRPr="003F6C1C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08-02-203</w:t>
            </w:r>
          </w:p>
        </w:tc>
        <w:tc>
          <w:tcPr>
            <w:tcW w:w="1275" w:type="dxa"/>
          </w:tcPr>
          <w:p w:rsidR="00153349" w:rsidRDefault="00153349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Pr="003F6C1C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Q.1,000.00</w:t>
            </w:r>
          </w:p>
        </w:tc>
        <w:tc>
          <w:tcPr>
            <w:tcW w:w="1843" w:type="dxa"/>
          </w:tcPr>
          <w:p w:rsidR="00153349" w:rsidRPr="003F6C1C" w:rsidRDefault="00153349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DMM, Alcalde Municipal, Ministerio Cristiano Bethel Internacional e INTECAP.</w:t>
            </w:r>
          </w:p>
        </w:tc>
      </w:tr>
      <w:tr w:rsidR="00F92518" w:rsidRPr="003F6C1C" w:rsidTr="00B87C29">
        <w:trPr>
          <w:trHeight w:val="2179"/>
        </w:trPr>
        <w:tc>
          <w:tcPr>
            <w:tcW w:w="2405" w:type="dxa"/>
          </w:tcPr>
          <w:p w:rsidR="00F92518" w:rsidRDefault="00F92518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EJE 4 </w:t>
            </w:r>
          </w:p>
          <w:p w:rsidR="00F92518" w:rsidRPr="003F6C1C" w:rsidRDefault="00F92518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3 Garantizar el acceso de las mujeres mayas, garífunas, xinkas y mestizas a los servicios de salud integral en todas sus etapas de vida </w:t>
            </w:r>
          </w:p>
        </w:tc>
        <w:tc>
          <w:tcPr>
            <w:tcW w:w="1985" w:type="dxa"/>
          </w:tcPr>
          <w:p w:rsidR="00F92518" w:rsidRPr="003F6C1C" w:rsidRDefault="00F92518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b. crear e implementar medidas que permitan conocer y atender las demandas de salud de las mujeres mayas, garífunas xinkas y mestizas hacia los servicios de salud. </w:t>
            </w:r>
          </w:p>
        </w:tc>
        <w:tc>
          <w:tcPr>
            <w:tcW w:w="1701" w:type="dxa"/>
          </w:tcPr>
          <w:p w:rsidR="00F92518" w:rsidRDefault="00F92518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a. coordinar y gestionar, jornadas médicas con el CAP u otras instituciones </w:t>
            </w:r>
          </w:p>
          <w:p w:rsidR="00F92518" w:rsidRPr="00B4731B" w:rsidRDefault="00F92518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b. Don</w:t>
            </w:r>
            <w:r w:rsidR="00B20F9A">
              <w:rPr>
                <w:rFonts w:ascii="Arial" w:hAnsi="Arial" w:cs="Arial"/>
                <w:sz w:val="18"/>
                <w:szCs w:val="18"/>
                <w:lang w:val="es-419"/>
              </w:rPr>
              <w:t xml:space="preserve">ar medicina a familias de escasos recursos </w:t>
            </w:r>
          </w:p>
        </w:tc>
        <w:tc>
          <w:tcPr>
            <w:tcW w:w="1275" w:type="dxa"/>
          </w:tcPr>
          <w:p w:rsidR="00B20F9A" w:rsidRDefault="00B20F9A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ENERO</w:t>
            </w:r>
          </w:p>
          <w:p w:rsidR="00B20F9A" w:rsidRDefault="00B20F9A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A</w:t>
            </w:r>
          </w:p>
          <w:p w:rsidR="00B20F9A" w:rsidRPr="003F6C1C" w:rsidRDefault="00B20F9A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DICIEMBRE</w:t>
            </w:r>
          </w:p>
        </w:tc>
        <w:tc>
          <w:tcPr>
            <w:tcW w:w="1418" w:type="dxa"/>
          </w:tcPr>
          <w:p w:rsidR="00F92518" w:rsidRPr="003F6C1C" w:rsidRDefault="00B4731B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Brindar atención médica a la población </w:t>
            </w:r>
          </w:p>
        </w:tc>
        <w:tc>
          <w:tcPr>
            <w:tcW w:w="1417" w:type="dxa"/>
          </w:tcPr>
          <w:p w:rsidR="00F92518" w:rsidRPr="003F6C1C" w:rsidRDefault="00B4731B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50% de las familias cuyotecas recibirán   atención medica </w:t>
            </w:r>
          </w:p>
        </w:tc>
        <w:tc>
          <w:tcPr>
            <w:tcW w:w="1560" w:type="dxa"/>
          </w:tcPr>
          <w:p w:rsidR="00F92518" w:rsidRPr="003F6C1C" w:rsidRDefault="00B4731B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Disminución de enfermedades en habitantes de Cuyotenango </w:t>
            </w:r>
          </w:p>
        </w:tc>
        <w:tc>
          <w:tcPr>
            <w:tcW w:w="1417" w:type="dxa"/>
          </w:tcPr>
          <w:p w:rsidR="00F92518" w:rsidRPr="003F6C1C" w:rsidRDefault="00B4731B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Fotografías y listados de asistencia de personas atendidas </w:t>
            </w:r>
          </w:p>
        </w:tc>
        <w:tc>
          <w:tcPr>
            <w:tcW w:w="1418" w:type="dxa"/>
          </w:tcPr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F92518" w:rsidRPr="003F6C1C" w:rsidRDefault="00B4731B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08-02-204 </w:t>
            </w:r>
          </w:p>
        </w:tc>
        <w:tc>
          <w:tcPr>
            <w:tcW w:w="1275" w:type="dxa"/>
          </w:tcPr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F92518" w:rsidRPr="003F6C1C" w:rsidRDefault="00B4731B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Q</w:t>
            </w:r>
            <w:r w:rsidR="000C4392">
              <w:rPr>
                <w:rFonts w:ascii="Arial" w:hAnsi="Arial" w:cs="Arial"/>
                <w:sz w:val="18"/>
                <w:szCs w:val="18"/>
                <w:lang w:val="es-419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36,000.00</w:t>
            </w:r>
          </w:p>
        </w:tc>
        <w:tc>
          <w:tcPr>
            <w:tcW w:w="1843" w:type="dxa"/>
          </w:tcPr>
          <w:p w:rsidR="00F92518" w:rsidRPr="003F6C1C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DMM, CAP, ALAS DE GUATEMALA</w:t>
            </w:r>
          </w:p>
        </w:tc>
      </w:tr>
      <w:tr w:rsidR="003F6C1C" w:rsidRPr="003F6C1C" w:rsidTr="00B87C29">
        <w:trPr>
          <w:trHeight w:val="147"/>
        </w:trPr>
        <w:tc>
          <w:tcPr>
            <w:tcW w:w="2405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>Eje 4</w:t>
            </w:r>
          </w:p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>5</w:t>
            </w: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 Asegurar el pleno acceso, uso, disponibilidad y disfrute por parte de las mujeres mayas, garífunas, xinkas y mestizas de las políticas, planes programas y proyectos de seguridad  y soberanía alimentaria y nutricional  </w:t>
            </w:r>
          </w:p>
        </w:tc>
        <w:tc>
          <w:tcPr>
            <w:tcW w:w="1985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c. Diseñar  y ejecutar programas de prevención y atención de la desnutrición de niñas, niños y mujeres mayas garífunas, xinkas y mestizas, con acciones específicas de fortificación y nutrientes. </w:t>
            </w:r>
          </w:p>
        </w:tc>
        <w:tc>
          <w:tcPr>
            <w:tcW w:w="1701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Realizar charlas con padres de familia de Cuyotenango sobre el tema de seguridad Alimentaria y Nutricional. </w:t>
            </w:r>
          </w:p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Monitoreos constantes </w:t>
            </w:r>
          </w:p>
        </w:tc>
        <w:tc>
          <w:tcPr>
            <w:tcW w:w="1275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F6C1C" w:rsidRPr="003F6C1C" w:rsidRDefault="003F6C1C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F6C1C" w:rsidRPr="003F6C1C" w:rsidRDefault="003F6C1C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F6C1C" w:rsidRPr="003F6C1C" w:rsidRDefault="003F6C1C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Enero</w:t>
            </w:r>
          </w:p>
          <w:p w:rsidR="003F6C1C" w:rsidRPr="003F6C1C" w:rsidRDefault="003F6C1C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A</w:t>
            </w:r>
          </w:p>
          <w:p w:rsidR="003F6C1C" w:rsidRPr="003F6C1C" w:rsidRDefault="00615344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Octubre </w:t>
            </w:r>
          </w:p>
        </w:tc>
        <w:tc>
          <w:tcPr>
            <w:tcW w:w="1418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3F6C1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Disminuir la cantidad de niños con desnutrición en el municipio.</w:t>
            </w:r>
          </w:p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3F6C1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Evitar que se den nuevos casos de desnutrición </w:t>
            </w:r>
          </w:p>
        </w:tc>
        <w:tc>
          <w:tcPr>
            <w:tcW w:w="1417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Se reduce en un 20% la cantidad de niños con desnutrición en el municipio. </w:t>
            </w:r>
          </w:p>
        </w:tc>
        <w:tc>
          <w:tcPr>
            <w:tcW w:w="1560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Familias de escasos recurso y niños con desnutrición reciben una bolsa con productos de la canasta básica.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Fotografías </w:t>
            </w:r>
          </w:p>
        </w:tc>
        <w:tc>
          <w:tcPr>
            <w:tcW w:w="1418" w:type="dxa"/>
          </w:tcPr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F6C1C" w:rsidRP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08-020204</w:t>
            </w:r>
          </w:p>
        </w:tc>
        <w:tc>
          <w:tcPr>
            <w:tcW w:w="1275" w:type="dxa"/>
          </w:tcPr>
          <w:p w:rsidR="003F6C1C" w:rsidRDefault="003F6C1C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20F9A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Pr="000C4392" w:rsidRDefault="000C4392" w:rsidP="000C4392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Q.2.500.00 </w:t>
            </w:r>
          </w:p>
        </w:tc>
        <w:tc>
          <w:tcPr>
            <w:tcW w:w="1843" w:type="dxa"/>
          </w:tcPr>
          <w:p w:rsidR="003F6C1C" w:rsidRPr="003F6C1C" w:rsidRDefault="003F6C1C" w:rsidP="00B20F9A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DMM, CAP, MUNICIPALIDAD, SESAN Y COMUSAN</w:t>
            </w:r>
          </w:p>
        </w:tc>
      </w:tr>
    </w:tbl>
    <w:p w:rsidR="00153349" w:rsidRPr="003F6C1C" w:rsidRDefault="003F6C1C">
      <w:pPr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69504" behindDoc="0" locked="0" layoutInCell="1" allowOverlap="1" wp14:anchorId="71AD784C" wp14:editId="26ECE58F">
            <wp:simplePos x="0" y="0"/>
            <wp:positionH relativeFrom="column">
              <wp:posOffset>9915525</wp:posOffset>
            </wp:positionH>
            <wp:positionV relativeFrom="paragraph">
              <wp:posOffset>-838200</wp:posOffset>
            </wp:positionV>
            <wp:extent cx="834390" cy="840105"/>
            <wp:effectExtent l="0" t="0" r="381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n 1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w:drawing>
          <wp:anchor distT="0" distB="0" distL="114300" distR="114300" simplePos="0" relativeHeight="251667456" behindDoc="0" locked="0" layoutInCell="1" allowOverlap="1" wp14:anchorId="6AF3B4F2" wp14:editId="22718C05">
            <wp:simplePos x="0" y="0"/>
            <wp:positionH relativeFrom="column">
              <wp:posOffset>314325</wp:posOffset>
            </wp:positionH>
            <wp:positionV relativeFrom="paragraph">
              <wp:posOffset>-840105</wp:posOffset>
            </wp:positionV>
            <wp:extent cx="847725" cy="840105"/>
            <wp:effectExtent l="0" t="0" r="0" b="0"/>
            <wp:wrapNone/>
            <wp:docPr id="3" name="Imagen 3" descr="C:\Users\USER\Desktop\Logo D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n 166" descr="C:\Users\USER\Desktop\Logo DM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F7DF8" wp14:editId="57D03B1B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C1C" w:rsidRPr="003F6C1C" w:rsidRDefault="003F6C1C" w:rsidP="003F6C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:lang w:val="es-GT"/>
                              </w:rPr>
                            </w:pPr>
                            <w:r w:rsidRPr="003F6C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72"/>
                                <w:lang w:val="es-G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Operativo Anual POA -2,021 Dirección Municipal de la Mujer</w:t>
                            </w:r>
                            <w:r w:rsidRPr="003F6C1C"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:lang w:val="es-GT"/>
                              </w:rPr>
                              <w:t xml:space="preserve">, Cuyotenango, Suchitepéquez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F7DF8" id="Cuadro de texto 2" o:spid="_x0000_s1027" type="#_x0000_t202" style="position:absolute;margin-left:117pt;margin-top:-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hVKwIAAGMEAAAOAAAAZHJzL2Uyb0RvYy54bWysVE2P2jAQvVfqf7B8LwkRbWlEWFFWVJXQ&#10;7kpstWfj2CSS7bFsQ0J/fccOYem2p6oXZ748npn3Jou7XityEs63YCo6neSUCMOhbs2hoj+eNx/m&#10;lPjATM0UGFHRs/D0bvn+3aKzpSigAVULRzCJ8WVnK9qEYMss87wRmvkJWGHQKcFpFlB1h6x2rMPs&#10;WmVFnn/KOnC1dcCF92i9H5x0mfJLKXh4lNKLQFRFsbaQTpfOfTyz5YKVB8ds0/JLGewfqtCsNfjo&#10;NdU9C4wcXftHKt1yBx5kmHDQGUjZcpF6wG6m+Ztudg2zIvWCw/H2Oib//9Lyh9OTI21d0YISwzRC&#10;tD6y2gGpBQmiD0CKOKTO+hJjdxajQ/8VegR7tHs0xt576XT8YlcE/Tju83XEmInweGlezOc5ujj6&#10;RgXzZ6/XrfPhmwBNolBRhxim0bLT1ochdAyJrxnYtEolHJX5zYA5B4tIRLjcjp0MFUcp9Ps+tX/t&#10;Zg/1GZt0MHDFW75psZAt8+GJOSQHFo+ED494SAVdReEiUdKA+/k3e4xHzNBLSYdkq6jBbaBEfTeI&#10;5ZfpbBa5mZTZx88FKu7Ws7/1mKNeA7J5iotleRJjfFCjKB3oF9yKVXwTXcxwfLmiYRTXYVgA3Cou&#10;VqsUhGy0LGzNzvKYOs4xDvm5f2HOXpCIdHiAkZSsfAPIEBtvers6BoQloRWnPMwUUY4KMjnhfdm6&#10;uCq3eop6/TcsfwEAAP//AwBQSwMEFAAGAAgAAAAhAA0EKE3dAAAACwEAAA8AAABkcnMvZG93bnJl&#10;di54bWxMj8FOwzAQRO9I/IO1SNxau6FFSYhToQJnoPABbrzEIfE6it028PUsJ7jNaJ9mZ6rt7Adx&#10;wil2gTSslgoEUhNsR62G97enRQ4iJkPWDIFQwxdG2NaXF5UpbTjTK572qRUcQrE0GlxKYyllbBx6&#10;E5dhROLbR5i8SWynVtrJnDncDzJT6lZ60xF/cGbEncOm3x+9hlz5574vspfo19+rjds9hMfxU+vr&#10;q/n+DkTCOf3B8Fufq0PNnQ7hSDaKQUN2s+YtScOiUCyY2GQZiwOjRa5A1pX8v6H+AQAA//8DAFBL&#10;AQItABQABgAIAAAAIQC2gziS/gAAAOEBAAATAAAAAAAAAAAAAAAAAAAAAABbQ29udGVudF9UeXBl&#10;c10ueG1sUEsBAi0AFAAGAAgAAAAhADj9If/WAAAAlAEAAAsAAAAAAAAAAAAAAAAALwEAAF9yZWxz&#10;Ly5yZWxzUEsBAi0AFAAGAAgAAAAhAP5MeFUrAgAAYwQAAA4AAAAAAAAAAAAAAAAALgIAAGRycy9l&#10;Mm9Eb2MueG1sUEsBAi0AFAAGAAgAAAAhAA0EKE3dAAAACwEAAA8AAAAAAAAAAAAAAAAAhQQAAGRy&#10;cy9kb3ducmV2LnhtbFBLBQYAAAAABAAEAPMAAACPBQAAAAA=&#10;" filled="f" stroked="f">
                <v:textbox style="mso-fit-shape-to-text:t">
                  <w:txbxContent>
                    <w:p w:rsidR="003F6C1C" w:rsidRPr="003F6C1C" w:rsidRDefault="003F6C1C" w:rsidP="003F6C1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72"/>
                          <w:lang w:val="es-GT"/>
                        </w:rPr>
                      </w:pPr>
                      <w:r w:rsidRPr="003F6C1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72"/>
                          <w:lang w:val="es-G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Operativo Anual POA -2,021 Dirección Municipal de la Mujer</w:t>
                      </w:r>
                      <w:r w:rsidRPr="003F6C1C">
                        <w:rPr>
                          <w:rFonts w:ascii="Arial" w:hAnsi="Arial" w:cs="Arial"/>
                          <w:b/>
                          <w:sz w:val="28"/>
                          <w:szCs w:val="72"/>
                          <w:lang w:val="es-GT"/>
                        </w:rPr>
                        <w:t xml:space="preserve">, Cuyotenango, Suchitepéquez  </w:t>
                      </w:r>
                    </w:p>
                  </w:txbxContent>
                </v:textbox>
              </v:shape>
            </w:pict>
          </mc:Fallback>
        </mc:AlternateContent>
      </w:r>
    </w:p>
    <w:p w:rsidR="003F6C1C" w:rsidRPr="003F6C1C" w:rsidRDefault="003F6C1C">
      <w:pPr>
        <w:rPr>
          <w:rFonts w:ascii="Arial" w:hAnsi="Arial" w:cs="Arial"/>
          <w:sz w:val="18"/>
          <w:szCs w:val="18"/>
        </w:rPr>
      </w:pPr>
    </w:p>
    <w:p w:rsidR="003F6C1C" w:rsidRPr="003F6C1C" w:rsidRDefault="003F6C1C">
      <w:pPr>
        <w:rPr>
          <w:rFonts w:ascii="Arial" w:hAnsi="Arial" w:cs="Arial"/>
          <w:sz w:val="18"/>
          <w:szCs w:val="18"/>
        </w:rPr>
      </w:pPr>
    </w:p>
    <w:p w:rsidR="003F6C1C" w:rsidRPr="003F6C1C" w:rsidRDefault="00B4731B">
      <w:pPr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w:lastRenderedPageBreak/>
        <w:drawing>
          <wp:anchor distT="0" distB="0" distL="114300" distR="114300" simplePos="0" relativeHeight="251673600" behindDoc="0" locked="0" layoutInCell="1" allowOverlap="1" wp14:anchorId="059D0C28" wp14:editId="74E820D0">
            <wp:simplePos x="0" y="0"/>
            <wp:positionH relativeFrom="column">
              <wp:posOffset>453103</wp:posOffset>
            </wp:positionH>
            <wp:positionV relativeFrom="paragraph">
              <wp:posOffset>-812716</wp:posOffset>
            </wp:positionV>
            <wp:extent cx="785004" cy="771094"/>
            <wp:effectExtent l="0" t="0" r="0" b="0"/>
            <wp:wrapNone/>
            <wp:docPr id="6" name="Imagen 6" descr="C:\Users\USER\Desktop\Logo D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n 166" descr="C:\Users\USER\Desktop\Logo D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37" cy="7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w:drawing>
          <wp:anchor distT="0" distB="0" distL="114300" distR="114300" simplePos="0" relativeHeight="251675648" behindDoc="0" locked="0" layoutInCell="1" allowOverlap="1" wp14:anchorId="49229467" wp14:editId="4EA41FD7">
            <wp:simplePos x="0" y="0"/>
            <wp:positionH relativeFrom="column">
              <wp:posOffset>9968038</wp:posOffset>
            </wp:positionH>
            <wp:positionV relativeFrom="paragraph">
              <wp:posOffset>-812715</wp:posOffset>
            </wp:positionV>
            <wp:extent cx="664234" cy="621210"/>
            <wp:effectExtent l="0" t="0" r="2540" b="7620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n 1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0" cy="63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34039" wp14:editId="7873BFAB">
                <wp:simplePos x="0" y="0"/>
                <wp:positionH relativeFrom="column">
                  <wp:posOffset>1474039</wp:posOffset>
                </wp:positionH>
                <wp:positionV relativeFrom="paragraph">
                  <wp:posOffset>-633215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C1C" w:rsidRPr="003F6C1C" w:rsidRDefault="003F6C1C" w:rsidP="003F6C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:lang w:val="es-GT"/>
                              </w:rPr>
                            </w:pPr>
                            <w:r w:rsidRPr="003F6C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72"/>
                                <w:lang w:val="es-G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Operativo Anual POA -2,021 Dirección Municipal de la Mujer</w:t>
                            </w:r>
                            <w:r w:rsidRPr="003F6C1C"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:lang w:val="es-GT"/>
                              </w:rPr>
                              <w:t xml:space="preserve">, Cuyotenango, Suchitepéquez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34039" id="Cuadro de texto 5" o:spid="_x0000_s1028" type="#_x0000_t202" style="position:absolute;margin-left:116.05pt;margin-top:-49.8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ULAIAAGM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m9qf&#10;Dt0coLxgkw46rnjLtzUWsmM+PDOH5MDikfDhCQ+poCko9BIlFbiff7PHeMQMvZQ0SLaCGtwGStR3&#10;g1jeTWazyM2kzOZfpqi4W8/h1mNOegPI5gkuluVJjPFBDaJ0oF9xK9bxTXQxw/HlgoZB3IRuAXCr&#10;uFivUxCy0bKwM3vLY+o4xzjkl/aVOdsjEenwCAMpWf4OkC423vR2fQoIS0IrTrmbKaIcFWRywrvf&#10;urgqt3qKevs3rH4BAAD//wMAUEsDBBQABgAIAAAAIQBIhmtr3gAAAAsBAAAPAAAAZHJzL2Rvd25y&#10;ZXYueG1sTI9BTsMwEEX3SNzBGiR2rR2XQhLiVKjAmlI4gBsPcUhsR7HbBk7PsILlzDz9eb/azG5g&#10;J5xiF7yCbCmAoW+C6Xyr4P3teZEDi0l7o4fgUcEXRtjUlxeVLk04+1c87VPLKMTHUiuwKY0l57Gx&#10;6HRchhE93T7C5HSicWq5mfSZwt3ApRC33OnO0werR9xabPr90SnIhXvp+0Luorv5ztZ2+xiexk+l&#10;rq/mh3tgCef0B8OvPqlDTU6HcPQmskGBXMmMUAWLorgDRsRaCtocCM3zFfC64v871D8AAAD//wMA&#10;UEsBAi0AFAAGAAgAAAAhALaDOJL+AAAA4QEAABMAAAAAAAAAAAAAAAAAAAAAAFtDb250ZW50X1R5&#10;cGVzXS54bWxQSwECLQAUAAYACAAAACEAOP0h/9YAAACUAQAACwAAAAAAAAAAAAAAAAAvAQAAX3Jl&#10;bHMvLnJlbHNQSwECLQAUAAYACAAAACEAchyQFCwCAABjBAAADgAAAAAAAAAAAAAAAAAuAgAAZHJz&#10;L2Uyb0RvYy54bWxQSwECLQAUAAYACAAAACEASIZra94AAAALAQAADwAAAAAAAAAAAAAAAACGBAAA&#10;ZHJzL2Rvd25yZXYueG1sUEsFBgAAAAAEAAQA8wAAAJEFAAAAAA==&#10;" filled="f" stroked="f">
                <v:textbox style="mso-fit-shape-to-text:t">
                  <w:txbxContent>
                    <w:p w:rsidR="003F6C1C" w:rsidRPr="003F6C1C" w:rsidRDefault="003F6C1C" w:rsidP="003F6C1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72"/>
                          <w:lang w:val="es-GT"/>
                        </w:rPr>
                      </w:pPr>
                      <w:r w:rsidRPr="003F6C1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72"/>
                          <w:lang w:val="es-G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Operativo Anual POA -2,021 Dirección Municipal de la Mujer</w:t>
                      </w:r>
                      <w:r w:rsidRPr="003F6C1C">
                        <w:rPr>
                          <w:rFonts w:ascii="Arial" w:hAnsi="Arial" w:cs="Arial"/>
                          <w:b/>
                          <w:sz w:val="28"/>
                          <w:szCs w:val="72"/>
                          <w:lang w:val="es-GT"/>
                        </w:rPr>
                        <w:t xml:space="preserve">, Cuyotenango, Suchitepéquez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-18"/>
        <w:tblW w:w="17572" w:type="dxa"/>
        <w:tblLayout w:type="fixed"/>
        <w:tblLook w:val="04A0" w:firstRow="1" w:lastRow="0" w:firstColumn="1" w:lastColumn="0" w:noHBand="0" w:noVBand="1"/>
      </w:tblPr>
      <w:tblGrid>
        <w:gridCol w:w="2321"/>
        <w:gridCol w:w="1860"/>
        <w:gridCol w:w="1705"/>
        <w:gridCol w:w="1240"/>
        <w:gridCol w:w="1549"/>
        <w:gridCol w:w="1706"/>
        <w:gridCol w:w="1521"/>
        <w:gridCol w:w="1418"/>
        <w:gridCol w:w="1276"/>
        <w:gridCol w:w="1417"/>
        <w:gridCol w:w="1559"/>
      </w:tblGrid>
      <w:tr w:rsidR="00B4731B" w:rsidRPr="003F6C1C" w:rsidTr="007E0ED7">
        <w:trPr>
          <w:trHeight w:val="659"/>
        </w:trPr>
        <w:tc>
          <w:tcPr>
            <w:tcW w:w="2321" w:type="dxa"/>
            <w:shd w:val="clear" w:color="auto" w:fill="9966FF"/>
          </w:tcPr>
          <w:p w:rsidR="00B4731B" w:rsidRPr="003F6C1C" w:rsidRDefault="00B4731B" w:rsidP="00B4731B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Eje</w:t>
            </w: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 PNPDIM</w:t>
            </w:r>
          </w:p>
        </w:tc>
        <w:tc>
          <w:tcPr>
            <w:tcW w:w="1860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Objetivo </w:t>
            </w:r>
          </w:p>
        </w:tc>
        <w:tc>
          <w:tcPr>
            <w:tcW w:w="1705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Actividades </w:t>
            </w:r>
          </w:p>
        </w:tc>
        <w:tc>
          <w:tcPr>
            <w:tcW w:w="1240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Mes </w:t>
            </w:r>
          </w:p>
        </w:tc>
        <w:tc>
          <w:tcPr>
            <w:tcW w:w="1549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Metas</w:t>
            </w:r>
          </w:p>
        </w:tc>
        <w:tc>
          <w:tcPr>
            <w:tcW w:w="1706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Resultados </w:t>
            </w:r>
          </w:p>
        </w:tc>
        <w:tc>
          <w:tcPr>
            <w:tcW w:w="1521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Indicadores </w:t>
            </w:r>
          </w:p>
        </w:tc>
        <w:tc>
          <w:tcPr>
            <w:tcW w:w="1418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Medios de verificación  </w:t>
            </w:r>
          </w:p>
        </w:tc>
        <w:tc>
          <w:tcPr>
            <w:tcW w:w="1276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Clasificador de género</w:t>
            </w:r>
          </w:p>
        </w:tc>
        <w:tc>
          <w:tcPr>
            <w:tcW w:w="1417" w:type="dxa"/>
            <w:shd w:val="clear" w:color="auto" w:fill="9966FF"/>
          </w:tcPr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 xml:space="preserve">Costo </w:t>
            </w:r>
          </w:p>
        </w:tc>
        <w:tc>
          <w:tcPr>
            <w:tcW w:w="1559" w:type="dxa"/>
            <w:shd w:val="clear" w:color="auto" w:fill="9966FF"/>
          </w:tcPr>
          <w:p w:rsidR="00B4731B" w:rsidRPr="003F6C1C" w:rsidRDefault="00B4731B" w:rsidP="00B4731B">
            <w:pPr>
              <w:shd w:val="clear" w:color="auto" w:fill="9966FF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731B" w:rsidRPr="003F6C1C" w:rsidRDefault="00B4731B" w:rsidP="00B4731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F6C1C">
              <w:rPr>
                <w:rFonts w:ascii="Arial" w:hAnsi="Arial" w:cs="Arial"/>
                <w:b/>
                <w:sz w:val="20"/>
                <w:szCs w:val="18"/>
              </w:rPr>
              <w:t>Responsable</w:t>
            </w:r>
          </w:p>
        </w:tc>
      </w:tr>
      <w:tr w:rsidR="00B4731B" w:rsidRPr="003F6C1C" w:rsidTr="007E0ED7">
        <w:trPr>
          <w:trHeight w:val="3156"/>
        </w:trPr>
        <w:tc>
          <w:tcPr>
            <w:tcW w:w="2321" w:type="dxa"/>
            <w:shd w:val="clear" w:color="auto" w:fill="auto"/>
          </w:tcPr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EJE 5 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1 Transformar la ideología, valores principios y prácticas fundamentales en la opresión y violencia contra las mujeres mayas, garífunas, xinkas y mestizas </w:t>
            </w:r>
          </w:p>
        </w:tc>
        <w:tc>
          <w:tcPr>
            <w:tcW w:w="1860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e. crear, promover e implementar campañas para prevenir la violencia contra las mujeres y transformación del imaginario social </w:t>
            </w:r>
          </w:p>
        </w:tc>
        <w:tc>
          <w:tcPr>
            <w:tcW w:w="1705" w:type="dxa"/>
            <w:shd w:val="clear" w:color="auto" w:fill="auto"/>
          </w:tcPr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a. </w:t>
            </w:r>
            <w:r w:rsidR="005748BB">
              <w:rPr>
                <w:rFonts w:ascii="Arial" w:hAnsi="Arial" w:cs="Arial"/>
                <w:sz w:val="18"/>
                <w:szCs w:val="18"/>
                <w:lang w:val="es-419"/>
              </w:rPr>
              <w:t>Conmemoración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del 8 de marzo, día internacional de la mujer. </w:t>
            </w: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b. conmemoración del 10 de mayo día de la madre. </w:t>
            </w: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c. conmemoración del 5 de septiembre día internacional de la mujer indígena.</w:t>
            </w: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d. conmemoración del día mundial de la no violencia contra la mujer.   </w:t>
            </w:r>
          </w:p>
        </w:tc>
        <w:tc>
          <w:tcPr>
            <w:tcW w:w="1240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Marzo, </w:t>
            </w:r>
          </w:p>
          <w:p w:rsidR="00B4731B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Mayo,</w:t>
            </w:r>
          </w:p>
          <w:p w:rsidR="00B4731B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Septiembre.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Noviembre </w:t>
            </w:r>
          </w:p>
        </w:tc>
        <w:tc>
          <w:tcPr>
            <w:tcW w:w="1549" w:type="dxa"/>
            <w:shd w:val="clear" w:color="auto" w:fill="auto"/>
          </w:tcPr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Campañas implementadas </w:t>
            </w:r>
          </w:p>
        </w:tc>
        <w:tc>
          <w:tcPr>
            <w:tcW w:w="1706" w:type="dxa"/>
            <w:shd w:val="clear" w:color="auto" w:fill="auto"/>
          </w:tcPr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200 mujeres adolescentes y adultas conocedoras de sus derechos con una vida libre de violencia. </w:t>
            </w:r>
          </w:p>
        </w:tc>
        <w:tc>
          <w:tcPr>
            <w:tcW w:w="1521" w:type="dxa"/>
            <w:shd w:val="clear" w:color="auto" w:fill="auto"/>
          </w:tcPr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200 mujeres conocedoras de sus derechos</w:t>
            </w:r>
          </w:p>
        </w:tc>
        <w:tc>
          <w:tcPr>
            <w:tcW w:w="1418" w:type="dxa"/>
            <w:shd w:val="clear" w:color="auto" w:fill="auto"/>
          </w:tcPr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Fotografías y listados de asistencia </w:t>
            </w:r>
          </w:p>
        </w:tc>
        <w:tc>
          <w:tcPr>
            <w:tcW w:w="1276" w:type="dxa"/>
            <w:shd w:val="clear" w:color="auto" w:fill="auto"/>
          </w:tcPr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08-02-205</w:t>
            </w:r>
          </w:p>
        </w:tc>
        <w:tc>
          <w:tcPr>
            <w:tcW w:w="1417" w:type="dxa"/>
            <w:shd w:val="clear" w:color="auto" w:fill="auto"/>
          </w:tcPr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0C4392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Pr="000C4392" w:rsidRDefault="000C4392" w:rsidP="000C4392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Q.10,000.00 </w:t>
            </w:r>
          </w:p>
        </w:tc>
        <w:tc>
          <w:tcPr>
            <w:tcW w:w="1559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MUNICIPALIDAD DMM</w:t>
            </w:r>
          </w:p>
        </w:tc>
      </w:tr>
      <w:tr w:rsidR="00B4731B" w:rsidRPr="003F6C1C" w:rsidTr="005748BB">
        <w:trPr>
          <w:trHeight w:val="2981"/>
        </w:trPr>
        <w:tc>
          <w:tcPr>
            <w:tcW w:w="2321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EJE 5 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2 </w:t>
            </w: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Fortalecer los mecanismos institucionales para prevenir, atender, sancionar y erradicar la violencia contra las mujeres.</w:t>
            </w: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d. implementar programas para la aplicación de las leyes contra la explotación y trata de personas, ley de femicidio y otras formas de violencia contra la mujer, ley de la paternidad y maternidad responsable </w:t>
            </w:r>
          </w:p>
        </w:tc>
        <w:tc>
          <w:tcPr>
            <w:tcW w:w="1705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>A.</w:t>
            </w: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 Talleres o charlas de sensibilización en salud reproductiva. 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>B</w:t>
            </w: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. Prevención de emb</w:t>
            </w:r>
            <w:r w:rsidR="00B54F07">
              <w:rPr>
                <w:rFonts w:ascii="Arial" w:hAnsi="Arial" w:cs="Arial"/>
                <w:sz w:val="18"/>
                <w:szCs w:val="18"/>
                <w:lang w:val="es-419"/>
              </w:rPr>
              <w:t xml:space="preserve">arazos a temprana edad 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b/>
                <w:sz w:val="18"/>
                <w:szCs w:val="18"/>
                <w:lang w:val="es-419"/>
              </w:rPr>
              <w:t>C.</w:t>
            </w: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   Paternidad y maternidad  responsable. </w:t>
            </w:r>
          </w:p>
        </w:tc>
        <w:tc>
          <w:tcPr>
            <w:tcW w:w="1240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Febrero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A</w:t>
            </w:r>
          </w:p>
          <w:p w:rsidR="00B4731B" w:rsidRPr="003F6C1C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Septiembre</w:t>
            </w:r>
          </w:p>
        </w:tc>
        <w:tc>
          <w:tcPr>
            <w:tcW w:w="1549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3F6C1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Niñas, niños jóvenes y adultos conocerán el tema de salud reproductiva, prevención de embarazos y maternidad y paternidad responsable. </w:t>
            </w:r>
          </w:p>
        </w:tc>
        <w:tc>
          <w:tcPr>
            <w:tcW w:w="1706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Disminución de embarazos en adolescentes, y fortaleciendo el valor de la responsabilidad</w:t>
            </w:r>
          </w:p>
        </w:tc>
        <w:tc>
          <w:tcPr>
            <w:tcW w:w="1521" w:type="dxa"/>
            <w:shd w:val="clear" w:color="auto" w:fill="auto"/>
          </w:tcPr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Incremento de mujeres utilizando métodos de planificación familiar </w:t>
            </w:r>
          </w:p>
        </w:tc>
        <w:tc>
          <w:tcPr>
            <w:tcW w:w="1418" w:type="dxa"/>
            <w:shd w:val="clear" w:color="auto" w:fill="auto"/>
          </w:tcPr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 xml:space="preserve">Fotografías y listados de asistencia </w:t>
            </w:r>
          </w:p>
        </w:tc>
        <w:tc>
          <w:tcPr>
            <w:tcW w:w="1276" w:type="dxa"/>
            <w:shd w:val="clear" w:color="auto" w:fill="auto"/>
          </w:tcPr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B4731B" w:rsidRPr="003F6C1C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08-08-24</w:t>
            </w:r>
          </w:p>
        </w:tc>
        <w:tc>
          <w:tcPr>
            <w:tcW w:w="1417" w:type="dxa"/>
            <w:shd w:val="clear" w:color="auto" w:fill="auto"/>
          </w:tcPr>
          <w:p w:rsidR="00B4731B" w:rsidRDefault="00B4731B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0C4392" w:rsidRPr="003F6C1C" w:rsidRDefault="000C4392" w:rsidP="00B4731B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Q.300.00 </w:t>
            </w:r>
          </w:p>
        </w:tc>
        <w:tc>
          <w:tcPr>
            <w:tcW w:w="1559" w:type="dxa"/>
            <w:shd w:val="clear" w:color="auto" w:fill="auto"/>
          </w:tcPr>
          <w:p w:rsidR="00B4731B" w:rsidRPr="003F6C1C" w:rsidRDefault="00B4731B" w:rsidP="00B4731B">
            <w:pPr>
              <w:tabs>
                <w:tab w:val="left" w:pos="4573"/>
              </w:tabs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3F6C1C">
              <w:rPr>
                <w:rFonts w:ascii="Arial" w:hAnsi="Arial" w:cs="Arial"/>
                <w:sz w:val="18"/>
                <w:szCs w:val="18"/>
                <w:lang w:val="es-419"/>
              </w:rPr>
              <w:t>DMM, CAP, ESCUELAS, COCODES</w:t>
            </w:r>
          </w:p>
        </w:tc>
      </w:tr>
    </w:tbl>
    <w:p w:rsidR="003F6C1C" w:rsidRDefault="003F6C1C"/>
    <w:sectPr w:rsidR="003F6C1C" w:rsidSect="00B87C29">
      <w:pgSz w:w="20160" w:h="12240" w:orient="landscape" w:code="5"/>
      <w:pgMar w:top="1701" w:right="130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72" w:rsidRDefault="00991D72" w:rsidP="003F6C1C">
      <w:pPr>
        <w:spacing w:after="0" w:line="240" w:lineRule="auto"/>
      </w:pPr>
      <w:r>
        <w:separator/>
      </w:r>
    </w:p>
  </w:endnote>
  <w:endnote w:type="continuationSeparator" w:id="0">
    <w:p w:rsidR="00991D72" w:rsidRDefault="00991D72" w:rsidP="003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72" w:rsidRDefault="00991D72" w:rsidP="003F6C1C">
      <w:pPr>
        <w:spacing w:after="0" w:line="240" w:lineRule="auto"/>
      </w:pPr>
      <w:r>
        <w:separator/>
      </w:r>
    </w:p>
  </w:footnote>
  <w:footnote w:type="continuationSeparator" w:id="0">
    <w:p w:rsidR="00991D72" w:rsidRDefault="00991D72" w:rsidP="003F6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5"/>
    <w:rsid w:val="00030C9E"/>
    <w:rsid w:val="000C4392"/>
    <w:rsid w:val="000F45FF"/>
    <w:rsid w:val="00145C21"/>
    <w:rsid w:val="00153349"/>
    <w:rsid w:val="00227C71"/>
    <w:rsid w:val="003F6C1C"/>
    <w:rsid w:val="00424B8E"/>
    <w:rsid w:val="005748BB"/>
    <w:rsid w:val="00615344"/>
    <w:rsid w:val="00644965"/>
    <w:rsid w:val="00736FCE"/>
    <w:rsid w:val="00745FB5"/>
    <w:rsid w:val="00774EA0"/>
    <w:rsid w:val="007E0ED7"/>
    <w:rsid w:val="007F05AA"/>
    <w:rsid w:val="00991D72"/>
    <w:rsid w:val="00A64B9A"/>
    <w:rsid w:val="00B20F9A"/>
    <w:rsid w:val="00B4731B"/>
    <w:rsid w:val="00B52914"/>
    <w:rsid w:val="00B54F07"/>
    <w:rsid w:val="00B631EC"/>
    <w:rsid w:val="00B87C29"/>
    <w:rsid w:val="00E30562"/>
    <w:rsid w:val="00F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EC3F"/>
  <w15:chartTrackingRefBased/>
  <w15:docId w15:val="{9BDCC6CC-D1C4-49EC-86A4-6480BFED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B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F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5F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C1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C1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6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 Cuyotenango</dc:creator>
  <cp:keywords/>
  <dc:description/>
  <cp:lastModifiedBy>Secretaria</cp:lastModifiedBy>
  <cp:revision>7</cp:revision>
  <cp:lastPrinted>2020-12-15T17:19:00Z</cp:lastPrinted>
  <dcterms:created xsi:type="dcterms:W3CDTF">2020-12-02T14:40:00Z</dcterms:created>
  <dcterms:modified xsi:type="dcterms:W3CDTF">2020-12-15T17:20:00Z</dcterms:modified>
</cp:coreProperties>
</file>