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8188268" w:displacedByCustomXml="next"/>
    <w:sdt>
      <w:sdtPr>
        <w:rPr>
          <w:color w:val="FF0000"/>
        </w:rPr>
        <w:id w:val="-360212609"/>
        <w:docPartObj>
          <w:docPartGallery w:val="Cover Pages"/>
          <w:docPartUnique/>
        </w:docPartObj>
      </w:sdtPr>
      <w:sdtEndPr>
        <w:rPr>
          <w:rFonts w:ascii="Times New Roman" w:hAnsi="Times New Roman" w:cs="Times New Roman"/>
          <w:lang w:val="es-MX"/>
        </w:rPr>
      </w:sdtEndPr>
      <w:sdtContent>
        <w:p w14:paraId="1CA03946" w14:textId="2CEF595C" w:rsidR="004272E5" w:rsidRPr="007D325A" w:rsidRDefault="004272E5">
          <w:pPr>
            <w:rPr>
              <w:color w:val="FF0000"/>
            </w:rPr>
          </w:pPr>
        </w:p>
        <w:p w14:paraId="5DE86655" w14:textId="0934F0E2" w:rsidR="004272E5" w:rsidRPr="007D325A" w:rsidRDefault="004272E5">
          <w:pPr>
            <w:rPr>
              <w:rFonts w:ascii="Times New Roman" w:hAnsi="Times New Roman" w:cs="Times New Roman"/>
              <w:color w:val="FF0000"/>
              <w:lang w:val="es-MX"/>
            </w:rPr>
          </w:pPr>
          <w:r w:rsidRPr="007D325A">
            <w:rPr>
              <w:noProof/>
              <w:color w:val="FF0000"/>
            </w:rPr>
            <w:drawing>
              <wp:anchor distT="0" distB="0" distL="114300" distR="114300" simplePos="0" relativeHeight="252063744" behindDoc="0" locked="0" layoutInCell="1" allowOverlap="1" wp14:anchorId="61A2BC69" wp14:editId="394CDE50">
                <wp:simplePos x="0" y="0"/>
                <wp:positionH relativeFrom="column">
                  <wp:posOffset>414655</wp:posOffset>
                </wp:positionH>
                <wp:positionV relativeFrom="paragraph">
                  <wp:posOffset>7253605</wp:posOffset>
                </wp:positionV>
                <wp:extent cx="1822450" cy="956945"/>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2450" cy="956945"/>
                        </a:xfrm>
                        <a:prstGeom prst="rect">
                          <a:avLst/>
                        </a:prstGeom>
                      </pic:spPr>
                    </pic:pic>
                  </a:graphicData>
                </a:graphic>
              </wp:anchor>
            </w:drawing>
          </w:r>
          <w:r w:rsidRPr="007D325A">
            <w:rPr>
              <w:noProof/>
              <w:color w:val="FF0000"/>
            </w:rPr>
            <mc:AlternateContent>
              <mc:Choice Requires="wps">
                <w:drawing>
                  <wp:anchor distT="0" distB="0" distL="114300" distR="114300" simplePos="0" relativeHeight="252061696" behindDoc="0" locked="0" layoutInCell="1" allowOverlap="1" wp14:anchorId="579CDCC3" wp14:editId="6243B7FE">
                    <wp:simplePos x="0" y="0"/>
                    <wp:positionH relativeFrom="page">
                      <wp:posOffset>2321808</wp:posOffset>
                    </wp:positionH>
                    <wp:positionV relativeFrom="margin">
                      <wp:posOffset>8107045</wp:posOffset>
                    </wp:positionV>
                    <wp:extent cx="5753100" cy="146304"/>
                    <wp:effectExtent l="0" t="0" r="0" b="5715"/>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CC3B2" w14:textId="19451A3B" w:rsidR="004272E5" w:rsidRPr="004272E5" w:rsidRDefault="009D6536">
                                <w:pPr>
                                  <w:pStyle w:val="Sinespaciado"/>
                                  <w:rPr>
                                    <w:color w:val="44546A" w:themeColor="text2"/>
                                    <w:sz w:val="18"/>
                                    <w:szCs w:val="18"/>
                                  </w:rPr>
                                </w:pPr>
                                <w:sdt>
                                  <w:sdtPr>
                                    <w:rPr>
                                      <w:caps/>
                                      <w:color w:val="44546A" w:themeColor="text2"/>
                                      <w:sz w:val="18"/>
                                      <w:szCs w:val="18"/>
                                    </w:rPr>
                                    <w:alias w:val="Compañía"/>
                                    <w:tag w:val=""/>
                                    <w:id w:val="-1880927279"/>
                                    <w:dataBinding w:prefixMappings="xmlns:ns0='http://schemas.openxmlformats.org/officeDocument/2006/extended-properties' " w:xpath="/ns0:Properties[1]/ns0:Company[1]" w:storeItemID="{6668398D-A668-4E3E-A5EB-62B293D839F1}"/>
                                    <w:text/>
                                  </w:sdtPr>
                                  <w:sdtEndPr/>
                                  <w:sdtContent>
                                    <w:r w:rsidR="00BB2668">
                                      <w:rPr>
                                        <w:caps/>
                                        <w:color w:val="44546A" w:themeColor="text2"/>
                                        <w:sz w:val="18"/>
                                        <w:szCs w:val="18"/>
                                      </w:rPr>
                                      <w:t>mINISTERIO DE fiNANZAS PÚBLICAS</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79CDCC3" id="_x0000_t202" coordsize="21600,21600" o:spt="202" path="m,l,21600r21600,l21600,xe">
                    <v:stroke joinstyle="miter"/>
                    <v:path gradientshapeok="t" o:connecttype="rect"/>
                  </v:shapetype>
                  <v:shape id="Cuadro de texto 129" o:spid="_x0000_s1026" type="#_x0000_t202" style="position:absolute;margin-left:182.8pt;margin-top:638.35pt;width:453pt;height:11.5pt;z-index:252061696;visibility:visible;mso-wrap-style:square;mso-width-percent:1154;mso-height-percent:0;mso-wrap-distance-left:9pt;mso-wrap-distance-top:0;mso-wrap-distance-right:9pt;mso-wrap-distance-bottom:0;mso-position-horizontal:absolute;mso-position-horizontal-relative:page;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" filled="f" stroked="f" strokeweight=".5pt">
                    <v:textbox style="mso-fit-shape-to-text:t" inset="1in,0,86.4pt,0">
                      <w:txbxContent>
                        <w:p w14:paraId="2A4CC3B2" w14:textId="19451A3B" w:rsidR="004272E5" w:rsidRPr="004272E5" w:rsidRDefault="00150CD5">
                          <w:pPr>
                            <w:pStyle w:val="Sinespaciado"/>
                            <w:rPr>
                              <w:color w:val="44546A" w:themeColor="text2"/>
                              <w:sz w:val="18"/>
                              <w:szCs w:val="18"/>
                            </w:rPr>
                          </w:pPr>
                          <w:sdt>
                            <w:sdtPr>
                              <w:rPr>
                                <w:caps/>
                                <w:color w:val="44546A" w:themeColor="text2"/>
                                <w:sz w:val="18"/>
                                <w:szCs w:val="18"/>
                              </w:rPr>
                              <w:alias w:val="Compañía"/>
                              <w:tag w:val=""/>
                              <w:id w:val="-1880927279"/>
                              <w:dataBinding w:prefixMappings="xmlns:ns0='http://schemas.openxmlformats.org/officeDocument/2006/extended-properties' " w:xpath="/ns0:Properties[1]/ns0:Company[1]" w:storeItemID="{6668398D-A668-4E3E-A5EB-62B293D839F1}"/>
                              <w:text/>
                            </w:sdtPr>
                            <w:sdtEndPr/>
                            <w:sdtContent>
                              <w:r w:rsidR="00BB2668">
                                <w:rPr>
                                  <w:caps/>
                                  <w:color w:val="44546A" w:themeColor="text2"/>
                                  <w:sz w:val="18"/>
                                  <w:szCs w:val="18"/>
                                </w:rPr>
                                <w:t>mINISTERIO DE fiNANZAS PÚBLICAS</w:t>
                              </w:r>
                            </w:sdtContent>
                          </w:sdt>
                        </w:p>
                      </w:txbxContent>
                    </v:textbox>
                    <w10:wrap type="square" anchorx="page" anchory="margin"/>
                  </v:shape>
                </w:pict>
              </mc:Fallback>
            </mc:AlternateContent>
          </w:r>
          <w:r w:rsidRPr="007D325A">
            <w:rPr>
              <w:noProof/>
              <w:color w:val="FF0000"/>
            </w:rPr>
            <mc:AlternateContent>
              <mc:Choice Requires="wpg">
                <w:drawing>
                  <wp:anchor distT="0" distB="0" distL="114300" distR="114300" simplePos="0" relativeHeight="252058624" behindDoc="1" locked="0" layoutInCell="1" allowOverlap="1" wp14:anchorId="2DEE6ED8" wp14:editId="08CC9521">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7AAB0C8" w14:textId="0ABFDFCE" w:rsidR="004272E5" w:rsidRDefault="009D6536">
                                  <w:pPr>
                                    <w:rPr>
                                      <w:color w:val="FFFFFF" w:themeColor="background1"/>
                                      <w:sz w:val="72"/>
                                      <w:szCs w:val="72"/>
                                    </w:rPr>
                                  </w:pPr>
                                  <w:sdt>
                                    <w:sdtPr>
                                      <w:rPr>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272E5">
                                        <w:rPr>
                                          <w:color w:val="FFFFFF" w:themeColor="background1"/>
                                          <w:sz w:val="72"/>
                                          <w:szCs w:val="72"/>
                                        </w:rPr>
                                        <w:t>INFORME DE LAS FINANZAS PÚBLICAS</w:t>
                                      </w:r>
                                    </w:sdtContent>
                                  </w:sdt>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2DEE6ED8" id="Grupo 125" o:spid="_x0000_s1027" style="position:absolute;margin-left:0;margin-top:0;width:540pt;height:556.55pt;z-index:-25125785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">
                    <o:lock v:ext="edit" aspectratio="t"/>
                    <v:shape id="Forma libre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7AAB0C8" w14:textId="0ABFDFCE" w:rsidR="004272E5" w:rsidRDefault="00150CD5">
                            <w:pPr>
                              <w:rPr>
                                <w:color w:val="FFFFFF" w:themeColor="background1"/>
                                <w:sz w:val="72"/>
                                <w:szCs w:val="72"/>
                              </w:rPr>
                            </w:pPr>
                            <w:sdt>
                              <w:sdtPr>
                                <w:rPr>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272E5">
                                  <w:rPr>
                                    <w:color w:val="FFFFFF" w:themeColor="background1"/>
                                    <w:sz w:val="72"/>
                                    <w:szCs w:val="72"/>
                                  </w:rPr>
                                  <w:t>INFORME DE LAS FINANZAS PÚBLICAS</w:t>
                                </w:r>
                              </w:sdtContent>
                            </w:sdt>
                          </w:p>
                        </w:txbxContent>
                      </v:textbox>
                    </v:shape>
                    <v:shape id="Forma libre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Pr="007D325A">
            <w:rPr>
              <w:noProof/>
              <w:color w:val="FF0000"/>
            </w:rPr>
            <mc:AlternateContent>
              <mc:Choice Requires="wps">
                <w:drawing>
                  <wp:anchor distT="0" distB="0" distL="114300" distR="114300" simplePos="0" relativeHeight="252060672" behindDoc="0" locked="0" layoutInCell="1" allowOverlap="1" wp14:anchorId="76063B7D" wp14:editId="6825327A">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30" name="Cuadro de texto 130"/>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DFC51BD" w14:textId="13F5CB54" w:rsidR="004272E5" w:rsidRDefault="00D32415">
                                    <w:pPr>
                                      <w:pStyle w:val="Sinespaciado"/>
                                      <w:spacing w:before="40" w:after="40"/>
                                      <w:rPr>
                                        <w:caps/>
                                        <w:color w:val="5B9BD5" w:themeColor="accent1"/>
                                        <w:sz w:val="28"/>
                                        <w:szCs w:val="28"/>
                                      </w:rPr>
                                    </w:pPr>
                                    <w:r>
                                      <w:rPr>
                                        <w:caps/>
                                        <w:color w:val="5B9BD5" w:themeColor="accent1"/>
                                        <w:sz w:val="28"/>
                                        <w:szCs w:val="28"/>
                                      </w:rPr>
                                      <w:t>octu</w:t>
                                    </w:r>
                                    <w:r w:rsidR="006C6183">
                                      <w:rPr>
                                        <w:caps/>
                                        <w:color w:val="5B9BD5" w:themeColor="accent1"/>
                                        <w:sz w:val="28"/>
                                        <w:szCs w:val="28"/>
                                      </w:rPr>
                                      <w:t>bre</w:t>
                                    </w:r>
                                    <w:r w:rsidR="004272E5">
                                      <w:rPr>
                                        <w:caps/>
                                        <w:color w:val="5B9BD5" w:themeColor="accent1"/>
                                        <w:sz w:val="28"/>
                                        <w:szCs w:val="28"/>
                                      </w:rPr>
                                      <w:t xml:space="preserve"> 2023</w:t>
                                    </w:r>
                                  </w:p>
                                </w:sdtContent>
                              </w:sdt>
                              <w:sdt>
                                <w:sdtPr>
                                  <w:rPr>
                                    <w:caps/>
                                    <w:color w:val="4472C4" w:themeColor="accent5"/>
                                    <w:sz w:val="24"/>
                                    <w:szCs w:val="24"/>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33D8A3D7" w14:textId="032DB134" w:rsidR="004272E5" w:rsidRDefault="004272E5">
                                    <w:pPr>
                                      <w:pStyle w:val="Sinespaciado"/>
                                      <w:spacing w:before="40" w:after="40"/>
                                      <w:rPr>
                                        <w:caps/>
                                        <w:color w:val="4472C4" w:themeColor="accent5"/>
                                        <w:sz w:val="24"/>
                                        <w:szCs w:val="24"/>
                                      </w:rPr>
                                    </w:pPr>
                                    <w:r>
                                      <w:rPr>
                                        <w:caps/>
                                        <w:color w:val="4472C4" w:themeColor="accent5"/>
                                        <w:sz w:val="24"/>
                                        <w:szCs w:val="24"/>
                                      </w:rPr>
                                      <w:t>dIRECCIÓN DE ANÁLISIS Y POLÍTICA FISCAL</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76063B7D" id="_x0000_t202" coordsize="21600,21600" o:spt="202" path="m,l,21600r21600,l21600,xe">
                    <v:stroke joinstyle="miter"/>
                    <v:path gradientshapeok="t" o:connecttype="rect"/>
                  </v:shapetype>
                  <v:shape id="Cuadro de texto 130" o:spid="_x0000_s1030" type="#_x0000_t202" style="position:absolute;margin-left:0;margin-top:0;width:453pt;height:38.15pt;z-index:25206067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" filled="f" stroked="f" strokeweight=".5pt">
                    <v:textbox style="mso-fit-shape-to-text:t" inset="1in,0,86.4pt,0">
                      <w:txbxContent>
                        <w:sdt>
                          <w:sdtPr>
                            <w:rPr>
                              <w:caps/>
                              <w:color w:val="5B9BD5" w:themeColor="accent1"/>
                              <w:sz w:val="28"/>
                              <w:szCs w:val="28"/>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DFC51BD" w14:textId="13F5CB54" w:rsidR="004272E5" w:rsidRDefault="00D32415">
                              <w:pPr>
                                <w:pStyle w:val="Sinespaciado"/>
                                <w:spacing w:before="40" w:after="40"/>
                                <w:rPr>
                                  <w:caps/>
                                  <w:color w:val="5B9BD5" w:themeColor="accent1"/>
                                  <w:sz w:val="28"/>
                                  <w:szCs w:val="28"/>
                                </w:rPr>
                              </w:pPr>
                              <w:r>
                                <w:rPr>
                                  <w:caps/>
                                  <w:color w:val="5B9BD5" w:themeColor="accent1"/>
                                  <w:sz w:val="28"/>
                                  <w:szCs w:val="28"/>
                                </w:rPr>
                                <w:t>octu</w:t>
                              </w:r>
                              <w:r w:rsidR="006C6183">
                                <w:rPr>
                                  <w:caps/>
                                  <w:color w:val="5B9BD5" w:themeColor="accent1"/>
                                  <w:sz w:val="28"/>
                                  <w:szCs w:val="28"/>
                                </w:rPr>
                                <w:t>bre</w:t>
                              </w:r>
                              <w:r w:rsidR="004272E5">
                                <w:rPr>
                                  <w:caps/>
                                  <w:color w:val="5B9BD5" w:themeColor="accent1"/>
                                  <w:sz w:val="28"/>
                                  <w:szCs w:val="28"/>
                                </w:rPr>
                                <w:t xml:space="preserve"> 2023</w:t>
                              </w:r>
                            </w:p>
                          </w:sdtContent>
                        </w:sdt>
                        <w:sdt>
                          <w:sdtPr>
                            <w:rPr>
                              <w:caps/>
                              <w:color w:val="4472C4" w:themeColor="accent5"/>
                              <w:sz w:val="24"/>
                              <w:szCs w:val="24"/>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33D8A3D7" w14:textId="032DB134" w:rsidR="004272E5" w:rsidRDefault="004272E5">
                              <w:pPr>
                                <w:pStyle w:val="Sinespaciado"/>
                                <w:spacing w:before="40" w:after="40"/>
                                <w:rPr>
                                  <w:caps/>
                                  <w:color w:val="4472C4" w:themeColor="accent5"/>
                                  <w:sz w:val="24"/>
                                  <w:szCs w:val="24"/>
                                </w:rPr>
                              </w:pPr>
                              <w:r>
                                <w:rPr>
                                  <w:caps/>
                                  <w:color w:val="4472C4" w:themeColor="accent5"/>
                                  <w:sz w:val="24"/>
                                  <w:szCs w:val="24"/>
                                </w:rPr>
                                <w:t>dIRECCIÓN DE ANÁLISIS Y POLÍTICA FISCAL</w:t>
                              </w:r>
                            </w:p>
                          </w:sdtContent>
                        </w:sdt>
                      </w:txbxContent>
                    </v:textbox>
                    <w10:wrap type="square" anchorx="page" anchory="page"/>
                  </v:shape>
                </w:pict>
              </mc:Fallback>
            </mc:AlternateContent>
          </w:r>
          <w:r w:rsidRPr="007D325A">
            <w:rPr>
              <w:noProof/>
              <w:color w:val="FF0000"/>
            </w:rPr>
            <mc:AlternateContent>
              <mc:Choice Requires="wps">
                <w:drawing>
                  <wp:anchor distT="0" distB="0" distL="114300" distR="114300" simplePos="0" relativeHeight="252059648" behindDoc="0" locked="0" layoutInCell="1" allowOverlap="1" wp14:anchorId="760E6D20" wp14:editId="227D59AA">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3" name="Rectángulo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23-05-01T00:00:00Z">
                                    <w:dateFormat w:val="yyyy"/>
                                    <w:lid w:val="es-ES"/>
                                    <w:storeMappedDataAs w:val="dateTime"/>
                                    <w:calendar w:val="gregorian"/>
                                  </w:date>
                                </w:sdtPr>
                                <w:sdtEndPr/>
                                <w:sdtContent>
                                  <w:p w14:paraId="6CADA748" w14:textId="1AF137EE" w:rsidR="004272E5" w:rsidRDefault="004272E5">
                                    <w:pPr>
                                      <w:pStyle w:val="Sinespaciado"/>
                                      <w:jc w:val="right"/>
                                      <w:rPr>
                                        <w:color w:val="FFFFFF" w:themeColor="background1"/>
                                        <w:sz w:val="24"/>
                                        <w:szCs w:val="24"/>
                                      </w:rPr>
                                    </w:pPr>
                                    <w:r>
                                      <w:rPr>
                                        <w:color w:val="FFFFFF" w:themeColor="background1"/>
                                        <w:sz w:val="24"/>
                                        <w:szCs w:val="24"/>
                                        <w:lang w:val="es-ES"/>
                                      </w:rPr>
                                      <w:t>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60E6D20" id="Rectángulo 133" o:spid="_x0000_s1031" style="position:absolute;margin-left:-4.4pt;margin-top:0;width:46.8pt;height:77.75pt;z-index:25205964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" fillcolor="#5b9bd5 [3204]" stroked="f" strokeweight="1pt">
                    <o:lock v:ext="edit" aspectratio="t"/>
                    <v:textbox inset="3.6pt,,3.6pt">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23-05-01T00:00:00Z">
                              <w:dateFormat w:val="yyyy"/>
                              <w:lid w:val="es-ES"/>
                              <w:storeMappedDataAs w:val="dateTime"/>
                              <w:calendar w:val="gregorian"/>
                            </w:date>
                          </w:sdtPr>
                          <w:sdtEndPr/>
                          <w:sdtContent>
                            <w:p w14:paraId="6CADA748" w14:textId="1AF137EE" w:rsidR="004272E5" w:rsidRDefault="004272E5">
                              <w:pPr>
                                <w:pStyle w:val="Sinespaciado"/>
                                <w:jc w:val="right"/>
                                <w:rPr>
                                  <w:color w:val="FFFFFF" w:themeColor="background1"/>
                                  <w:sz w:val="24"/>
                                  <w:szCs w:val="24"/>
                                </w:rPr>
                              </w:pPr>
                              <w:r>
                                <w:rPr>
                                  <w:color w:val="FFFFFF" w:themeColor="background1"/>
                                  <w:sz w:val="24"/>
                                  <w:szCs w:val="24"/>
                                  <w:lang w:val="es-ES"/>
                                </w:rPr>
                                <w:t>2023</w:t>
                              </w:r>
                            </w:p>
                          </w:sdtContent>
                        </w:sdt>
                      </w:txbxContent>
                    </v:textbox>
                    <w10:wrap anchorx="margin" anchory="page"/>
                  </v:rect>
                </w:pict>
              </mc:Fallback>
            </mc:AlternateContent>
          </w:r>
          <w:r w:rsidRPr="007D325A">
            <w:rPr>
              <w:rFonts w:ascii="Times New Roman" w:hAnsi="Times New Roman" w:cs="Times New Roman"/>
              <w:color w:val="FF0000"/>
              <w:lang w:val="es-MX"/>
            </w:rPr>
            <w:br w:type="page"/>
          </w:r>
        </w:p>
      </w:sdtContent>
    </w:sdt>
    <w:p w14:paraId="5989F1B7" w14:textId="2DB156A4" w:rsidR="00C24781" w:rsidRPr="003F3D2A" w:rsidRDefault="003F3D2A" w:rsidP="00013059">
      <w:pPr>
        <w:shd w:val="clear" w:color="auto" w:fill="44546A" w:themeFill="text2"/>
        <w:spacing w:after="0"/>
        <w:ind w:right="-376" w:hanging="426"/>
        <w:jc w:val="center"/>
        <w:rPr>
          <w:rFonts w:ascii="Times New Roman" w:hAnsi="Times New Roman" w:cs="Times New Roman"/>
          <w:b/>
          <w:color w:val="FFFFFF" w:themeColor="background1"/>
          <w:sz w:val="24"/>
        </w:rPr>
      </w:pPr>
      <w:r w:rsidRPr="003F3D2A">
        <w:rPr>
          <w:rFonts w:ascii="Times New Roman" w:hAnsi="Times New Roman" w:cs="Times New Roman"/>
          <w:b/>
          <w:color w:val="FFFFFF" w:themeColor="background1"/>
          <w:sz w:val="24"/>
        </w:rPr>
        <w:lastRenderedPageBreak/>
        <w:t>Disminuye</w:t>
      </w:r>
      <w:r w:rsidR="004902FF" w:rsidRPr="003F3D2A">
        <w:rPr>
          <w:rFonts w:ascii="Times New Roman" w:hAnsi="Times New Roman" w:cs="Times New Roman"/>
          <w:b/>
          <w:color w:val="FFFFFF" w:themeColor="background1"/>
          <w:sz w:val="24"/>
        </w:rPr>
        <w:t xml:space="preserve"> </w:t>
      </w:r>
      <w:r w:rsidR="00A715C9" w:rsidRPr="003F3D2A">
        <w:rPr>
          <w:rFonts w:ascii="Times New Roman" w:hAnsi="Times New Roman" w:cs="Times New Roman"/>
          <w:b/>
          <w:color w:val="FFFFFF" w:themeColor="background1"/>
          <w:sz w:val="24"/>
        </w:rPr>
        <w:t>défic</w:t>
      </w:r>
      <w:r w:rsidR="005419C5" w:rsidRPr="003F3D2A">
        <w:rPr>
          <w:rFonts w:ascii="Times New Roman" w:hAnsi="Times New Roman" w:cs="Times New Roman"/>
          <w:b/>
          <w:color w:val="FFFFFF" w:themeColor="background1"/>
          <w:sz w:val="24"/>
        </w:rPr>
        <w:t>it</w:t>
      </w:r>
      <w:r w:rsidR="00C24781" w:rsidRPr="003F3D2A">
        <w:rPr>
          <w:rFonts w:ascii="Times New Roman" w:hAnsi="Times New Roman" w:cs="Times New Roman"/>
          <w:b/>
          <w:color w:val="FFFFFF" w:themeColor="background1"/>
          <w:sz w:val="24"/>
        </w:rPr>
        <w:t xml:space="preserve"> fiscal</w:t>
      </w:r>
      <w:r w:rsidR="00BE1AC0" w:rsidRPr="003F3D2A">
        <w:rPr>
          <w:rFonts w:ascii="Times New Roman" w:hAnsi="Times New Roman" w:cs="Times New Roman"/>
          <w:b/>
          <w:color w:val="FFFFFF" w:themeColor="background1"/>
          <w:sz w:val="24"/>
        </w:rPr>
        <w:t xml:space="preserve"> </w:t>
      </w:r>
      <w:r w:rsidR="00A715C9" w:rsidRPr="003F3D2A">
        <w:rPr>
          <w:rFonts w:ascii="Times New Roman" w:hAnsi="Times New Roman" w:cs="Times New Roman"/>
          <w:b/>
          <w:color w:val="FFFFFF" w:themeColor="background1"/>
          <w:sz w:val="24"/>
        </w:rPr>
        <w:t xml:space="preserve">por </w:t>
      </w:r>
      <w:r w:rsidR="004902FF" w:rsidRPr="003F3D2A">
        <w:rPr>
          <w:rFonts w:ascii="Times New Roman" w:hAnsi="Times New Roman" w:cs="Times New Roman"/>
          <w:b/>
          <w:color w:val="FFFFFF" w:themeColor="background1"/>
          <w:sz w:val="24"/>
        </w:rPr>
        <w:t>l</w:t>
      </w:r>
      <w:r w:rsidRPr="003F3D2A">
        <w:rPr>
          <w:rFonts w:ascii="Times New Roman" w:hAnsi="Times New Roman" w:cs="Times New Roman"/>
          <w:b/>
          <w:color w:val="FFFFFF" w:themeColor="background1"/>
          <w:sz w:val="24"/>
        </w:rPr>
        <w:t>a</w:t>
      </w:r>
      <w:r w:rsidR="004902FF" w:rsidRPr="003F3D2A">
        <w:rPr>
          <w:rFonts w:ascii="Times New Roman" w:hAnsi="Times New Roman" w:cs="Times New Roman"/>
          <w:b/>
          <w:color w:val="FFFFFF" w:themeColor="background1"/>
          <w:sz w:val="24"/>
        </w:rPr>
        <w:t xml:space="preserve"> </w:t>
      </w:r>
      <w:r w:rsidRPr="003F3D2A">
        <w:rPr>
          <w:rFonts w:ascii="Times New Roman" w:hAnsi="Times New Roman" w:cs="Times New Roman"/>
          <w:b/>
          <w:color w:val="FFFFFF" w:themeColor="background1"/>
          <w:sz w:val="24"/>
        </w:rPr>
        <w:t xml:space="preserve">ralentización en el </w:t>
      </w:r>
      <w:r w:rsidR="004902FF" w:rsidRPr="003F3D2A">
        <w:rPr>
          <w:rFonts w:ascii="Times New Roman" w:hAnsi="Times New Roman" w:cs="Times New Roman"/>
          <w:b/>
          <w:color w:val="FFFFFF" w:themeColor="background1"/>
          <w:sz w:val="24"/>
        </w:rPr>
        <w:t>dinamismo del gasto público</w:t>
      </w:r>
    </w:p>
    <w:bookmarkEnd w:id="0"/>
    <w:p w14:paraId="1C0AD3B2" w14:textId="77777777" w:rsidR="00C24781" w:rsidRPr="007D325A" w:rsidRDefault="00C24781" w:rsidP="00960BE9">
      <w:pPr>
        <w:spacing w:after="0"/>
        <w:rPr>
          <w:rFonts w:ascii="Times New Roman" w:hAnsi="Times New Roman" w:cs="Times New Roman"/>
          <w:color w:val="FF0000"/>
          <w:sz w:val="24"/>
        </w:rPr>
      </w:pPr>
    </w:p>
    <w:p w14:paraId="666821D0" w14:textId="77777777" w:rsidR="00960BE9" w:rsidRPr="007D325A" w:rsidRDefault="00960BE9" w:rsidP="00960BE9">
      <w:pPr>
        <w:spacing w:after="0"/>
        <w:rPr>
          <w:rFonts w:ascii="Times New Roman" w:hAnsi="Times New Roman" w:cs="Times New Roman"/>
          <w:color w:val="FF0000"/>
          <w:sz w:val="14"/>
          <w:szCs w:val="18"/>
        </w:rPr>
        <w:sectPr w:rsidR="00960BE9" w:rsidRPr="007D325A" w:rsidSect="00422EFA">
          <w:headerReference w:type="default" r:id="rId10"/>
          <w:footerReference w:type="default" r:id="rId11"/>
          <w:pgSz w:w="12240" w:h="15840"/>
          <w:pgMar w:top="1417" w:right="1701" w:bottom="1417" w:left="1701" w:header="708" w:footer="708" w:gutter="0"/>
          <w:pgNumType w:start="0"/>
          <w:cols w:space="708"/>
          <w:titlePg/>
          <w:docGrid w:linePitch="360"/>
        </w:sectPr>
      </w:pPr>
    </w:p>
    <w:p w14:paraId="4465695D" w14:textId="139BEA33" w:rsidR="003F3D2A" w:rsidRDefault="003F3D2A" w:rsidP="003F3D2A">
      <w:pPr>
        <w:pStyle w:val="Sinespaciado"/>
        <w:jc w:val="both"/>
        <w:rPr>
          <w:rFonts w:ascii="Times New Roman" w:hAnsi="Times New Roman" w:cs="Times New Roman"/>
          <w:lang w:val="es-MX"/>
        </w:rPr>
      </w:pPr>
      <w:r>
        <w:rPr>
          <w:rFonts w:ascii="Times New Roman" w:hAnsi="Times New Roman" w:cs="Times New Roman"/>
          <w:lang w:val="es-MX"/>
        </w:rPr>
        <w:t xml:space="preserve">El resultado presupuestario del gobierno muestra un déficit fiscal, al 31 de octubre de 2023, </w:t>
      </w:r>
      <w:r w:rsidRPr="00813F71">
        <w:rPr>
          <w:rFonts w:ascii="Times New Roman" w:hAnsi="Times New Roman" w:cs="Times New Roman"/>
          <w:lang w:val="es-MX"/>
        </w:rPr>
        <w:t xml:space="preserve">de </w:t>
      </w:r>
      <w:r w:rsidRPr="008E3436">
        <w:rPr>
          <w:rFonts w:ascii="Times New Roman" w:hAnsi="Times New Roman" w:cs="Times New Roman"/>
          <w:lang w:val="es-MX"/>
        </w:rPr>
        <w:t>Q</w:t>
      </w:r>
      <w:r>
        <w:rPr>
          <w:rFonts w:ascii="Times New Roman" w:hAnsi="Times New Roman" w:cs="Times New Roman"/>
          <w:lang w:val="es-MX"/>
        </w:rPr>
        <w:t>4</w:t>
      </w:r>
      <w:r w:rsidRPr="008E3436">
        <w:rPr>
          <w:rFonts w:ascii="Times New Roman" w:hAnsi="Times New Roman" w:cs="Times New Roman"/>
          <w:lang w:val="es-MX"/>
        </w:rPr>
        <w:t>,</w:t>
      </w:r>
      <w:r>
        <w:rPr>
          <w:rFonts w:ascii="Times New Roman" w:hAnsi="Times New Roman" w:cs="Times New Roman"/>
          <w:lang w:val="es-MX"/>
        </w:rPr>
        <w:t>539.3</w:t>
      </w:r>
      <w:r w:rsidRPr="008E3436">
        <w:rPr>
          <w:rFonts w:ascii="Times New Roman" w:hAnsi="Times New Roman" w:cs="Times New Roman"/>
          <w:lang w:val="es-MX"/>
        </w:rPr>
        <w:t xml:space="preserve"> millones</w:t>
      </w:r>
      <w:r>
        <w:rPr>
          <w:rFonts w:ascii="Times New Roman" w:hAnsi="Times New Roman" w:cs="Times New Roman"/>
          <w:lang w:val="es-MX"/>
        </w:rPr>
        <w:t xml:space="preserve">, equivalente al 0.6% del PIB. </w:t>
      </w:r>
      <w:r w:rsidRPr="00FF3142">
        <w:rPr>
          <w:rFonts w:ascii="Times New Roman" w:hAnsi="Times New Roman" w:cs="Times New Roman"/>
          <w:lang w:val="es-MX"/>
        </w:rPr>
        <w:t>En</w:t>
      </w:r>
      <w:r>
        <w:rPr>
          <w:rFonts w:ascii="Times New Roman" w:hAnsi="Times New Roman" w:cs="Times New Roman"/>
          <w:lang w:val="es-MX"/>
        </w:rPr>
        <w:t xml:space="preserve"> 2020 a la misma fecha se reportaba un amplio déficit fiscal, asociado a la caída de los ingresos tributarios por impacto del COVID-19, así como al dinamismo en la ejecución de los programas temporales diseñados para dar respuesta a la crisis. </w:t>
      </w:r>
    </w:p>
    <w:p w14:paraId="0187F0A7" w14:textId="77777777" w:rsidR="003F3D2A" w:rsidRDefault="003F3D2A" w:rsidP="003F3D2A">
      <w:pPr>
        <w:pStyle w:val="Sinespaciado"/>
        <w:jc w:val="both"/>
        <w:rPr>
          <w:rFonts w:ascii="Times New Roman" w:hAnsi="Times New Roman" w:cs="Times New Roman"/>
          <w:lang w:val="es-MX"/>
        </w:rPr>
      </w:pPr>
    </w:p>
    <w:p w14:paraId="5727DE4E" w14:textId="77777777" w:rsidR="003F3D2A" w:rsidRDefault="003F3D2A" w:rsidP="003F3D2A">
      <w:pPr>
        <w:pStyle w:val="Sinespaciado"/>
        <w:jc w:val="both"/>
        <w:rPr>
          <w:rFonts w:ascii="Times New Roman" w:hAnsi="Times New Roman" w:cs="Times New Roman"/>
          <w:lang w:val="es-MX"/>
        </w:rPr>
      </w:pPr>
      <w:r>
        <w:rPr>
          <w:rFonts w:ascii="Times New Roman" w:hAnsi="Times New Roman" w:cs="Times New Roman"/>
          <w:lang w:val="es-MX"/>
        </w:rPr>
        <w:t xml:space="preserve">Por su parte, en octubre de 2021 </w:t>
      </w:r>
      <w:r w:rsidRPr="00FF3142">
        <w:rPr>
          <w:rFonts w:ascii="Times New Roman" w:hAnsi="Times New Roman" w:cs="Times New Roman"/>
          <w:lang w:val="es-MX"/>
        </w:rPr>
        <w:t>se reporta</w:t>
      </w:r>
      <w:r>
        <w:rPr>
          <w:rFonts w:ascii="Times New Roman" w:hAnsi="Times New Roman" w:cs="Times New Roman"/>
          <w:lang w:val="es-MX"/>
        </w:rPr>
        <w:t xml:space="preserve"> un déficit fiscal más moderado y en 2022 el déficit contemplaba el efecto de los subsidios de apoyo ante el alza de los precios, mientras que para 2023, el comportamiento del déficit se debe a una ralentización en la dinámica de </w:t>
      </w:r>
      <w:r>
        <w:rPr>
          <w:rFonts w:ascii="Times New Roman" w:hAnsi="Times New Roman" w:cs="Times New Roman"/>
          <w:lang w:val="es-MX"/>
        </w:rPr>
        <w:t xml:space="preserve">los ingresos tributarios, y al dinamismo del gasto, que, si bien se ha desacelerado en los últimos seis meses, aun muestra un crecimiento interanual que se considera importante. </w:t>
      </w:r>
    </w:p>
    <w:p w14:paraId="2F88338D" w14:textId="77777777" w:rsidR="003F3D2A" w:rsidRDefault="003F3D2A" w:rsidP="003F3D2A">
      <w:pPr>
        <w:pStyle w:val="Sinespaciado"/>
        <w:jc w:val="both"/>
        <w:rPr>
          <w:rFonts w:ascii="Times New Roman" w:hAnsi="Times New Roman" w:cs="Times New Roman"/>
          <w:lang w:val="es-MX"/>
        </w:rPr>
      </w:pPr>
    </w:p>
    <w:p w14:paraId="172E65AB" w14:textId="36E84DE2" w:rsidR="003F3D2A" w:rsidRPr="008B79B6" w:rsidRDefault="003F3D2A" w:rsidP="003F3D2A">
      <w:pPr>
        <w:pStyle w:val="Sinespaciado"/>
        <w:jc w:val="both"/>
        <w:rPr>
          <w:rFonts w:ascii="Times New Roman" w:hAnsi="Times New Roman" w:cs="Times New Roman"/>
          <w:color w:val="FF0000"/>
          <w:lang w:val="es-MX"/>
        </w:rPr>
        <w:sectPr w:rsidR="003F3D2A" w:rsidRPr="008B79B6" w:rsidSect="00C24781">
          <w:type w:val="continuous"/>
          <w:pgSz w:w="12240" w:h="15840"/>
          <w:pgMar w:top="1417" w:right="1701" w:bottom="1417" w:left="1701" w:header="708" w:footer="708" w:gutter="0"/>
          <w:cols w:num="2" w:space="708"/>
          <w:docGrid w:linePitch="360"/>
        </w:sectPr>
      </w:pPr>
      <w:r>
        <w:rPr>
          <w:rFonts w:ascii="Times New Roman" w:hAnsi="Times New Roman" w:cs="Times New Roman"/>
          <w:lang w:val="es-MX"/>
        </w:rPr>
        <w:t xml:space="preserve">El rubro de remuneraciones encabeza el crecimiento interanual del gasto público, seguidamente de los bienes y servicios, específicamente en el </w:t>
      </w:r>
      <w:r w:rsidRPr="009A7FFB">
        <w:rPr>
          <w:rFonts w:ascii="Times New Roman" w:hAnsi="Times New Roman" w:cs="Times New Roman"/>
          <w:lang w:val="es-MX"/>
        </w:rPr>
        <w:t>mantenimiento y reparación de carreteras y puentes,</w:t>
      </w:r>
      <w:r>
        <w:rPr>
          <w:rFonts w:ascii="Times New Roman" w:hAnsi="Times New Roman" w:cs="Times New Roman"/>
          <w:lang w:val="es-MX"/>
        </w:rPr>
        <w:t xml:space="preserve"> realizadas por el Ministerio de </w:t>
      </w:r>
      <w:r w:rsidRPr="00BE195B">
        <w:rPr>
          <w:rFonts w:ascii="Times New Roman" w:hAnsi="Times New Roman" w:cs="Times New Roman"/>
          <w:lang w:val="es-MX"/>
        </w:rPr>
        <w:t>Comunicaciones, Infraestructura y Vivienda</w:t>
      </w:r>
      <w:r>
        <w:rPr>
          <w:rFonts w:ascii="Times New Roman" w:hAnsi="Times New Roman" w:cs="Times New Roman"/>
          <w:lang w:val="es-MX"/>
        </w:rPr>
        <w:t>, siendo la entidad de la administración pública con el mayor nivel de crecimiento interanual.</w:t>
      </w:r>
    </w:p>
    <w:p w14:paraId="3A4113F8" w14:textId="77777777" w:rsidR="003F3D2A" w:rsidRPr="003F3D2A" w:rsidRDefault="003F3D2A" w:rsidP="003F3D2A">
      <w:pPr>
        <w:pStyle w:val="Sinespaciado"/>
        <w:jc w:val="both"/>
        <w:rPr>
          <w:rFonts w:ascii="Times New Roman" w:hAnsi="Times New Roman" w:cs="Times New Roman"/>
          <w:b/>
          <w:szCs w:val="20"/>
          <w:lang w:val="es-MX"/>
        </w:rPr>
      </w:pPr>
    </w:p>
    <w:p w14:paraId="7E5B8A7F" w14:textId="56634B00" w:rsidR="00C66E5B" w:rsidRPr="003F3D2A" w:rsidRDefault="00960BE9" w:rsidP="003F3D2A">
      <w:pPr>
        <w:pStyle w:val="Sinespaciado"/>
        <w:jc w:val="center"/>
        <w:rPr>
          <w:rFonts w:ascii="Times New Roman" w:hAnsi="Times New Roman" w:cs="Times New Roman"/>
          <w:b/>
          <w:szCs w:val="20"/>
          <w:lang w:val="es-MX"/>
        </w:rPr>
      </w:pPr>
      <w:r w:rsidRPr="003F3D2A">
        <w:rPr>
          <w:rFonts w:ascii="Times New Roman" w:hAnsi="Times New Roman" w:cs="Times New Roman"/>
          <w:b/>
          <w:szCs w:val="20"/>
          <w:lang w:val="es-MX"/>
        </w:rPr>
        <w:t>Resultado Presupuestario</w:t>
      </w:r>
    </w:p>
    <w:p w14:paraId="18DD2ACB" w14:textId="77777777" w:rsidR="00960BE9" w:rsidRPr="003F3D2A" w:rsidRDefault="00960BE9" w:rsidP="00960BE9">
      <w:pPr>
        <w:pStyle w:val="Sinespaciado"/>
        <w:jc w:val="center"/>
        <w:rPr>
          <w:rFonts w:ascii="Times New Roman" w:hAnsi="Times New Roman" w:cs="Times New Roman"/>
          <w:sz w:val="18"/>
          <w:szCs w:val="18"/>
          <w:lang w:val="es-MX"/>
        </w:rPr>
      </w:pPr>
      <w:r w:rsidRPr="003F3D2A">
        <w:rPr>
          <w:rFonts w:ascii="Times New Roman" w:hAnsi="Times New Roman" w:cs="Times New Roman"/>
          <w:sz w:val="18"/>
          <w:szCs w:val="18"/>
          <w:lang w:val="es-MX"/>
        </w:rPr>
        <w:t>Cifras en millones de quetzales</w:t>
      </w:r>
    </w:p>
    <w:p w14:paraId="71C6E958" w14:textId="0376A80B" w:rsidR="00A715C9" w:rsidRPr="003F3D2A" w:rsidRDefault="00A715C9" w:rsidP="00A715C9">
      <w:pPr>
        <w:pStyle w:val="Sinespaciado"/>
        <w:jc w:val="center"/>
        <w:rPr>
          <w:rFonts w:ascii="Times New Roman" w:hAnsi="Times New Roman" w:cs="Times New Roman"/>
          <w:sz w:val="18"/>
          <w:szCs w:val="18"/>
          <w:lang w:val="es-MX"/>
        </w:rPr>
      </w:pPr>
      <w:r w:rsidRPr="003F3D2A">
        <w:rPr>
          <w:rFonts w:ascii="Times New Roman" w:hAnsi="Times New Roman" w:cs="Times New Roman"/>
          <w:sz w:val="18"/>
          <w:szCs w:val="18"/>
          <w:lang w:val="es-MX"/>
        </w:rPr>
        <w:t xml:space="preserve">Al </w:t>
      </w:r>
      <w:r w:rsidR="005F1F2F" w:rsidRPr="003F3D2A">
        <w:rPr>
          <w:rFonts w:ascii="Times New Roman" w:hAnsi="Times New Roman" w:cs="Times New Roman"/>
          <w:sz w:val="18"/>
          <w:szCs w:val="18"/>
          <w:lang w:val="es-MX"/>
        </w:rPr>
        <w:t>3</w:t>
      </w:r>
      <w:r w:rsidR="003F3D2A" w:rsidRPr="003F3D2A">
        <w:rPr>
          <w:rFonts w:ascii="Times New Roman" w:hAnsi="Times New Roman" w:cs="Times New Roman"/>
          <w:sz w:val="18"/>
          <w:szCs w:val="18"/>
          <w:lang w:val="es-MX"/>
        </w:rPr>
        <w:t>1</w:t>
      </w:r>
      <w:r w:rsidRPr="003F3D2A">
        <w:rPr>
          <w:rFonts w:ascii="Times New Roman" w:hAnsi="Times New Roman" w:cs="Times New Roman"/>
          <w:sz w:val="18"/>
          <w:szCs w:val="18"/>
          <w:lang w:val="es-MX"/>
        </w:rPr>
        <w:t xml:space="preserve"> de </w:t>
      </w:r>
      <w:r w:rsidR="003F3D2A" w:rsidRPr="003F3D2A">
        <w:rPr>
          <w:rFonts w:ascii="Times New Roman" w:hAnsi="Times New Roman" w:cs="Times New Roman"/>
          <w:sz w:val="18"/>
          <w:szCs w:val="18"/>
          <w:lang w:val="es-MX"/>
        </w:rPr>
        <w:t>octu</w:t>
      </w:r>
      <w:r w:rsidR="009361B8" w:rsidRPr="003F3D2A">
        <w:rPr>
          <w:rFonts w:ascii="Times New Roman" w:hAnsi="Times New Roman" w:cs="Times New Roman"/>
          <w:sz w:val="18"/>
          <w:szCs w:val="18"/>
          <w:lang w:val="es-MX"/>
        </w:rPr>
        <w:t>bre</w:t>
      </w:r>
      <w:r w:rsidRPr="003F3D2A">
        <w:rPr>
          <w:rFonts w:ascii="Times New Roman" w:hAnsi="Times New Roman" w:cs="Times New Roman"/>
          <w:sz w:val="18"/>
          <w:szCs w:val="18"/>
          <w:lang w:val="es-MX"/>
        </w:rPr>
        <w:t xml:space="preserve"> de cada año</w:t>
      </w:r>
    </w:p>
    <w:p w14:paraId="034F6167" w14:textId="324D519D" w:rsidR="00283D03" w:rsidRPr="003F3D2A" w:rsidRDefault="003F3D2A" w:rsidP="00960BE9">
      <w:pPr>
        <w:pStyle w:val="Sinespaciado"/>
        <w:jc w:val="center"/>
        <w:rPr>
          <w:rFonts w:ascii="Times New Roman" w:hAnsi="Times New Roman" w:cs="Times New Roman"/>
          <w:lang w:val="es-MX"/>
        </w:rPr>
      </w:pPr>
      <w:r w:rsidRPr="003F3D2A">
        <w:rPr>
          <w:noProof/>
        </w:rPr>
        <w:drawing>
          <wp:inline distT="0" distB="0" distL="0" distR="0" wp14:anchorId="5B40BD9D" wp14:editId="637ED314">
            <wp:extent cx="5612130" cy="2231136"/>
            <wp:effectExtent l="0" t="0" r="7620" b="0"/>
            <wp:docPr id="1" name="Gráfico 1">
              <a:extLst xmlns:a="http://schemas.openxmlformats.org/drawingml/2006/main">
                <a:ext uri="{FF2B5EF4-FFF2-40B4-BE49-F238E27FC236}">
                  <a16:creationId xmlns:a16="http://schemas.microsoft.com/office/drawing/2014/main" id="{00000000-0008-0000-1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5E3D25" w14:textId="2D738A0D" w:rsidR="00FD6C71" w:rsidRPr="003F3D2A" w:rsidRDefault="00960BE9" w:rsidP="00960BE9">
      <w:pPr>
        <w:pStyle w:val="Sinespaciado"/>
        <w:rPr>
          <w:rFonts w:ascii="Times New Roman" w:hAnsi="Times New Roman" w:cs="Times New Roman"/>
          <w:sz w:val="14"/>
          <w:szCs w:val="14"/>
          <w:lang w:val="es-MX"/>
        </w:rPr>
      </w:pPr>
      <w:r w:rsidRPr="003F3D2A">
        <w:rPr>
          <w:rFonts w:ascii="Times New Roman" w:hAnsi="Times New Roman" w:cs="Times New Roman"/>
          <w:sz w:val="14"/>
          <w:szCs w:val="14"/>
          <w:lang w:val="es-MX"/>
        </w:rPr>
        <w:t>Fuente: Dirección de Análisis y Política Fiscal.</w:t>
      </w:r>
    </w:p>
    <w:p w14:paraId="4D5B16DF" w14:textId="0C3BBB9F" w:rsidR="00FD6C71" w:rsidRPr="003F3D2A" w:rsidRDefault="00FD6C71" w:rsidP="00960BE9">
      <w:pPr>
        <w:pStyle w:val="Sinespaciado"/>
        <w:rPr>
          <w:rFonts w:ascii="Times New Roman" w:hAnsi="Times New Roman" w:cs="Times New Roman"/>
          <w:sz w:val="18"/>
          <w:szCs w:val="18"/>
          <w:lang w:val="es-MX"/>
        </w:rPr>
      </w:pPr>
    </w:p>
    <w:p w14:paraId="3A8949AB" w14:textId="3EBB92C3" w:rsidR="00960BE9" w:rsidRPr="00FD73ED" w:rsidRDefault="005F1F2F" w:rsidP="006906B8">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1" w:name="_Hlk108188531"/>
      <w:r w:rsidRPr="00FD73ED">
        <w:rPr>
          <w:rFonts w:ascii="Times New Roman" w:hAnsi="Times New Roman" w:cs="Times New Roman"/>
          <w:b/>
          <w:color w:val="FFFFFF" w:themeColor="background1"/>
          <w:sz w:val="24"/>
          <w:szCs w:val="24"/>
          <w:lang w:val="es-MX"/>
        </w:rPr>
        <w:t>L</w:t>
      </w:r>
      <w:r w:rsidR="00F32FAA" w:rsidRPr="00FD73ED">
        <w:rPr>
          <w:rFonts w:ascii="Times New Roman" w:hAnsi="Times New Roman" w:cs="Times New Roman"/>
          <w:b/>
          <w:color w:val="FFFFFF" w:themeColor="background1"/>
          <w:sz w:val="24"/>
          <w:szCs w:val="24"/>
          <w:lang w:val="es-MX"/>
        </w:rPr>
        <w:t xml:space="preserve">a </w:t>
      </w:r>
      <w:r w:rsidRPr="00FD73ED">
        <w:rPr>
          <w:rFonts w:ascii="Times New Roman" w:hAnsi="Times New Roman" w:cs="Times New Roman"/>
          <w:b/>
          <w:color w:val="FFFFFF" w:themeColor="background1"/>
          <w:sz w:val="24"/>
          <w:szCs w:val="24"/>
          <w:lang w:val="es-MX"/>
        </w:rPr>
        <w:t xml:space="preserve">brecha </w:t>
      </w:r>
      <w:r w:rsidR="00D90C31" w:rsidRPr="00FD73ED">
        <w:rPr>
          <w:rFonts w:ascii="Times New Roman" w:hAnsi="Times New Roman" w:cs="Times New Roman"/>
          <w:b/>
          <w:color w:val="FFFFFF" w:themeColor="background1"/>
          <w:sz w:val="24"/>
          <w:szCs w:val="24"/>
          <w:lang w:val="es-MX"/>
        </w:rPr>
        <w:t xml:space="preserve">positiva </w:t>
      </w:r>
      <w:r w:rsidRPr="00FD73ED">
        <w:rPr>
          <w:rFonts w:ascii="Times New Roman" w:hAnsi="Times New Roman" w:cs="Times New Roman"/>
          <w:b/>
          <w:color w:val="FFFFFF" w:themeColor="background1"/>
          <w:sz w:val="24"/>
          <w:szCs w:val="24"/>
          <w:lang w:val="es-MX"/>
        </w:rPr>
        <w:t xml:space="preserve">de </w:t>
      </w:r>
      <w:r w:rsidR="00F32FAA" w:rsidRPr="00FD73ED">
        <w:rPr>
          <w:rFonts w:ascii="Times New Roman" w:hAnsi="Times New Roman" w:cs="Times New Roman"/>
          <w:b/>
          <w:color w:val="FFFFFF" w:themeColor="background1"/>
          <w:sz w:val="24"/>
          <w:szCs w:val="24"/>
          <w:lang w:val="es-MX"/>
        </w:rPr>
        <w:t>r</w:t>
      </w:r>
      <w:r w:rsidR="00960BE9" w:rsidRPr="00FD73ED">
        <w:rPr>
          <w:rFonts w:ascii="Times New Roman" w:hAnsi="Times New Roman" w:cs="Times New Roman"/>
          <w:b/>
          <w:color w:val="FFFFFF" w:themeColor="background1"/>
          <w:sz w:val="24"/>
          <w:szCs w:val="24"/>
          <w:lang w:val="es-MX"/>
        </w:rPr>
        <w:t>ecaudación</w:t>
      </w:r>
      <w:r w:rsidR="00942DFF" w:rsidRPr="00FD73ED">
        <w:rPr>
          <w:rFonts w:ascii="Times New Roman" w:hAnsi="Times New Roman" w:cs="Times New Roman"/>
          <w:b/>
          <w:color w:val="FFFFFF" w:themeColor="background1"/>
          <w:sz w:val="24"/>
          <w:szCs w:val="24"/>
          <w:lang w:val="es-MX"/>
        </w:rPr>
        <w:t xml:space="preserve"> </w:t>
      </w:r>
      <w:r w:rsidRPr="00FD73ED">
        <w:rPr>
          <w:rFonts w:ascii="Times New Roman" w:hAnsi="Times New Roman" w:cs="Times New Roman"/>
          <w:b/>
          <w:color w:val="FFFFFF" w:themeColor="background1"/>
          <w:sz w:val="24"/>
          <w:szCs w:val="24"/>
          <w:lang w:val="es-MX"/>
        </w:rPr>
        <w:t>al 3</w:t>
      </w:r>
      <w:r w:rsidR="00FD73ED" w:rsidRPr="00FD73ED">
        <w:rPr>
          <w:rFonts w:ascii="Times New Roman" w:hAnsi="Times New Roman" w:cs="Times New Roman"/>
          <w:b/>
          <w:color w:val="FFFFFF" w:themeColor="background1"/>
          <w:sz w:val="24"/>
          <w:szCs w:val="24"/>
          <w:lang w:val="es-MX"/>
        </w:rPr>
        <w:t>1</w:t>
      </w:r>
      <w:r w:rsidRPr="00FD73ED">
        <w:rPr>
          <w:rFonts w:ascii="Times New Roman" w:hAnsi="Times New Roman" w:cs="Times New Roman"/>
          <w:b/>
          <w:color w:val="FFFFFF" w:themeColor="background1"/>
          <w:sz w:val="24"/>
          <w:szCs w:val="24"/>
          <w:lang w:val="es-MX"/>
        </w:rPr>
        <w:t xml:space="preserve"> de </w:t>
      </w:r>
      <w:r w:rsidR="00FD73ED" w:rsidRPr="00FD73ED">
        <w:rPr>
          <w:rFonts w:ascii="Times New Roman" w:hAnsi="Times New Roman" w:cs="Times New Roman"/>
          <w:b/>
          <w:color w:val="FFFFFF" w:themeColor="background1"/>
          <w:sz w:val="24"/>
          <w:szCs w:val="24"/>
          <w:lang w:val="es-MX"/>
        </w:rPr>
        <w:t>octu</w:t>
      </w:r>
      <w:r w:rsidR="00D90C31" w:rsidRPr="00FD73ED">
        <w:rPr>
          <w:rFonts w:ascii="Times New Roman" w:hAnsi="Times New Roman" w:cs="Times New Roman"/>
          <w:b/>
          <w:color w:val="FFFFFF" w:themeColor="background1"/>
          <w:sz w:val="24"/>
          <w:szCs w:val="24"/>
          <w:lang w:val="es-MX"/>
        </w:rPr>
        <w:t>bre</w:t>
      </w:r>
      <w:r w:rsidRPr="00FD73ED">
        <w:rPr>
          <w:rFonts w:ascii="Times New Roman" w:hAnsi="Times New Roman" w:cs="Times New Roman"/>
          <w:b/>
          <w:color w:val="FFFFFF" w:themeColor="background1"/>
          <w:sz w:val="24"/>
          <w:szCs w:val="24"/>
          <w:lang w:val="es-MX"/>
        </w:rPr>
        <w:t xml:space="preserve"> </w:t>
      </w:r>
      <w:r w:rsidR="00CF19EC" w:rsidRPr="00FD73ED">
        <w:rPr>
          <w:rFonts w:ascii="Times New Roman" w:hAnsi="Times New Roman" w:cs="Times New Roman"/>
          <w:b/>
          <w:color w:val="FFFFFF" w:themeColor="background1"/>
          <w:sz w:val="24"/>
          <w:szCs w:val="24"/>
          <w:lang w:val="es-MX"/>
        </w:rPr>
        <w:t>continúa ampliándose</w:t>
      </w:r>
    </w:p>
    <w:bookmarkEnd w:id="1"/>
    <w:p w14:paraId="3FDC0B19" w14:textId="77777777" w:rsidR="00960BE9" w:rsidRPr="007D325A" w:rsidRDefault="00960BE9" w:rsidP="00960BE9">
      <w:pPr>
        <w:pStyle w:val="Sinespaciado"/>
        <w:rPr>
          <w:rFonts w:ascii="Times New Roman" w:hAnsi="Times New Roman" w:cs="Times New Roman"/>
          <w:color w:val="FF0000"/>
          <w:sz w:val="18"/>
          <w:szCs w:val="18"/>
          <w:lang w:val="es-MX"/>
        </w:rPr>
      </w:pPr>
    </w:p>
    <w:p w14:paraId="77A2A016" w14:textId="77777777" w:rsidR="00960BE9" w:rsidRPr="007D325A" w:rsidRDefault="00960BE9" w:rsidP="00960BE9">
      <w:pPr>
        <w:spacing w:after="0"/>
        <w:rPr>
          <w:rFonts w:ascii="Times New Roman" w:hAnsi="Times New Roman" w:cs="Times New Roman"/>
          <w:color w:val="FF0000"/>
          <w:sz w:val="24"/>
        </w:rPr>
        <w:sectPr w:rsidR="00960BE9" w:rsidRPr="007D325A" w:rsidSect="00960BE9">
          <w:headerReference w:type="default" r:id="rId13"/>
          <w:footerReference w:type="default" r:id="rId14"/>
          <w:type w:val="continuous"/>
          <w:pgSz w:w="12240" w:h="15840"/>
          <w:pgMar w:top="1417" w:right="1701" w:bottom="1417" w:left="1701" w:header="708" w:footer="708" w:gutter="0"/>
          <w:cols w:space="708"/>
          <w:docGrid w:linePitch="360"/>
        </w:sectPr>
      </w:pPr>
    </w:p>
    <w:p w14:paraId="04521AC9" w14:textId="329C2E0E" w:rsidR="00FD73ED" w:rsidRDefault="00FD73ED" w:rsidP="00FD73ED">
      <w:pPr>
        <w:spacing w:after="0" w:line="240" w:lineRule="auto"/>
        <w:jc w:val="both"/>
        <w:rPr>
          <w:rFonts w:ascii="Times New Roman" w:hAnsi="Times New Roman" w:cs="Times New Roman"/>
        </w:rPr>
      </w:pPr>
      <w:r>
        <w:rPr>
          <w:rFonts w:ascii="Times New Roman" w:hAnsi="Times New Roman" w:cs="Times New Roman"/>
        </w:rPr>
        <w:t>Octubre es mes relevante en materia de la recaudación tributaria en tanto aquí se tiene el vencimiento del último pago trimestral del Impuesto sobre la Renta y del Impuesto de Solidaridad. Los resultados de estos vencimientos fueron satisfactorios, en conjunto superaron la meta establecida en Q1,249.2 millones.</w:t>
      </w:r>
    </w:p>
    <w:p w14:paraId="5CDA471E" w14:textId="77777777" w:rsidR="00FD73ED" w:rsidRDefault="00FD73ED" w:rsidP="00FD73ED">
      <w:pPr>
        <w:spacing w:after="0" w:line="240" w:lineRule="auto"/>
        <w:jc w:val="both"/>
        <w:rPr>
          <w:rFonts w:ascii="Times New Roman" w:hAnsi="Times New Roman" w:cs="Times New Roman"/>
        </w:rPr>
      </w:pPr>
    </w:p>
    <w:p w14:paraId="3CE72948" w14:textId="77777777" w:rsidR="00FD73ED" w:rsidRDefault="00FD73ED" w:rsidP="00FD73ED">
      <w:pPr>
        <w:spacing w:after="0" w:line="240" w:lineRule="auto"/>
        <w:jc w:val="both"/>
        <w:rPr>
          <w:rFonts w:ascii="Times New Roman" w:hAnsi="Times New Roman" w:cs="Times New Roman"/>
        </w:rPr>
      </w:pPr>
      <w:r>
        <w:rPr>
          <w:rFonts w:ascii="Times New Roman" w:hAnsi="Times New Roman" w:cs="Times New Roman"/>
        </w:rPr>
        <w:t xml:space="preserve">La evolución de la recaudación tributaria total de octubre fue </w:t>
      </w:r>
      <w:r w:rsidRPr="004C1154">
        <w:rPr>
          <w:rFonts w:ascii="Times New Roman" w:hAnsi="Times New Roman" w:cs="Times New Roman"/>
        </w:rPr>
        <w:t>de Q</w:t>
      </w:r>
      <w:r>
        <w:rPr>
          <w:rFonts w:ascii="Times New Roman" w:hAnsi="Times New Roman" w:cs="Times New Roman"/>
        </w:rPr>
        <w:t xml:space="preserve">11,188.1 millones, superior en </w:t>
      </w:r>
      <w:r w:rsidRPr="004C1154">
        <w:rPr>
          <w:rFonts w:ascii="Times New Roman" w:hAnsi="Times New Roman" w:cs="Times New Roman"/>
        </w:rPr>
        <w:t>Q</w:t>
      </w:r>
      <w:r>
        <w:rPr>
          <w:rFonts w:ascii="Times New Roman" w:hAnsi="Times New Roman" w:cs="Times New Roman"/>
        </w:rPr>
        <w:t xml:space="preserve">1,405.7 millones respecto a lo </w:t>
      </w:r>
      <w:r>
        <w:rPr>
          <w:rFonts w:ascii="Times New Roman" w:hAnsi="Times New Roman" w:cs="Times New Roman"/>
        </w:rPr>
        <w:t>establecido en la meta que se situaba en Q9,782.4 millones.</w:t>
      </w:r>
      <w:r w:rsidDel="00C835AD">
        <w:rPr>
          <w:rFonts w:ascii="Times New Roman" w:hAnsi="Times New Roman" w:cs="Times New Roman"/>
        </w:rPr>
        <w:t xml:space="preserve"> </w:t>
      </w:r>
    </w:p>
    <w:p w14:paraId="0B2791C4" w14:textId="77777777" w:rsidR="00FD73ED" w:rsidRDefault="00FD73ED" w:rsidP="00FD73ED">
      <w:pPr>
        <w:spacing w:after="0" w:line="240" w:lineRule="auto"/>
        <w:jc w:val="center"/>
        <w:rPr>
          <w:rFonts w:ascii="Times New Roman" w:hAnsi="Times New Roman" w:cs="Times New Roman"/>
          <w:b/>
          <w:sz w:val="24"/>
        </w:rPr>
      </w:pPr>
    </w:p>
    <w:p w14:paraId="1A22CC63" w14:textId="080FC12E" w:rsidR="000904DE" w:rsidRPr="007D325A" w:rsidRDefault="00FD73ED" w:rsidP="00FD73ED">
      <w:pPr>
        <w:spacing w:after="0" w:line="240" w:lineRule="auto"/>
        <w:jc w:val="both"/>
        <w:rPr>
          <w:rFonts w:ascii="Times New Roman" w:hAnsi="Times New Roman" w:cs="Times New Roman"/>
          <w:color w:val="FF0000"/>
        </w:rPr>
      </w:pPr>
      <w:r>
        <w:rPr>
          <w:rFonts w:ascii="Times New Roman" w:hAnsi="Times New Roman" w:cs="Times New Roman"/>
        </w:rPr>
        <w:t xml:space="preserve">La recaudación tributaria total acumulada a octubre reflejó una brecha positiva acumulada </w:t>
      </w:r>
      <w:r w:rsidRPr="00B10AF8">
        <w:rPr>
          <w:rFonts w:ascii="Times New Roman" w:hAnsi="Times New Roman" w:cs="Times New Roman"/>
        </w:rPr>
        <w:t>de Q</w:t>
      </w:r>
      <w:r>
        <w:rPr>
          <w:rFonts w:ascii="Times New Roman" w:hAnsi="Times New Roman" w:cs="Times New Roman"/>
        </w:rPr>
        <w:t xml:space="preserve">8,003.8 </w:t>
      </w:r>
      <w:r w:rsidRPr="00500AD2">
        <w:rPr>
          <w:rFonts w:ascii="Times New Roman" w:hAnsi="Times New Roman" w:cs="Times New Roman"/>
        </w:rPr>
        <w:t>millones respecto a la meta</w:t>
      </w:r>
      <w:r>
        <w:rPr>
          <w:rFonts w:ascii="Times New Roman" w:hAnsi="Times New Roman" w:cs="Times New Roman"/>
        </w:rPr>
        <w:t>,</w:t>
      </w:r>
      <w:r w:rsidRPr="00500AD2">
        <w:rPr>
          <w:rFonts w:ascii="Times New Roman" w:hAnsi="Times New Roman" w:cs="Times New Roman"/>
        </w:rPr>
        <w:t xml:space="preserve"> </w:t>
      </w:r>
      <w:r>
        <w:rPr>
          <w:rFonts w:ascii="Times New Roman" w:hAnsi="Times New Roman" w:cs="Times New Roman"/>
        </w:rPr>
        <w:t xml:space="preserve">siendo los impuestos que contribuyeron en mayor cuantía </w:t>
      </w:r>
      <w:r w:rsidRPr="00500AD2">
        <w:rPr>
          <w:rFonts w:ascii="Times New Roman" w:hAnsi="Times New Roman" w:cs="Times New Roman"/>
        </w:rPr>
        <w:t xml:space="preserve">el ISR, </w:t>
      </w:r>
      <w:r>
        <w:rPr>
          <w:rFonts w:ascii="Times New Roman" w:hAnsi="Times New Roman" w:cs="Times New Roman"/>
        </w:rPr>
        <w:t xml:space="preserve">ISO, </w:t>
      </w:r>
      <w:r w:rsidRPr="00500AD2">
        <w:rPr>
          <w:rFonts w:ascii="Times New Roman" w:hAnsi="Times New Roman" w:cs="Times New Roman"/>
        </w:rPr>
        <w:t xml:space="preserve">IVA </w:t>
      </w:r>
      <w:r w:rsidRPr="001C1F85">
        <w:rPr>
          <w:rFonts w:ascii="Times New Roman" w:hAnsi="Times New Roman" w:cs="Times New Roman"/>
        </w:rPr>
        <w:t>total y,</w:t>
      </w:r>
      <w:r w:rsidRPr="00500AD2">
        <w:rPr>
          <w:rFonts w:ascii="Times New Roman" w:hAnsi="Times New Roman" w:cs="Times New Roman"/>
        </w:rPr>
        <w:t xml:space="preserve"> D</w:t>
      </w:r>
      <w:r>
        <w:rPr>
          <w:rFonts w:ascii="Times New Roman" w:hAnsi="Times New Roman" w:cs="Times New Roman"/>
        </w:rPr>
        <w:t xml:space="preserve">erechos </w:t>
      </w:r>
      <w:r w:rsidRPr="00500AD2">
        <w:rPr>
          <w:rFonts w:ascii="Times New Roman" w:hAnsi="Times New Roman" w:cs="Times New Roman"/>
        </w:rPr>
        <w:t>A</w:t>
      </w:r>
      <w:r>
        <w:rPr>
          <w:rFonts w:ascii="Times New Roman" w:hAnsi="Times New Roman" w:cs="Times New Roman"/>
        </w:rPr>
        <w:t xml:space="preserve">rancelarios a la </w:t>
      </w:r>
      <w:r w:rsidRPr="00500AD2">
        <w:rPr>
          <w:rFonts w:ascii="Times New Roman" w:hAnsi="Times New Roman" w:cs="Times New Roman"/>
        </w:rPr>
        <w:t>I</w:t>
      </w:r>
      <w:r>
        <w:rPr>
          <w:rFonts w:ascii="Times New Roman" w:hAnsi="Times New Roman" w:cs="Times New Roman"/>
        </w:rPr>
        <w:t>mportación (DAI), el Impuesto a la Primera Matrícula, el de Bebidas y el de Salidas del País.</w:t>
      </w:r>
    </w:p>
    <w:p w14:paraId="5F119D5D" w14:textId="73CB505C" w:rsidR="00560EA9" w:rsidRDefault="00560EA9" w:rsidP="00F32FAA">
      <w:pPr>
        <w:spacing w:after="0" w:line="240" w:lineRule="auto"/>
        <w:jc w:val="center"/>
        <w:rPr>
          <w:rFonts w:ascii="Times New Roman" w:hAnsi="Times New Roman" w:cs="Times New Roman"/>
          <w:b/>
          <w:color w:val="FF0000"/>
        </w:rPr>
      </w:pPr>
    </w:p>
    <w:p w14:paraId="1CE750E6" w14:textId="5EF30083" w:rsidR="00E42BBE" w:rsidRPr="00FD73ED" w:rsidRDefault="00E42BBE" w:rsidP="00F32FAA">
      <w:pPr>
        <w:spacing w:after="0" w:line="240" w:lineRule="auto"/>
        <w:jc w:val="center"/>
        <w:rPr>
          <w:rFonts w:ascii="Times New Roman" w:hAnsi="Times New Roman" w:cs="Times New Roman"/>
          <w:b/>
        </w:rPr>
      </w:pPr>
      <w:r w:rsidRPr="00FD73ED">
        <w:rPr>
          <w:rFonts w:ascii="Times New Roman" w:hAnsi="Times New Roman" w:cs="Times New Roman"/>
          <w:b/>
        </w:rPr>
        <w:lastRenderedPageBreak/>
        <w:t xml:space="preserve">Variación de la recaudación tributaria neta acumulada de </w:t>
      </w:r>
      <w:r w:rsidR="00FD73ED" w:rsidRPr="00FD73ED">
        <w:rPr>
          <w:rFonts w:ascii="Times New Roman" w:hAnsi="Times New Roman" w:cs="Times New Roman"/>
          <w:b/>
        </w:rPr>
        <w:t>octu</w:t>
      </w:r>
      <w:r w:rsidR="00D90C31" w:rsidRPr="00FD73ED">
        <w:rPr>
          <w:rFonts w:ascii="Times New Roman" w:hAnsi="Times New Roman" w:cs="Times New Roman"/>
          <w:b/>
        </w:rPr>
        <w:t>bre</w:t>
      </w:r>
    </w:p>
    <w:p w14:paraId="00CBA7BA" w14:textId="0DE8EB53" w:rsidR="00F32FAA" w:rsidRPr="00FD73ED" w:rsidRDefault="00FD73ED" w:rsidP="00F32FAA">
      <w:pPr>
        <w:spacing w:after="0" w:line="240" w:lineRule="auto"/>
        <w:jc w:val="center"/>
        <w:rPr>
          <w:rFonts w:ascii="Times New Roman" w:hAnsi="Times New Roman" w:cs="Times New Roman"/>
          <w:bCs/>
          <w:sz w:val="18"/>
          <w:szCs w:val="18"/>
        </w:rPr>
      </w:pPr>
      <w:r w:rsidRPr="00FD73ED">
        <w:rPr>
          <w:noProof/>
          <w:lang w:eastAsia="es-GT"/>
        </w:rPr>
        <w:drawing>
          <wp:anchor distT="0" distB="0" distL="114300" distR="114300" simplePos="0" relativeHeight="252149760" behindDoc="0" locked="0" layoutInCell="1" allowOverlap="1" wp14:anchorId="6A534507" wp14:editId="23522E84">
            <wp:simplePos x="0" y="0"/>
            <wp:positionH relativeFrom="column">
              <wp:posOffset>1242</wp:posOffset>
            </wp:positionH>
            <wp:positionV relativeFrom="paragraph">
              <wp:posOffset>130616</wp:posOffset>
            </wp:positionV>
            <wp:extent cx="2669540" cy="2043485"/>
            <wp:effectExtent l="0" t="0" r="0" b="1270"/>
            <wp:wrapNone/>
            <wp:docPr id="236" name="Gráfico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F32FAA" w:rsidRPr="00FD73ED">
        <w:rPr>
          <w:rFonts w:ascii="Times New Roman" w:hAnsi="Times New Roman" w:cs="Times New Roman"/>
          <w:bCs/>
          <w:sz w:val="18"/>
          <w:szCs w:val="18"/>
        </w:rPr>
        <w:t>En millones de quetzales</w:t>
      </w:r>
    </w:p>
    <w:p w14:paraId="216E4ABD" w14:textId="32309C4C" w:rsidR="00E42BBE" w:rsidRPr="00FD73ED" w:rsidRDefault="00E42BBE" w:rsidP="00F32FAA">
      <w:pPr>
        <w:spacing w:after="0" w:line="240" w:lineRule="auto"/>
        <w:jc w:val="center"/>
        <w:rPr>
          <w:rFonts w:ascii="Times New Roman" w:hAnsi="Times New Roman" w:cs="Times New Roman"/>
          <w:bCs/>
          <w:sz w:val="18"/>
          <w:szCs w:val="18"/>
        </w:rPr>
      </w:pPr>
    </w:p>
    <w:p w14:paraId="427FDE91" w14:textId="30DA2F79" w:rsidR="000E17AF" w:rsidRPr="00FD73ED" w:rsidRDefault="000E17AF" w:rsidP="00F32FAA">
      <w:pPr>
        <w:spacing w:after="0" w:line="240" w:lineRule="auto"/>
        <w:jc w:val="center"/>
        <w:rPr>
          <w:rFonts w:ascii="Times New Roman" w:hAnsi="Times New Roman" w:cs="Times New Roman"/>
          <w:bCs/>
          <w:sz w:val="20"/>
          <w:szCs w:val="20"/>
        </w:rPr>
      </w:pPr>
    </w:p>
    <w:p w14:paraId="4D685BE4" w14:textId="0649A684" w:rsidR="00CF19EC" w:rsidRPr="00FD73ED" w:rsidRDefault="00CF19EC" w:rsidP="00F32FAA">
      <w:pPr>
        <w:spacing w:after="0" w:line="240" w:lineRule="auto"/>
        <w:jc w:val="center"/>
        <w:rPr>
          <w:rFonts w:ascii="Times New Roman" w:hAnsi="Times New Roman" w:cs="Times New Roman"/>
          <w:bCs/>
          <w:sz w:val="20"/>
          <w:szCs w:val="20"/>
        </w:rPr>
      </w:pPr>
    </w:p>
    <w:p w14:paraId="5285C42F" w14:textId="1F0B10C2" w:rsidR="00CF19EC" w:rsidRPr="00FD73ED" w:rsidRDefault="00CF19EC" w:rsidP="00F32FAA">
      <w:pPr>
        <w:spacing w:after="0" w:line="240" w:lineRule="auto"/>
        <w:jc w:val="center"/>
        <w:rPr>
          <w:rFonts w:ascii="Times New Roman" w:hAnsi="Times New Roman" w:cs="Times New Roman"/>
          <w:bCs/>
          <w:sz w:val="20"/>
          <w:szCs w:val="20"/>
        </w:rPr>
      </w:pPr>
    </w:p>
    <w:p w14:paraId="068EA7A4" w14:textId="29C1E4CB" w:rsidR="00E42BBE" w:rsidRPr="00FD73ED" w:rsidRDefault="00E42BBE" w:rsidP="00F32FAA">
      <w:pPr>
        <w:spacing w:after="0" w:line="240" w:lineRule="auto"/>
        <w:jc w:val="center"/>
        <w:rPr>
          <w:rFonts w:ascii="Times New Roman" w:hAnsi="Times New Roman" w:cs="Times New Roman"/>
          <w:bCs/>
          <w:sz w:val="20"/>
          <w:szCs w:val="20"/>
        </w:rPr>
      </w:pPr>
    </w:p>
    <w:p w14:paraId="0E730BA7" w14:textId="77777777" w:rsidR="00E42BBE" w:rsidRPr="00FD73ED" w:rsidRDefault="00E42BBE" w:rsidP="00F32FAA">
      <w:pPr>
        <w:spacing w:after="0" w:line="240" w:lineRule="auto"/>
        <w:jc w:val="center"/>
        <w:rPr>
          <w:rFonts w:ascii="Times New Roman" w:hAnsi="Times New Roman" w:cs="Times New Roman"/>
          <w:bCs/>
          <w:sz w:val="20"/>
          <w:szCs w:val="20"/>
        </w:rPr>
      </w:pPr>
    </w:p>
    <w:p w14:paraId="2E66F5E5" w14:textId="63FFC6AA" w:rsidR="00CF19EC" w:rsidRPr="00FD73ED" w:rsidRDefault="00CF19EC" w:rsidP="00F32FAA">
      <w:pPr>
        <w:spacing w:after="0" w:line="240" w:lineRule="auto"/>
        <w:jc w:val="center"/>
        <w:rPr>
          <w:rFonts w:ascii="Times New Roman" w:hAnsi="Times New Roman" w:cs="Times New Roman"/>
          <w:bCs/>
          <w:sz w:val="20"/>
          <w:szCs w:val="20"/>
        </w:rPr>
      </w:pPr>
    </w:p>
    <w:p w14:paraId="6675664F" w14:textId="40E2DCE2" w:rsidR="000E17AF" w:rsidRPr="00FD73ED" w:rsidRDefault="000E17AF" w:rsidP="00F32FAA">
      <w:pPr>
        <w:spacing w:after="0" w:line="240" w:lineRule="auto"/>
        <w:jc w:val="center"/>
        <w:rPr>
          <w:rFonts w:ascii="Times New Roman" w:hAnsi="Times New Roman" w:cs="Times New Roman"/>
          <w:bCs/>
          <w:sz w:val="20"/>
          <w:szCs w:val="20"/>
        </w:rPr>
      </w:pPr>
    </w:p>
    <w:p w14:paraId="7AEFA66A" w14:textId="2315EE61" w:rsidR="000E17AF" w:rsidRDefault="000E17AF" w:rsidP="00F32FAA">
      <w:pPr>
        <w:spacing w:after="0" w:line="240" w:lineRule="auto"/>
        <w:jc w:val="center"/>
        <w:rPr>
          <w:rFonts w:ascii="Times New Roman" w:hAnsi="Times New Roman" w:cs="Times New Roman"/>
          <w:bCs/>
          <w:sz w:val="20"/>
          <w:szCs w:val="20"/>
        </w:rPr>
      </w:pPr>
    </w:p>
    <w:p w14:paraId="1B66B99C" w14:textId="4EEB5C41" w:rsidR="00F1488F" w:rsidRDefault="00F1488F" w:rsidP="00F32FAA">
      <w:pPr>
        <w:spacing w:after="0" w:line="240" w:lineRule="auto"/>
        <w:jc w:val="center"/>
        <w:rPr>
          <w:rFonts w:ascii="Times New Roman" w:hAnsi="Times New Roman" w:cs="Times New Roman"/>
          <w:bCs/>
          <w:sz w:val="20"/>
          <w:szCs w:val="20"/>
        </w:rPr>
      </w:pPr>
    </w:p>
    <w:p w14:paraId="363F0780" w14:textId="2B0F83D5" w:rsidR="00F1488F" w:rsidRDefault="00F1488F" w:rsidP="00F32FAA">
      <w:pPr>
        <w:spacing w:after="0" w:line="240" w:lineRule="auto"/>
        <w:jc w:val="center"/>
        <w:rPr>
          <w:rFonts w:ascii="Times New Roman" w:hAnsi="Times New Roman" w:cs="Times New Roman"/>
          <w:bCs/>
          <w:sz w:val="20"/>
          <w:szCs w:val="20"/>
        </w:rPr>
      </w:pPr>
    </w:p>
    <w:p w14:paraId="32973A54" w14:textId="77777777" w:rsidR="00F1488F" w:rsidRPr="00FD73ED" w:rsidRDefault="00F1488F" w:rsidP="00F32FAA">
      <w:pPr>
        <w:spacing w:after="0" w:line="240" w:lineRule="auto"/>
        <w:jc w:val="center"/>
        <w:rPr>
          <w:rFonts w:ascii="Times New Roman" w:hAnsi="Times New Roman" w:cs="Times New Roman"/>
          <w:bCs/>
          <w:sz w:val="20"/>
          <w:szCs w:val="20"/>
        </w:rPr>
      </w:pPr>
    </w:p>
    <w:p w14:paraId="3860FF8B" w14:textId="7C385647" w:rsidR="00CF19EC" w:rsidRPr="00FD73ED" w:rsidRDefault="00CF19EC" w:rsidP="00F32FAA">
      <w:pPr>
        <w:spacing w:after="0" w:line="240" w:lineRule="auto"/>
        <w:jc w:val="center"/>
        <w:rPr>
          <w:rFonts w:ascii="Times New Roman" w:hAnsi="Times New Roman" w:cs="Times New Roman"/>
          <w:bCs/>
          <w:sz w:val="20"/>
          <w:szCs w:val="20"/>
        </w:rPr>
      </w:pPr>
    </w:p>
    <w:p w14:paraId="1852D962" w14:textId="6EA57457" w:rsidR="00CF19EC" w:rsidRPr="00FD73ED" w:rsidRDefault="00CF19EC" w:rsidP="00F32FAA">
      <w:pPr>
        <w:spacing w:after="0" w:line="240" w:lineRule="auto"/>
        <w:jc w:val="center"/>
        <w:rPr>
          <w:rFonts w:ascii="Times New Roman" w:hAnsi="Times New Roman" w:cs="Times New Roman"/>
          <w:bCs/>
          <w:sz w:val="20"/>
          <w:szCs w:val="20"/>
        </w:rPr>
      </w:pPr>
    </w:p>
    <w:p w14:paraId="37FFCB33" w14:textId="3B0E897D" w:rsidR="00942DFF" w:rsidRPr="00FD73ED" w:rsidRDefault="00942DFF" w:rsidP="00942DFF">
      <w:pPr>
        <w:spacing w:after="0" w:line="240" w:lineRule="auto"/>
        <w:jc w:val="both"/>
        <w:rPr>
          <w:rFonts w:ascii="Times New Roman" w:hAnsi="Times New Roman" w:cs="Times New Roman"/>
          <w:sz w:val="20"/>
          <w:szCs w:val="20"/>
        </w:rPr>
      </w:pPr>
      <w:r w:rsidRPr="00FD73ED">
        <w:rPr>
          <w:rFonts w:ascii="Times New Roman" w:hAnsi="Times New Roman" w:cs="Times New Roman"/>
          <w:sz w:val="14"/>
          <w:szCs w:val="20"/>
        </w:rPr>
        <w:t xml:space="preserve">Fuente: </w:t>
      </w:r>
      <w:r w:rsidR="00E42BBE" w:rsidRPr="00FD73ED">
        <w:rPr>
          <w:rFonts w:ascii="Times New Roman" w:hAnsi="Times New Roman" w:cs="Times New Roman"/>
          <w:sz w:val="14"/>
          <w:szCs w:val="20"/>
        </w:rPr>
        <w:t>Dirección de Análisis y Política Fiscal.</w:t>
      </w:r>
    </w:p>
    <w:p w14:paraId="6B2345C2" w14:textId="00A46EED" w:rsidR="00942DFF" w:rsidRPr="007D325A" w:rsidRDefault="00942DFF" w:rsidP="00942DFF">
      <w:pPr>
        <w:spacing w:after="0" w:line="240" w:lineRule="auto"/>
        <w:jc w:val="both"/>
        <w:rPr>
          <w:rFonts w:ascii="Times New Roman" w:hAnsi="Times New Roman" w:cs="Times New Roman"/>
          <w:color w:val="FF0000"/>
        </w:rPr>
      </w:pPr>
    </w:p>
    <w:p w14:paraId="7CAF4E85" w14:textId="1FD67973" w:rsidR="00FD73ED" w:rsidRDefault="00FD73ED" w:rsidP="00FD73ED">
      <w:pPr>
        <w:spacing w:after="0" w:line="240" w:lineRule="auto"/>
        <w:jc w:val="both"/>
        <w:rPr>
          <w:rFonts w:ascii="Times New Roman" w:hAnsi="Times New Roman" w:cs="Times New Roman"/>
        </w:rPr>
      </w:pPr>
      <w:r>
        <w:rPr>
          <w:rFonts w:ascii="Times New Roman" w:hAnsi="Times New Roman" w:cs="Times New Roman"/>
        </w:rPr>
        <w:t>Las expectativas de cierre para este ejercicio 2023, considerando el esfuerzo administrativo de la SAT, promoviendo el objetivo de reducir las brechas de incumplimiento, permitirá que se superen los Q86,247.6 millones, que corresponden a la meta establecida en el presupuesto anual.</w:t>
      </w:r>
    </w:p>
    <w:p w14:paraId="6C6445CA" w14:textId="77777777" w:rsidR="00FD73ED" w:rsidRPr="00515068" w:rsidRDefault="00FD73ED" w:rsidP="00FD73ED">
      <w:pPr>
        <w:spacing w:after="0" w:line="240" w:lineRule="auto"/>
        <w:jc w:val="both"/>
        <w:rPr>
          <w:rFonts w:ascii="Times New Roman" w:hAnsi="Times New Roman" w:cs="Times New Roman"/>
          <w:color w:val="FF0000"/>
        </w:rPr>
      </w:pPr>
    </w:p>
    <w:p w14:paraId="3546B2F5" w14:textId="5DD651CA" w:rsidR="00942DFF" w:rsidRPr="00FD73ED" w:rsidRDefault="00FD73ED" w:rsidP="00FD73ED">
      <w:pPr>
        <w:spacing w:after="0" w:line="240" w:lineRule="auto"/>
        <w:jc w:val="both"/>
        <w:rPr>
          <w:rFonts w:ascii="Times New Roman" w:hAnsi="Times New Roman" w:cs="Times New Roman"/>
        </w:rPr>
      </w:pPr>
      <w:r w:rsidRPr="00733F2A">
        <w:rPr>
          <w:rFonts w:ascii="Times New Roman" w:hAnsi="Times New Roman" w:cs="Times New Roman"/>
        </w:rPr>
        <w:t>La recaudación tributaria asociada al comercio exterior supera la meta acumulada de presupuesto en Q8</w:t>
      </w:r>
      <w:r>
        <w:rPr>
          <w:rFonts w:ascii="Times New Roman" w:hAnsi="Times New Roman" w:cs="Times New Roman"/>
        </w:rPr>
        <w:t xml:space="preserve">32.8 </w:t>
      </w:r>
      <w:r w:rsidRPr="00733F2A">
        <w:rPr>
          <w:rFonts w:ascii="Times New Roman" w:hAnsi="Times New Roman" w:cs="Times New Roman"/>
        </w:rPr>
        <w:t>millones, y con relación a lo observado en 2022 genera una brecha negativa de Q</w:t>
      </w:r>
      <w:r>
        <w:rPr>
          <w:rFonts w:ascii="Times New Roman" w:hAnsi="Times New Roman" w:cs="Times New Roman"/>
        </w:rPr>
        <w:t>257.2</w:t>
      </w:r>
      <w:r w:rsidRPr="00733F2A">
        <w:rPr>
          <w:rFonts w:ascii="Times New Roman" w:hAnsi="Times New Roman" w:cs="Times New Roman"/>
        </w:rPr>
        <w:t xml:space="preserve"> millones, es decir, -</w:t>
      </w:r>
      <w:r>
        <w:rPr>
          <w:rFonts w:ascii="Times New Roman" w:hAnsi="Times New Roman" w:cs="Times New Roman"/>
        </w:rPr>
        <w:t>1.1</w:t>
      </w:r>
      <w:r w:rsidRPr="00733F2A">
        <w:rPr>
          <w:rFonts w:ascii="Times New Roman" w:hAnsi="Times New Roman" w:cs="Times New Roman"/>
        </w:rPr>
        <w:t xml:space="preserve">% menos de forma interanual.  El resultado observado se logra </w:t>
      </w:r>
      <w:r w:rsidRPr="00FD73ED">
        <w:rPr>
          <w:rFonts w:ascii="Times New Roman" w:hAnsi="Times New Roman" w:cs="Times New Roman"/>
        </w:rPr>
        <w:t xml:space="preserve">en gran medida por el seguimiento de las medidas implementadas desde el año 2021 en el ramo de aduanas, cuando se implementaron acciones para combatir la defraudación y el contrabando aduanero, la puesta en marcha de puestos de control interinstitucional (a la fecha van 7), a la simplificación, automatización y transparencia en el ingreso y salida de la carga vía aérea, entre otras y más recientemente el control y fortalecimiento de los controles aduaneros mediante el uso de tableros digitales y el uso del modelo para análisis de operaciones aduaneras el cual permite tener mayor trazabilidad de información sobre el inventario de contenedores llenos y vacíos así como la cantidad de días que han permanecido en aduana, de no estarse ejecutando las acciones implementadas por el ente </w:t>
      </w:r>
      <w:r w:rsidRPr="00FD73ED">
        <w:rPr>
          <w:rFonts w:ascii="Times New Roman" w:hAnsi="Times New Roman" w:cs="Times New Roman"/>
        </w:rPr>
        <w:t>recaudador la brecha respecto al año anterior sería mucho mayor.</w:t>
      </w:r>
    </w:p>
    <w:p w14:paraId="417C4DF8" w14:textId="77777777" w:rsidR="00111875" w:rsidRPr="00FD73ED" w:rsidRDefault="00111875" w:rsidP="005F1F2F">
      <w:pPr>
        <w:spacing w:after="0" w:line="240" w:lineRule="auto"/>
        <w:jc w:val="both"/>
        <w:rPr>
          <w:rFonts w:ascii="Times New Roman" w:hAnsi="Times New Roman" w:cs="Times New Roman"/>
          <w:b/>
        </w:rPr>
      </w:pPr>
    </w:p>
    <w:p w14:paraId="6F33F3AC" w14:textId="5E745957" w:rsidR="005F1F2F" w:rsidRPr="00FD73ED" w:rsidRDefault="005F1F2F" w:rsidP="005F1F2F">
      <w:pPr>
        <w:spacing w:after="0" w:line="240" w:lineRule="auto"/>
        <w:jc w:val="both"/>
        <w:rPr>
          <w:rFonts w:ascii="Times New Roman" w:hAnsi="Times New Roman" w:cs="Times New Roman"/>
          <w:b/>
        </w:rPr>
      </w:pPr>
      <w:r w:rsidRPr="00FD73ED">
        <w:rPr>
          <w:rFonts w:ascii="Times New Roman" w:hAnsi="Times New Roman" w:cs="Times New Roman"/>
          <w:b/>
        </w:rPr>
        <w:t>El Impuesto Sobre la Renta y el ISO</w:t>
      </w:r>
    </w:p>
    <w:p w14:paraId="371808E4" w14:textId="77777777" w:rsidR="005F1F2F" w:rsidRPr="00FD73ED" w:rsidRDefault="005F1F2F" w:rsidP="005F1F2F">
      <w:pPr>
        <w:spacing w:after="0" w:line="240" w:lineRule="auto"/>
        <w:jc w:val="both"/>
        <w:rPr>
          <w:rFonts w:ascii="Times New Roman" w:hAnsi="Times New Roman" w:cs="Times New Roman"/>
          <w:b/>
          <w:sz w:val="14"/>
        </w:rPr>
      </w:pPr>
    </w:p>
    <w:p w14:paraId="1F320A69" w14:textId="39ECC977" w:rsidR="00FD73ED" w:rsidRPr="00FD73ED" w:rsidRDefault="00FD73ED" w:rsidP="00FD73ED">
      <w:pPr>
        <w:spacing w:after="0" w:line="240" w:lineRule="auto"/>
        <w:jc w:val="both"/>
        <w:rPr>
          <w:rFonts w:ascii="Times New Roman" w:hAnsi="Times New Roman" w:cs="Times New Roman"/>
        </w:rPr>
      </w:pPr>
      <w:r w:rsidRPr="00FD73ED">
        <w:rPr>
          <w:rFonts w:ascii="Times New Roman" w:hAnsi="Times New Roman" w:cs="Times New Roman"/>
        </w:rPr>
        <w:t xml:space="preserve">Como se indicó anteriormente, estos dos impuestos tuvieron vencimientos importantes en octubre, logrando recaudar, en conjunto, Q6,194.5 millones, de un estimado de Q4,945.3 millones, lo que generó una brecha positiva de Q1,249.2 millones respecto a la meta. </w:t>
      </w:r>
    </w:p>
    <w:p w14:paraId="5DC62852" w14:textId="77777777" w:rsidR="00FD73ED" w:rsidRPr="00FD73ED" w:rsidRDefault="00FD73ED" w:rsidP="00FD73ED">
      <w:pPr>
        <w:spacing w:after="0" w:line="240" w:lineRule="auto"/>
        <w:jc w:val="both"/>
        <w:rPr>
          <w:rFonts w:ascii="Times New Roman" w:hAnsi="Times New Roman" w:cs="Times New Roman"/>
        </w:rPr>
      </w:pPr>
    </w:p>
    <w:p w14:paraId="1605CB40" w14:textId="77777777" w:rsidR="00FD73ED" w:rsidRPr="00FD73ED" w:rsidRDefault="00FD73ED" w:rsidP="00FD73ED">
      <w:pPr>
        <w:spacing w:after="0" w:line="240" w:lineRule="auto"/>
        <w:jc w:val="both"/>
        <w:rPr>
          <w:rFonts w:ascii="Times New Roman" w:hAnsi="Times New Roman" w:cs="Times New Roman"/>
        </w:rPr>
      </w:pPr>
      <w:r w:rsidRPr="00FD73ED">
        <w:rPr>
          <w:rFonts w:ascii="Times New Roman" w:hAnsi="Times New Roman" w:cs="Times New Roman"/>
        </w:rPr>
        <w:t>De manera acumulada estos dos impuestos superan en Q5,176.4 millones la meta, determinada la misma principalmente por el ISR que contribuye de manera positiva con Q3,984.4 millones.</w:t>
      </w:r>
    </w:p>
    <w:p w14:paraId="77531A95" w14:textId="77777777" w:rsidR="00FD73ED" w:rsidRPr="00FD73ED" w:rsidRDefault="00FD73ED" w:rsidP="00FD73ED">
      <w:pPr>
        <w:spacing w:after="0" w:line="240" w:lineRule="auto"/>
        <w:jc w:val="both"/>
        <w:rPr>
          <w:rFonts w:ascii="Times New Roman" w:hAnsi="Times New Roman" w:cs="Times New Roman"/>
        </w:rPr>
      </w:pPr>
    </w:p>
    <w:p w14:paraId="7C76D9CB" w14:textId="4A2FB925" w:rsidR="00942DFF" w:rsidRPr="00FD73ED" w:rsidRDefault="00FD73ED" w:rsidP="00FD73ED">
      <w:pPr>
        <w:spacing w:after="0" w:line="240" w:lineRule="auto"/>
        <w:jc w:val="both"/>
        <w:rPr>
          <w:rFonts w:ascii="Times New Roman" w:hAnsi="Times New Roman" w:cs="Times New Roman"/>
        </w:rPr>
      </w:pPr>
      <w:r w:rsidRPr="00FD73ED">
        <w:rPr>
          <w:rFonts w:ascii="Times New Roman" w:hAnsi="Times New Roman" w:cs="Times New Roman"/>
        </w:rPr>
        <w:t>Aspectos relevantes que contribuyen con el desempeño positivo del ISR son las medidas que ha venido desarrollando la SAT como la fiscalización por sector económico la implementación de captura adicional de información mediante la incorporación de un anexo al formulario y la identificación de nuevas tipologías de incumplimiento y evasión que ha detectado recientemente el ente recaudador mediante el uso de tableros de comportamiento y el cruce de información que se ha logrado mediante el apoyo interinstitucional que permiten verificar y cruzar información en tiempo real.</w:t>
      </w:r>
    </w:p>
    <w:p w14:paraId="25E23682" w14:textId="77777777" w:rsidR="00560EA9" w:rsidRPr="00FD73ED" w:rsidRDefault="00560EA9" w:rsidP="00942DFF">
      <w:pPr>
        <w:spacing w:after="0" w:line="240" w:lineRule="auto"/>
        <w:jc w:val="both"/>
        <w:rPr>
          <w:rFonts w:ascii="Times New Roman" w:hAnsi="Times New Roman" w:cs="Times New Roman"/>
          <w:b/>
          <w:bCs/>
        </w:rPr>
      </w:pPr>
    </w:p>
    <w:p w14:paraId="7C028651" w14:textId="0230432D" w:rsidR="005F1F2F" w:rsidRPr="00FD73ED" w:rsidRDefault="005F1F2F" w:rsidP="005F1F2F">
      <w:pPr>
        <w:spacing w:after="0" w:line="240" w:lineRule="auto"/>
        <w:jc w:val="both"/>
        <w:rPr>
          <w:rFonts w:ascii="Times New Roman" w:hAnsi="Times New Roman" w:cs="Times New Roman"/>
          <w:b/>
        </w:rPr>
      </w:pPr>
      <w:r w:rsidRPr="00FD73ED">
        <w:rPr>
          <w:rFonts w:ascii="Times New Roman" w:hAnsi="Times New Roman" w:cs="Times New Roman"/>
          <w:b/>
        </w:rPr>
        <w:t>El Impuesto al Valor Agregado</w:t>
      </w:r>
    </w:p>
    <w:p w14:paraId="07E7BDED" w14:textId="6B5699B8" w:rsidR="005F1F2F" w:rsidRPr="00FD73ED" w:rsidRDefault="005F1F2F" w:rsidP="0047180E">
      <w:pPr>
        <w:spacing w:after="0" w:line="240" w:lineRule="auto"/>
        <w:jc w:val="both"/>
        <w:rPr>
          <w:rFonts w:ascii="Times New Roman" w:hAnsi="Times New Roman" w:cs="Times New Roman"/>
          <w:sz w:val="18"/>
        </w:rPr>
      </w:pPr>
    </w:p>
    <w:p w14:paraId="6BA594FD" w14:textId="4D307295" w:rsidR="00FD73ED" w:rsidRPr="00FD73ED" w:rsidRDefault="00FD73ED" w:rsidP="00FD73ED">
      <w:pPr>
        <w:spacing w:after="0" w:line="240" w:lineRule="auto"/>
        <w:jc w:val="both"/>
        <w:rPr>
          <w:rFonts w:ascii="Times New Roman" w:hAnsi="Times New Roman" w:cs="Times New Roman"/>
        </w:rPr>
      </w:pPr>
      <w:r w:rsidRPr="00FD73ED">
        <w:rPr>
          <w:rFonts w:ascii="Times New Roman" w:hAnsi="Times New Roman" w:cs="Times New Roman"/>
        </w:rPr>
        <w:t>Este impuesto, generó una brecha positiva de Q243.1 millones respecto a la meta, explicada por el IVA asociado al consumo interno, por su lado el IVA asociado al comercio no alcanzó la meta establecida creando una brecha negativa de Q3.7 millones, de no haberse implementado las acciones por el ente recaudador esta brecha sería mucho más negativa respecto a la meta de presupuesto.</w:t>
      </w:r>
    </w:p>
    <w:p w14:paraId="2F2EAEC8" w14:textId="743C0ADC" w:rsidR="0047180E" w:rsidRPr="00FD73ED" w:rsidRDefault="00FD73ED" w:rsidP="00FD73ED">
      <w:pPr>
        <w:spacing w:after="0" w:line="240" w:lineRule="auto"/>
        <w:jc w:val="both"/>
        <w:rPr>
          <w:rFonts w:ascii="Times New Roman" w:hAnsi="Times New Roman" w:cs="Times New Roman"/>
        </w:rPr>
      </w:pPr>
      <w:r w:rsidRPr="00FD73ED">
        <w:rPr>
          <w:rFonts w:ascii="Times New Roman" w:hAnsi="Times New Roman" w:cs="Times New Roman"/>
        </w:rPr>
        <w:t xml:space="preserve">En septiembre se realizó el análisis de situación de saldos y compromisos de devolución de crédito fiscal a los exportadores para lo que resta del año, razón por la cual para octubre no hubo necesidad de provisionar recursos adicionales al fondo de devolución de </w:t>
      </w:r>
      <w:r w:rsidRPr="00FD73ED">
        <w:rPr>
          <w:rFonts w:ascii="Times New Roman" w:hAnsi="Times New Roman" w:cs="Times New Roman"/>
        </w:rPr>
        <w:lastRenderedPageBreak/>
        <w:t>crédito fiscal, con lo cual la recaudación tributaria para este mes se incrementó en cerca de cerca de Q321.1 millones.</w:t>
      </w:r>
    </w:p>
    <w:p w14:paraId="55C7AD0F" w14:textId="0F8824FA" w:rsidR="001A72CA" w:rsidRPr="00FD73ED" w:rsidRDefault="001A72CA" w:rsidP="005F1F2F">
      <w:pPr>
        <w:spacing w:after="0" w:line="240" w:lineRule="auto"/>
        <w:jc w:val="both"/>
        <w:rPr>
          <w:rFonts w:ascii="Times New Roman" w:hAnsi="Times New Roman" w:cs="Times New Roman"/>
        </w:rPr>
      </w:pPr>
    </w:p>
    <w:p w14:paraId="1E8D2F90" w14:textId="40CE4C92" w:rsidR="001A72CA" w:rsidRPr="00FD73ED" w:rsidRDefault="00FD73ED" w:rsidP="005F1F2F">
      <w:pPr>
        <w:spacing w:after="0" w:line="240" w:lineRule="auto"/>
        <w:jc w:val="both"/>
        <w:rPr>
          <w:rFonts w:ascii="Times New Roman" w:hAnsi="Times New Roman" w:cs="Times New Roman"/>
        </w:rPr>
      </w:pPr>
      <w:r w:rsidRPr="00FD73ED">
        <w:rPr>
          <w:rFonts w:ascii="Times New Roman" w:hAnsi="Times New Roman" w:cs="Times New Roman"/>
        </w:rPr>
        <w:t xml:space="preserve">Como referencia del desempeño del IVA de importaciones, se considera el efecto de las fluctuaciones en el precio del barril de petróleo, que impacta en el precio de los combustibles derivados, esto como consecuencia, en parte, por el conflicto armado entre Rusia y Ucrania y recientemente por el de Palestina e Israel. En octubre 2022 el precio del barril de petróleo WTI era de US$87.03 dólares y en 2023 se ubicó en US$85.47 dólares, según la U.S. Energy </w:t>
      </w:r>
      <w:proofErr w:type="spellStart"/>
      <w:r w:rsidRPr="00FD73ED">
        <w:rPr>
          <w:rFonts w:ascii="Times New Roman" w:hAnsi="Times New Roman" w:cs="Times New Roman"/>
        </w:rPr>
        <w:t>Information</w:t>
      </w:r>
      <w:proofErr w:type="spellEnd"/>
      <w:r w:rsidRPr="00FD73ED">
        <w:rPr>
          <w:rFonts w:ascii="Times New Roman" w:hAnsi="Times New Roman" w:cs="Times New Roman"/>
        </w:rPr>
        <w:t xml:space="preserve"> </w:t>
      </w:r>
      <w:proofErr w:type="spellStart"/>
      <w:r w:rsidRPr="00FD73ED">
        <w:rPr>
          <w:rFonts w:ascii="Times New Roman" w:hAnsi="Times New Roman" w:cs="Times New Roman"/>
        </w:rPr>
        <w:t>Administration</w:t>
      </w:r>
      <w:proofErr w:type="spellEnd"/>
      <w:r w:rsidRPr="00FD73ED">
        <w:rPr>
          <w:rFonts w:ascii="Times New Roman" w:hAnsi="Times New Roman" w:cs="Times New Roman"/>
        </w:rPr>
        <w:t>, en promedio anual (enero-octubre) los precios oscilaron en 2022 en US$96.98 dólares por barril y en 2023 US78.20 dólares por barril.</w:t>
      </w:r>
    </w:p>
    <w:p w14:paraId="75B492F7" w14:textId="0401E3D0" w:rsidR="001A72CA" w:rsidRPr="00FD73ED" w:rsidRDefault="001A72CA" w:rsidP="005F1F2F">
      <w:pPr>
        <w:spacing w:after="0" w:line="240" w:lineRule="auto"/>
        <w:jc w:val="both"/>
        <w:rPr>
          <w:rFonts w:ascii="Times New Roman" w:hAnsi="Times New Roman" w:cs="Times New Roman"/>
        </w:rPr>
      </w:pPr>
    </w:p>
    <w:p w14:paraId="3A0142CE" w14:textId="62DA95A7" w:rsidR="0047180E" w:rsidRPr="00FD73ED" w:rsidRDefault="0047180E" w:rsidP="0047180E">
      <w:pPr>
        <w:spacing w:after="0" w:line="240" w:lineRule="auto"/>
        <w:jc w:val="center"/>
        <w:rPr>
          <w:rFonts w:ascii="Times New Roman" w:hAnsi="Times New Roman" w:cs="Times New Roman"/>
          <w:b/>
        </w:rPr>
      </w:pPr>
      <w:r w:rsidRPr="00FD73ED">
        <w:rPr>
          <w:rFonts w:ascii="Times New Roman" w:hAnsi="Times New Roman" w:cs="Times New Roman"/>
          <w:b/>
        </w:rPr>
        <w:t>Precio del Petróleo WTI</w:t>
      </w:r>
    </w:p>
    <w:p w14:paraId="5D6CB020" w14:textId="7092E029" w:rsidR="0047180E" w:rsidRPr="00FD73ED" w:rsidRDefault="0047180E" w:rsidP="0047180E">
      <w:pPr>
        <w:spacing w:after="0" w:line="240" w:lineRule="auto"/>
        <w:jc w:val="center"/>
        <w:rPr>
          <w:rFonts w:ascii="Times New Roman" w:hAnsi="Times New Roman" w:cs="Times New Roman"/>
          <w:bCs/>
          <w:sz w:val="18"/>
          <w:szCs w:val="18"/>
        </w:rPr>
      </w:pPr>
      <w:r w:rsidRPr="00FD73ED">
        <w:rPr>
          <w:rFonts w:ascii="Times New Roman" w:hAnsi="Times New Roman" w:cs="Times New Roman"/>
          <w:bCs/>
          <w:sz w:val="18"/>
          <w:szCs w:val="18"/>
        </w:rPr>
        <w:t>Dólares por barril</w:t>
      </w:r>
    </w:p>
    <w:p w14:paraId="41FF11CF" w14:textId="31FB7F50" w:rsidR="00FD73ED" w:rsidRPr="00FD73ED" w:rsidRDefault="00F1488F" w:rsidP="0047180E">
      <w:pPr>
        <w:spacing w:after="0" w:line="240" w:lineRule="auto"/>
        <w:jc w:val="center"/>
        <w:rPr>
          <w:rFonts w:ascii="Times New Roman" w:hAnsi="Times New Roman" w:cs="Times New Roman"/>
          <w:bCs/>
          <w:sz w:val="18"/>
          <w:szCs w:val="18"/>
        </w:rPr>
      </w:pPr>
      <w:r w:rsidRPr="00FD73ED">
        <w:rPr>
          <w:noProof/>
          <w:lang w:eastAsia="es-GT"/>
        </w:rPr>
        <w:drawing>
          <wp:anchor distT="0" distB="0" distL="114300" distR="114300" simplePos="0" relativeHeight="252155904" behindDoc="0" locked="0" layoutInCell="1" allowOverlap="1" wp14:anchorId="218184F6" wp14:editId="108611BE">
            <wp:simplePos x="0" y="0"/>
            <wp:positionH relativeFrom="margin">
              <wp:posOffset>-31032</wp:posOffset>
            </wp:positionH>
            <wp:positionV relativeFrom="paragraph">
              <wp:posOffset>27940</wp:posOffset>
            </wp:positionV>
            <wp:extent cx="2632710" cy="1463675"/>
            <wp:effectExtent l="0" t="0" r="0" b="0"/>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4C8AD192" w14:textId="6B1A24A3" w:rsidR="00FD73ED" w:rsidRPr="00FD73ED" w:rsidRDefault="00FD73ED" w:rsidP="0047180E">
      <w:pPr>
        <w:spacing w:after="0" w:line="240" w:lineRule="auto"/>
        <w:jc w:val="center"/>
        <w:rPr>
          <w:rFonts w:ascii="Times New Roman" w:hAnsi="Times New Roman" w:cs="Times New Roman"/>
          <w:bCs/>
          <w:sz w:val="18"/>
          <w:szCs w:val="18"/>
        </w:rPr>
      </w:pPr>
    </w:p>
    <w:p w14:paraId="25C6D0FA" w14:textId="4F34D08C" w:rsidR="00FD73ED" w:rsidRPr="00FD73ED" w:rsidRDefault="00FD73ED" w:rsidP="0047180E">
      <w:pPr>
        <w:spacing w:after="0" w:line="240" w:lineRule="auto"/>
        <w:jc w:val="center"/>
        <w:rPr>
          <w:rFonts w:ascii="Times New Roman" w:hAnsi="Times New Roman" w:cs="Times New Roman"/>
          <w:bCs/>
          <w:sz w:val="18"/>
          <w:szCs w:val="18"/>
        </w:rPr>
      </w:pPr>
    </w:p>
    <w:p w14:paraId="50E73EF5" w14:textId="6DE960C4" w:rsidR="00961F5D" w:rsidRPr="00FD73ED" w:rsidRDefault="00961F5D" w:rsidP="0047180E">
      <w:pPr>
        <w:spacing w:after="0" w:line="240" w:lineRule="auto"/>
        <w:jc w:val="center"/>
        <w:rPr>
          <w:rFonts w:ascii="Times New Roman" w:hAnsi="Times New Roman" w:cs="Times New Roman"/>
          <w:bCs/>
          <w:sz w:val="18"/>
          <w:szCs w:val="18"/>
        </w:rPr>
      </w:pPr>
    </w:p>
    <w:p w14:paraId="2DADACEB" w14:textId="2A3867CB" w:rsidR="0047180E" w:rsidRPr="00FD73ED" w:rsidRDefault="0047180E" w:rsidP="0047180E">
      <w:pPr>
        <w:spacing w:after="0" w:line="240" w:lineRule="auto"/>
        <w:jc w:val="center"/>
        <w:rPr>
          <w:rFonts w:ascii="Times New Roman" w:hAnsi="Times New Roman" w:cs="Times New Roman"/>
          <w:b/>
        </w:rPr>
      </w:pPr>
    </w:p>
    <w:p w14:paraId="7ACF7F6C" w14:textId="77777777" w:rsidR="0047180E" w:rsidRPr="00FD73ED" w:rsidRDefault="0047180E" w:rsidP="0047180E">
      <w:pPr>
        <w:spacing w:after="0" w:line="240" w:lineRule="auto"/>
        <w:jc w:val="center"/>
        <w:rPr>
          <w:rFonts w:ascii="Times New Roman" w:hAnsi="Times New Roman" w:cs="Times New Roman"/>
          <w:b/>
        </w:rPr>
      </w:pPr>
    </w:p>
    <w:p w14:paraId="05583A17" w14:textId="77777777" w:rsidR="0047180E" w:rsidRPr="00FD73ED" w:rsidRDefault="0047180E" w:rsidP="0047180E">
      <w:pPr>
        <w:spacing w:after="0" w:line="240" w:lineRule="auto"/>
        <w:jc w:val="center"/>
        <w:rPr>
          <w:rFonts w:ascii="Times New Roman" w:hAnsi="Times New Roman" w:cs="Times New Roman"/>
          <w:b/>
        </w:rPr>
      </w:pPr>
    </w:p>
    <w:p w14:paraId="24B92E8B" w14:textId="77777777" w:rsidR="0047180E" w:rsidRPr="00FD73ED" w:rsidRDefault="0047180E" w:rsidP="0047180E">
      <w:pPr>
        <w:spacing w:after="0" w:line="240" w:lineRule="auto"/>
        <w:jc w:val="center"/>
        <w:rPr>
          <w:rFonts w:ascii="Times New Roman" w:hAnsi="Times New Roman" w:cs="Times New Roman"/>
          <w:b/>
        </w:rPr>
      </w:pPr>
    </w:p>
    <w:p w14:paraId="6F3B4816" w14:textId="77777777" w:rsidR="0047180E" w:rsidRPr="00FD73ED" w:rsidRDefault="0047180E" w:rsidP="0047180E">
      <w:pPr>
        <w:spacing w:after="0" w:line="240" w:lineRule="auto"/>
        <w:jc w:val="center"/>
        <w:rPr>
          <w:rFonts w:ascii="Times New Roman" w:hAnsi="Times New Roman" w:cs="Times New Roman"/>
          <w:b/>
        </w:rPr>
      </w:pPr>
    </w:p>
    <w:p w14:paraId="504959AB" w14:textId="77777777" w:rsidR="0047180E" w:rsidRPr="00FD73ED" w:rsidRDefault="0047180E" w:rsidP="0047180E">
      <w:pPr>
        <w:spacing w:after="0" w:line="240" w:lineRule="auto"/>
        <w:jc w:val="center"/>
        <w:rPr>
          <w:rFonts w:ascii="Times New Roman" w:hAnsi="Times New Roman" w:cs="Times New Roman"/>
          <w:b/>
        </w:rPr>
      </w:pPr>
    </w:p>
    <w:p w14:paraId="37E591C9" w14:textId="77777777" w:rsidR="0047180E" w:rsidRPr="00FD73ED" w:rsidRDefault="0047180E" w:rsidP="0047180E">
      <w:pPr>
        <w:spacing w:after="0" w:line="240" w:lineRule="auto"/>
        <w:jc w:val="both"/>
        <w:rPr>
          <w:rFonts w:ascii="Times New Roman" w:hAnsi="Times New Roman" w:cs="Times New Roman"/>
          <w:sz w:val="14"/>
          <w:szCs w:val="14"/>
          <w:lang w:val="en-US"/>
        </w:rPr>
      </w:pPr>
      <w:r w:rsidRPr="00FD73ED">
        <w:rPr>
          <w:rFonts w:ascii="Times New Roman" w:hAnsi="Times New Roman" w:cs="Times New Roman"/>
          <w:sz w:val="14"/>
          <w:szCs w:val="14"/>
          <w:lang w:val="en-US"/>
        </w:rPr>
        <w:t>Fuente: U.S. Energy Information Administration.</w:t>
      </w:r>
    </w:p>
    <w:p w14:paraId="7D168D5B" w14:textId="77777777" w:rsidR="0047180E" w:rsidRPr="00FD73ED" w:rsidRDefault="0047180E" w:rsidP="0047180E">
      <w:pPr>
        <w:spacing w:after="0" w:line="240" w:lineRule="auto"/>
        <w:jc w:val="both"/>
        <w:rPr>
          <w:rFonts w:ascii="Times New Roman" w:hAnsi="Times New Roman" w:cs="Times New Roman"/>
          <w:lang w:val="en-US"/>
        </w:rPr>
      </w:pPr>
    </w:p>
    <w:p w14:paraId="3DD54693" w14:textId="6FB0480E" w:rsidR="0047180E" w:rsidRPr="00FD73ED" w:rsidRDefault="00FD73ED" w:rsidP="0047180E">
      <w:pPr>
        <w:spacing w:after="0" w:line="240" w:lineRule="auto"/>
        <w:jc w:val="both"/>
        <w:rPr>
          <w:rFonts w:ascii="Times New Roman" w:hAnsi="Times New Roman" w:cs="Times New Roman"/>
        </w:rPr>
      </w:pPr>
      <w:r w:rsidRPr="00FD73ED">
        <w:rPr>
          <w:rFonts w:ascii="Times New Roman" w:hAnsi="Times New Roman" w:cs="Times New Roman"/>
        </w:rPr>
        <w:t>De manera acumulada, el IVA total generó una brecha positiva de Q2,480.5 millones respecto a la meta de presupuesto y Q2,164.4 millones respecto a lo observado en 2022.  Destaca que el IVA asociado al consumo interno mantiene el mayor aporte, reflejando crecimientos de 10.8% respecto a la meta de presupuesto y 17.0% respecto a lo observado en 2022.</w:t>
      </w:r>
    </w:p>
    <w:p w14:paraId="3822CBC0" w14:textId="77777777" w:rsidR="00FD73ED" w:rsidRPr="00FD73ED" w:rsidRDefault="00FD73ED" w:rsidP="005F1F2F">
      <w:pPr>
        <w:spacing w:after="0" w:line="240" w:lineRule="auto"/>
        <w:jc w:val="both"/>
        <w:rPr>
          <w:rFonts w:ascii="Times New Roman" w:hAnsi="Times New Roman" w:cs="Times New Roman"/>
          <w:sz w:val="18"/>
          <w:szCs w:val="18"/>
        </w:rPr>
      </w:pPr>
    </w:p>
    <w:p w14:paraId="54C08EB5" w14:textId="77777777" w:rsidR="00CF19EC" w:rsidRPr="00FD73ED" w:rsidRDefault="00CF19EC" w:rsidP="00CF19EC">
      <w:pPr>
        <w:spacing w:after="0" w:line="240" w:lineRule="auto"/>
        <w:jc w:val="both"/>
        <w:rPr>
          <w:rFonts w:ascii="Times New Roman" w:hAnsi="Times New Roman" w:cs="Times New Roman"/>
          <w:b/>
          <w:bCs/>
        </w:rPr>
      </w:pPr>
      <w:r w:rsidRPr="00FD73ED">
        <w:rPr>
          <w:rFonts w:ascii="Times New Roman" w:hAnsi="Times New Roman" w:cs="Times New Roman"/>
          <w:b/>
          <w:bCs/>
        </w:rPr>
        <w:t>Los demás impuestos</w:t>
      </w:r>
    </w:p>
    <w:p w14:paraId="7A2F98BB" w14:textId="77777777" w:rsidR="00CF19EC" w:rsidRPr="00FD73ED" w:rsidRDefault="00CF19EC" w:rsidP="00CF19EC">
      <w:pPr>
        <w:spacing w:after="0" w:line="240" w:lineRule="auto"/>
        <w:jc w:val="both"/>
        <w:rPr>
          <w:rFonts w:ascii="Times New Roman" w:hAnsi="Times New Roman" w:cs="Times New Roman"/>
          <w:b/>
          <w:bCs/>
          <w:sz w:val="14"/>
        </w:rPr>
      </w:pPr>
    </w:p>
    <w:p w14:paraId="012DC1C4" w14:textId="2BD07542" w:rsidR="00FD73ED" w:rsidRPr="00FD73ED" w:rsidRDefault="00FD73ED" w:rsidP="00FD73ED">
      <w:pPr>
        <w:spacing w:after="0" w:line="240" w:lineRule="auto"/>
        <w:jc w:val="both"/>
        <w:rPr>
          <w:rFonts w:ascii="Times New Roman" w:hAnsi="Times New Roman" w:cs="Times New Roman"/>
        </w:rPr>
      </w:pPr>
      <w:r w:rsidRPr="00FD73ED">
        <w:rPr>
          <w:rFonts w:ascii="Times New Roman" w:hAnsi="Times New Roman" w:cs="Times New Roman"/>
        </w:rPr>
        <w:t xml:space="preserve">En la recaudación de octubre destaca que el Impuesto al Patrimonio, el IVA de importaciones, los Derechos Arancelarios a la Importación, los Derivados del Petróleo, Impuesto de Timbres Fiscales, Impuesto a la Distribución de Cemento y de los no administrados por la SAT, las Regalías e Hidrocarburos Compartibles no alcanzaron la </w:t>
      </w:r>
      <w:r w:rsidRPr="00FD73ED">
        <w:rPr>
          <w:rFonts w:ascii="Times New Roman" w:hAnsi="Times New Roman" w:cs="Times New Roman"/>
        </w:rPr>
        <w:t>meta mensual, dejándose de percibir en conjunto Q127.4 millones.</w:t>
      </w:r>
    </w:p>
    <w:p w14:paraId="536F2505" w14:textId="21AE2CDB" w:rsidR="00FD73ED" w:rsidRPr="00FD73ED" w:rsidRDefault="00FD73ED" w:rsidP="00FD73ED">
      <w:pPr>
        <w:spacing w:after="0" w:line="240" w:lineRule="auto"/>
        <w:jc w:val="both"/>
        <w:rPr>
          <w:rFonts w:ascii="Times New Roman" w:hAnsi="Times New Roman" w:cs="Times New Roman"/>
        </w:rPr>
      </w:pPr>
    </w:p>
    <w:p w14:paraId="1860A22F" w14:textId="69EC1247" w:rsidR="00961F5D" w:rsidRPr="00FD73ED" w:rsidRDefault="00FD73ED" w:rsidP="00FD73ED">
      <w:pPr>
        <w:spacing w:after="0" w:line="240" w:lineRule="auto"/>
        <w:jc w:val="both"/>
        <w:rPr>
          <w:rFonts w:ascii="Times New Roman" w:hAnsi="Times New Roman" w:cs="Times New Roman"/>
        </w:rPr>
      </w:pPr>
      <w:r w:rsidRPr="00FD73ED">
        <w:rPr>
          <w:rFonts w:ascii="Times New Roman" w:hAnsi="Times New Roman" w:cs="Times New Roman"/>
        </w:rPr>
        <w:t>De manera acumulada destaca que el Impuesto a los Derivados del Petróleo, el de Timbres y el de Tabacos y las Regalías e Hidrocarburos Compartibles no superaron la meta de presupuesto y generaron en conjunto una brecha negativa de Q160.2 millones.</w:t>
      </w:r>
    </w:p>
    <w:p w14:paraId="3C8A61E6" w14:textId="77777777" w:rsidR="00961F5D" w:rsidRPr="00FD73ED" w:rsidRDefault="00961F5D" w:rsidP="00961F5D">
      <w:pPr>
        <w:spacing w:after="0" w:line="240" w:lineRule="auto"/>
        <w:jc w:val="both"/>
        <w:rPr>
          <w:rFonts w:ascii="Times New Roman" w:hAnsi="Times New Roman" w:cs="Times New Roman"/>
        </w:rPr>
      </w:pPr>
    </w:p>
    <w:p w14:paraId="1AE36763" w14:textId="738A3C71" w:rsidR="00CF19EC" w:rsidRPr="00FD73ED" w:rsidRDefault="00CF19EC" w:rsidP="00961F5D">
      <w:pPr>
        <w:spacing w:after="0" w:line="240" w:lineRule="auto"/>
        <w:jc w:val="both"/>
        <w:rPr>
          <w:rFonts w:ascii="Times New Roman" w:hAnsi="Times New Roman" w:cs="Times New Roman"/>
          <w:b/>
          <w:bCs/>
        </w:rPr>
      </w:pPr>
      <w:r w:rsidRPr="00FD73ED">
        <w:rPr>
          <w:rFonts w:ascii="Times New Roman" w:hAnsi="Times New Roman" w:cs="Times New Roman"/>
          <w:b/>
          <w:bCs/>
        </w:rPr>
        <w:t xml:space="preserve">Estructura de la recaudación tributaria acumulada a </w:t>
      </w:r>
      <w:r w:rsidR="00FD73ED" w:rsidRPr="00FD73ED">
        <w:rPr>
          <w:rFonts w:ascii="Times New Roman" w:hAnsi="Times New Roman" w:cs="Times New Roman"/>
          <w:b/>
          <w:bCs/>
        </w:rPr>
        <w:t>octu</w:t>
      </w:r>
      <w:r w:rsidR="001A72CA" w:rsidRPr="00FD73ED">
        <w:rPr>
          <w:rFonts w:ascii="Times New Roman" w:hAnsi="Times New Roman" w:cs="Times New Roman"/>
          <w:b/>
          <w:bCs/>
        </w:rPr>
        <w:t>bre</w:t>
      </w:r>
      <w:r w:rsidRPr="00FD73ED">
        <w:rPr>
          <w:rFonts w:ascii="Times New Roman" w:hAnsi="Times New Roman" w:cs="Times New Roman"/>
          <w:b/>
          <w:bCs/>
        </w:rPr>
        <w:t xml:space="preserve"> 2023</w:t>
      </w:r>
    </w:p>
    <w:p w14:paraId="210200CE" w14:textId="77777777" w:rsidR="00CF19EC" w:rsidRPr="00FD73ED" w:rsidRDefault="00CF19EC" w:rsidP="00CF19EC">
      <w:pPr>
        <w:spacing w:after="0" w:line="240" w:lineRule="auto"/>
        <w:jc w:val="both"/>
        <w:rPr>
          <w:rFonts w:ascii="Times New Roman" w:hAnsi="Times New Roman" w:cs="Times New Roman"/>
          <w:sz w:val="16"/>
        </w:rPr>
      </w:pPr>
    </w:p>
    <w:p w14:paraId="64E5AF62" w14:textId="59C8F304" w:rsidR="00CF19EC" w:rsidRPr="00FD73ED" w:rsidRDefault="00FD73ED" w:rsidP="00CF19EC">
      <w:pPr>
        <w:spacing w:after="0" w:line="240" w:lineRule="auto"/>
        <w:jc w:val="both"/>
        <w:rPr>
          <w:rFonts w:ascii="Times New Roman" w:hAnsi="Times New Roman" w:cs="Times New Roman"/>
        </w:rPr>
      </w:pPr>
      <w:r w:rsidRPr="00FD73ED">
        <w:rPr>
          <w:rFonts w:ascii="Times New Roman" w:hAnsi="Times New Roman" w:cs="Times New Roman"/>
        </w:rPr>
        <w:t>La recaudación tributaria a octubre 2023 mantiene la estructura y el desempeño positivo explicado principalmente por impuestos como el ISR, ISO y el IVA, que en conjunto representan el 85.7% de la recaudación observada total.</w:t>
      </w:r>
    </w:p>
    <w:p w14:paraId="18BE2109" w14:textId="77777777" w:rsidR="00111875" w:rsidRPr="00FD73ED" w:rsidRDefault="00111875" w:rsidP="00CF19EC">
      <w:pPr>
        <w:spacing w:after="0" w:line="240" w:lineRule="auto"/>
        <w:jc w:val="both"/>
        <w:rPr>
          <w:rFonts w:ascii="Times New Roman" w:hAnsi="Times New Roman" w:cs="Times New Roman"/>
          <w:sz w:val="20"/>
          <w:szCs w:val="20"/>
        </w:rPr>
      </w:pPr>
    </w:p>
    <w:p w14:paraId="6781FB43" w14:textId="77777777" w:rsidR="00CF19EC" w:rsidRPr="00FD73ED" w:rsidRDefault="00CF19EC" w:rsidP="00CF19EC">
      <w:pPr>
        <w:spacing w:after="0" w:line="240" w:lineRule="auto"/>
        <w:jc w:val="center"/>
        <w:rPr>
          <w:rFonts w:ascii="Times New Roman" w:hAnsi="Times New Roman" w:cs="Times New Roman"/>
          <w:b/>
          <w:bCs/>
        </w:rPr>
      </w:pPr>
      <w:r w:rsidRPr="00FD73ED">
        <w:rPr>
          <w:rFonts w:ascii="Times New Roman" w:hAnsi="Times New Roman" w:cs="Times New Roman"/>
          <w:b/>
          <w:bCs/>
        </w:rPr>
        <w:t xml:space="preserve">Aporte por impuesto a la recaudación </w:t>
      </w:r>
    </w:p>
    <w:p w14:paraId="009125D7" w14:textId="18787729" w:rsidR="00CF19EC" w:rsidRPr="00FD73ED" w:rsidRDefault="00CF19EC" w:rsidP="00CF19EC">
      <w:pPr>
        <w:spacing w:after="0" w:line="240" w:lineRule="auto"/>
        <w:jc w:val="center"/>
        <w:rPr>
          <w:rFonts w:ascii="Times New Roman" w:hAnsi="Times New Roman" w:cs="Times New Roman"/>
          <w:b/>
          <w:bCs/>
        </w:rPr>
      </w:pPr>
      <w:r w:rsidRPr="00FD73ED">
        <w:rPr>
          <w:rFonts w:ascii="Times New Roman" w:hAnsi="Times New Roman" w:cs="Times New Roman"/>
          <w:b/>
          <w:bCs/>
        </w:rPr>
        <w:t xml:space="preserve">Tributaria acumulada a </w:t>
      </w:r>
      <w:r w:rsidR="00FD73ED" w:rsidRPr="00FD73ED">
        <w:rPr>
          <w:rFonts w:ascii="Times New Roman" w:hAnsi="Times New Roman" w:cs="Times New Roman"/>
          <w:b/>
          <w:bCs/>
        </w:rPr>
        <w:t>octu</w:t>
      </w:r>
      <w:r w:rsidR="001A72CA" w:rsidRPr="00FD73ED">
        <w:rPr>
          <w:rFonts w:ascii="Times New Roman" w:hAnsi="Times New Roman" w:cs="Times New Roman"/>
          <w:b/>
          <w:bCs/>
        </w:rPr>
        <w:t>bre</w:t>
      </w:r>
      <w:r w:rsidRPr="00FD73ED">
        <w:rPr>
          <w:rFonts w:ascii="Times New Roman" w:hAnsi="Times New Roman" w:cs="Times New Roman"/>
          <w:b/>
          <w:bCs/>
        </w:rPr>
        <w:t xml:space="preserve"> 2023</w:t>
      </w:r>
    </w:p>
    <w:p w14:paraId="1F081108" w14:textId="3A4334E1" w:rsidR="00DF3517" w:rsidRPr="00FD73ED" w:rsidRDefault="00FD73ED" w:rsidP="00FC45AB">
      <w:pPr>
        <w:spacing w:after="0" w:line="240" w:lineRule="auto"/>
        <w:jc w:val="both"/>
        <w:rPr>
          <w:rFonts w:ascii="Times New Roman" w:hAnsi="Times New Roman" w:cs="Times New Roman"/>
          <w:sz w:val="16"/>
          <w:szCs w:val="16"/>
          <w:lang w:val="es-MX"/>
        </w:rPr>
      </w:pPr>
      <w:r w:rsidRPr="00FD73ED">
        <w:rPr>
          <w:noProof/>
          <w:lang w:eastAsia="es-GT"/>
        </w:rPr>
        <w:drawing>
          <wp:inline distT="0" distB="0" distL="0" distR="0" wp14:anchorId="3F50683E" wp14:editId="1ECFE9F7">
            <wp:extent cx="2695493" cy="2274073"/>
            <wp:effectExtent l="0" t="0" r="0" b="0"/>
            <wp:docPr id="239" name="Gráfico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8E43D6" w14:textId="49034F5A" w:rsidR="00684381" w:rsidRPr="00FD73ED" w:rsidRDefault="00CF19EC" w:rsidP="00FC45AB">
      <w:pPr>
        <w:spacing w:after="0" w:line="240" w:lineRule="auto"/>
        <w:jc w:val="both"/>
        <w:rPr>
          <w:rFonts w:ascii="Times New Roman" w:hAnsi="Times New Roman" w:cs="Times New Roman"/>
          <w:sz w:val="14"/>
          <w:szCs w:val="14"/>
          <w:lang w:val="es-MX"/>
        </w:rPr>
      </w:pPr>
      <w:r w:rsidRPr="00FD73ED">
        <w:rPr>
          <w:rFonts w:ascii="Times New Roman" w:hAnsi="Times New Roman" w:cs="Times New Roman"/>
          <w:sz w:val="14"/>
          <w:szCs w:val="14"/>
          <w:lang w:val="es-MX"/>
        </w:rPr>
        <w:t>Fuente: Dirección de Análisis y Política Fiscal.</w:t>
      </w:r>
    </w:p>
    <w:p w14:paraId="1B3DE18C" w14:textId="30028137" w:rsidR="00B15E0D" w:rsidRPr="00FD73ED" w:rsidRDefault="00B15E0D" w:rsidP="00CF19EC">
      <w:pPr>
        <w:spacing w:after="0" w:line="240" w:lineRule="auto"/>
        <w:jc w:val="both"/>
        <w:rPr>
          <w:rFonts w:ascii="Times New Roman" w:hAnsi="Times New Roman" w:cs="Times New Roman"/>
          <w:b/>
          <w:bCs/>
        </w:rPr>
      </w:pPr>
    </w:p>
    <w:p w14:paraId="3665C059" w14:textId="1DA307EE" w:rsidR="00CF19EC" w:rsidRPr="00FD73ED" w:rsidRDefault="00CF19EC" w:rsidP="00CF19EC">
      <w:pPr>
        <w:spacing w:after="0" w:line="240" w:lineRule="auto"/>
        <w:jc w:val="both"/>
        <w:rPr>
          <w:rFonts w:ascii="Times New Roman" w:hAnsi="Times New Roman" w:cs="Times New Roman"/>
          <w:b/>
          <w:bCs/>
        </w:rPr>
      </w:pPr>
      <w:r w:rsidRPr="00FD73ED">
        <w:rPr>
          <w:rFonts w:ascii="Times New Roman" w:hAnsi="Times New Roman" w:cs="Times New Roman"/>
          <w:b/>
          <w:bCs/>
        </w:rPr>
        <w:t>Expectativas de cierre 2023</w:t>
      </w:r>
    </w:p>
    <w:p w14:paraId="74C5987F" w14:textId="77777777" w:rsidR="00684381" w:rsidRPr="00FD73ED" w:rsidRDefault="00684381" w:rsidP="00CF19EC">
      <w:pPr>
        <w:spacing w:after="0" w:line="240" w:lineRule="auto"/>
        <w:jc w:val="both"/>
        <w:rPr>
          <w:rFonts w:ascii="Times New Roman" w:hAnsi="Times New Roman" w:cs="Times New Roman"/>
          <w:sz w:val="16"/>
        </w:rPr>
      </w:pPr>
    </w:p>
    <w:p w14:paraId="4031623B" w14:textId="7E6ABEA7" w:rsidR="00CF19EC" w:rsidRPr="00FD73ED" w:rsidRDefault="00FD73ED" w:rsidP="00FD73ED">
      <w:pPr>
        <w:spacing w:after="0" w:line="240" w:lineRule="auto"/>
        <w:jc w:val="both"/>
        <w:rPr>
          <w:rFonts w:ascii="Times New Roman" w:hAnsi="Times New Roman" w:cs="Times New Roman"/>
        </w:rPr>
      </w:pPr>
      <w:r w:rsidRPr="00FD73ED">
        <w:rPr>
          <w:rFonts w:ascii="Times New Roman" w:hAnsi="Times New Roman" w:cs="Times New Roman"/>
        </w:rPr>
        <w:t>De conformidad con los resultados obtenidos de recaudación tributaria al mes de octubre (incluye cerca de Q321.08 millones por el no aprovisionamiento de octubre) y bajo el escenario de pleno cumplimiento de las metas mensuales para el resto del año, el resultado del ejercicio fiscal a diciembre 2023 rondaría los Q94,251.4 millones, es decir, en noviembre y diciembre, la meta se cumple en 100%.</w:t>
      </w:r>
    </w:p>
    <w:p w14:paraId="69111A20" w14:textId="5CD851B1" w:rsidR="005F1F2F" w:rsidRDefault="005F1F2F" w:rsidP="005F1F2F">
      <w:pPr>
        <w:spacing w:after="0" w:line="240" w:lineRule="auto"/>
        <w:jc w:val="both"/>
        <w:rPr>
          <w:rFonts w:ascii="Times New Roman" w:hAnsi="Times New Roman" w:cs="Times New Roman"/>
        </w:rPr>
      </w:pPr>
    </w:p>
    <w:p w14:paraId="71C2EB7C" w14:textId="6DDD2B15" w:rsidR="00F1488F" w:rsidRDefault="00F1488F" w:rsidP="005F1F2F">
      <w:pPr>
        <w:spacing w:after="0" w:line="240" w:lineRule="auto"/>
        <w:jc w:val="both"/>
        <w:rPr>
          <w:rFonts w:ascii="Times New Roman" w:hAnsi="Times New Roman" w:cs="Times New Roman"/>
        </w:rPr>
      </w:pPr>
    </w:p>
    <w:p w14:paraId="7DF2B080" w14:textId="1E16BA00" w:rsidR="00684381" w:rsidRPr="00FD73ED" w:rsidRDefault="00684381" w:rsidP="00684381">
      <w:pPr>
        <w:spacing w:after="0" w:line="240" w:lineRule="auto"/>
        <w:jc w:val="center"/>
        <w:rPr>
          <w:rFonts w:ascii="Times New Roman" w:hAnsi="Times New Roman" w:cs="Times New Roman"/>
          <w:b/>
          <w:bCs/>
        </w:rPr>
      </w:pPr>
      <w:r w:rsidRPr="00FD73ED">
        <w:rPr>
          <w:rFonts w:ascii="Times New Roman" w:hAnsi="Times New Roman" w:cs="Times New Roman"/>
          <w:b/>
          <w:bCs/>
        </w:rPr>
        <w:lastRenderedPageBreak/>
        <w:t>Estimación de ejercicio fiscal 202</w:t>
      </w:r>
      <w:r w:rsidR="0047180E" w:rsidRPr="00FD73ED">
        <w:rPr>
          <w:rFonts w:ascii="Times New Roman" w:hAnsi="Times New Roman" w:cs="Times New Roman"/>
          <w:b/>
          <w:bCs/>
        </w:rPr>
        <w:t>3</w:t>
      </w:r>
    </w:p>
    <w:p w14:paraId="626A1FAD" w14:textId="77777777" w:rsidR="00684381" w:rsidRPr="00FD73ED" w:rsidRDefault="00684381" w:rsidP="00684381">
      <w:pPr>
        <w:spacing w:after="0" w:line="240" w:lineRule="auto"/>
        <w:jc w:val="center"/>
        <w:rPr>
          <w:rFonts w:ascii="Times New Roman" w:hAnsi="Times New Roman" w:cs="Times New Roman"/>
          <w:sz w:val="18"/>
          <w:szCs w:val="18"/>
        </w:rPr>
      </w:pPr>
      <w:r w:rsidRPr="00FD73ED">
        <w:rPr>
          <w:rFonts w:ascii="Times New Roman" w:hAnsi="Times New Roman" w:cs="Times New Roman"/>
          <w:sz w:val="18"/>
          <w:szCs w:val="18"/>
        </w:rPr>
        <w:t>Millones de quetzales</w:t>
      </w:r>
    </w:p>
    <w:p w14:paraId="7C0E1E9F" w14:textId="05FCCE64" w:rsidR="005F1F2F" w:rsidRPr="00FD73ED" w:rsidRDefault="00FD73ED" w:rsidP="005F1F2F">
      <w:pPr>
        <w:spacing w:after="0" w:line="240" w:lineRule="auto"/>
        <w:jc w:val="both"/>
        <w:rPr>
          <w:rFonts w:ascii="Times New Roman" w:hAnsi="Times New Roman" w:cs="Times New Roman"/>
        </w:rPr>
      </w:pPr>
      <w:r w:rsidRPr="00FD73ED">
        <w:rPr>
          <w:noProof/>
          <w:lang w:eastAsia="es-GT"/>
        </w:rPr>
        <w:drawing>
          <wp:inline distT="0" distB="0" distL="0" distR="0" wp14:anchorId="4E8677A4" wp14:editId="573403BA">
            <wp:extent cx="2870421" cy="1844702"/>
            <wp:effectExtent l="0" t="0" r="6350" b="0"/>
            <wp:docPr id="240" name="Gráfico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D8426DD" w14:textId="7223662F" w:rsidR="00F236C6" w:rsidRPr="00FD73ED" w:rsidRDefault="005F1F2F" w:rsidP="00F236C6">
      <w:pPr>
        <w:spacing w:after="0" w:line="240" w:lineRule="auto"/>
        <w:jc w:val="both"/>
        <w:rPr>
          <w:rFonts w:ascii="Times New Roman" w:hAnsi="Times New Roman" w:cs="Times New Roman"/>
          <w:b/>
          <w:bCs/>
          <w:sz w:val="20"/>
          <w:szCs w:val="20"/>
        </w:rPr>
      </w:pPr>
      <w:r w:rsidRPr="00FD73ED">
        <w:rPr>
          <w:rFonts w:ascii="Times New Roman" w:hAnsi="Times New Roman" w:cs="Times New Roman"/>
          <w:sz w:val="14"/>
          <w:szCs w:val="20"/>
        </w:rPr>
        <w:t>Fuente: Ministerio de Finanzas Públicas.</w:t>
      </w:r>
    </w:p>
    <w:p w14:paraId="425897C6" w14:textId="77777777" w:rsidR="00F236C6" w:rsidRPr="007D325A" w:rsidRDefault="00F236C6" w:rsidP="00F236C6">
      <w:pPr>
        <w:spacing w:after="0" w:line="240" w:lineRule="auto"/>
        <w:jc w:val="both"/>
        <w:rPr>
          <w:rFonts w:ascii="Times New Roman" w:hAnsi="Times New Roman" w:cs="Times New Roman"/>
          <w:b/>
          <w:bCs/>
          <w:color w:val="FF0000"/>
          <w:sz w:val="20"/>
          <w:szCs w:val="20"/>
        </w:rPr>
      </w:pPr>
    </w:p>
    <w:p w14:paraId="06D25F26" w14:textId="77777777" w:rsidR="005D30BD" w:rsidRDefault="005D30BD" w:rsidP="00F236C6">
      <w:pPr>
        <w:spacing w:after="0" w:line="240" w:lineRule="auto"/>
        <w:jc w:val="both"/>
        <w:rPr>
          <w:rFonts w:ascii="Times New Roman" w:hAnsi="Times New Roman" w:cs="Times New Roman"/>
          <w:color w:val="FF0000"/>
        </w:rPr>
      </w:pPr>
    </w:p>
    <w:p w14:paraId="5DFDB8CD" w14:textId="77777777" w:rsidR="00F1488F" w:rsidRDefault="00F1488F" w:rsidP="00F236C6">
      <w:pPr>
        <w:spacing w:after="0" w:line="240" w:lineRule="auto"/>
        <w:jc w:val="both"/>
        <w:rPr>
          <w:rFonts w:ascii="Times New Roman" w:hAnsi="Times New Roman" w:cs="Times New Roman"/>
          <w:color w:val="FF0000"/>
        </w:rPr>
      </w:pPr>
    </w:p>
    <w:p w14:paraId="5A5AE60E" w14:textId="77777777" w:rsidR="00F1488F" w:rsidRDefault="00F1488F" w:rsidP="00F236C6">
      <w:pPr>
        <w:spacing w:after="0" w:line="240" w:lineRule="auto"/>
        <w:jc w:val="both"/>
        <w:rPr>
          <w:rFonts w:ascii="Times New Roman" w:hAnsi="Times New Roman" w:cs="Times New Roman"/>
          <w:color w:val="FF0000"/>
        </w:rPr>
      </w:pPr>
    </w:p>
    <w:p w14:paraId="51D03213" w14:textId="77777777" w:rsidR="00F1488F" w:rsidRDefault="00F1488F" w:rsidP="00F236C6">
      <w:pPr>
        <w:spacing w:after="0" w:line="240" w:lineRule="auto"/>
        <w:jc w:val="both"/>
        <w:rPr>
          <w:rFonts w:ascii="Times New Roman" w:hAnsi="Times New Roman" w:cs="Times New Roman"/>
          <w:color w:val="FF0000"/>
        </w:rPr>
      </w:pPr>
    </w:p>
    <w:p w14:paraId="05A41FF0" w14:textId="77777777" w:rsidR="00F1488F" w:rsidRDefault="00F1488F" w:rsidP="00F236C6">
      <w:pPr>
        <w:spacing w:after="0" w:line="240" w:lineRule="auto"/>
        <w:jc w:val="both"/>
        <w:rPr>
          <w:rFonts w:ascii="Times New Roman" w:hAnsi="Times New Roman" w:cs="Times New Roman"/>
          <w:color w:val="FF0000"/>
        </w:rPr>
      </w:pPr>
    </w:p>
    <w:p w14:paraId="6F481EFF" w14:textId="77777777" w:rsidR="00F1488F" w:rsidRDefault="00F1488F" w:rsidP="00F236C6">
      <w:pPr>
        <w:spacing w:after="0" w:line="240" w:lineRule="auto"/>
        <w:jc w:val="both"/>
        <w:rPr>
          <w:rFonts w:ascii="Times New Roman" w:hAnsi="Times New Roman" w:cs="Times New Roman"/>
          <w:color w:val="FF0000"/>
        </w:rPr>
      </w:pPr>
    </w:p>
    <w:p w14:paraId="138ED884" w14:textId="77777777" w:rsidR="00F1488F" w:rsidRDefault="00F1488F" w:rsidP="00F236C6">
      <w:pPr>
        <w:spacing w:after="0" w:line="240" w:lineRule="auto"/>
        <w:jc w:val="both"/>
        <w:rPr>
          <w:rFonts w:ascii="Times New Roman" w:hAnsi="Times New Roman" w:cs="Times New Roman"/>
          <w:color w:val="FF0000"/>
        </w:rPr>
      </w:pPr>
    </w:p>
    <w:p w14:paraId="408F3759" w14:textId="77777777" w:rsidR="00F1488F" w:rsidRDefault="00F1488F" w:rsidP="00F236C6">
      <w:pPr>
        <w:spacing w:after="0" w:line="240" w:lineRule="auto"/>
        <w:jc w:val="both"/>
        <w:rPr>
          <w:rFonts w:ascii="Times New Roman" w:hAnsi="Times New Roman" w:cs="Times New Roman"/>
          <w:color w:val="FF0000"/>
        </w:rPr>
      </w:pPr>
    </w:p>
    <w:p w14:paraId="4D2B587D" w14:textId="77777777" w:rsidR="00F1488F" w:rsidRDefault="00F1488F" w:rsidP="00F236C6">
      <w:pPr>
        <w:spacing w:after="0" w:line="240" w:lineRule="auto"/>
        <w:jc w:val="both"/>
        <w:rPr>
          <w:rFonts w:ascii="Times New Roman" w:hAnsi="Times New Roman" w:cs="Times New Roman"/>
          <w:color w:val="FF0000"/>
        </w:rPr>
      </w:pPr>
    </w:p>
    <w:p w14:paraId="67E69CCE" w14:textId="77777777" w:rsidR="00F1488F" w:rsidRDefault="00F1488F" w:rsidP="00F236C6">
      <w:pPr>
        <w:spacing w:after="0" w:line="240" w:lineRule="auto"/>
        <w:jc w:val="both"/>
        <w:rPr>
          <w:rFonts w:ascii="Times New Roman" w:hAnsi="Times New Roman" w:cs="Times New Roman"/>
          <w:color w:val="FF0000"/>
        </w:rPr>
      </w:pPr>
    </w:p>
    <w:p w14:paraId="317DE80C" w14:textId="77777777" w:rsidR="00F1488F" w:rsidRDefault="00F1488F" w:rsidP="00F236C6">
      <w:pPr>
        <w:spacing w:after="0" w:line="240" w:lineRule="auto"/>
        <w:jc w:val="both"/>
        <w:rPr>
          <w:rFonts w:ascii="Times New Roman" w:hAnsi="Times New Roman" w:cs="Times New Roman"/>
          <w:color w:val="FF0000"/>
        </w:rPr>
      </w:pPr>
    </w:p>
    <w:p w14:paraId="0014BB68" w14:textId="77777777" w:rsidR="00F1488F" w:rsidRDefault="00F1488F" w:rsidP="00F236C6">
      <w:pPr>
        <w:spacing w:after="0" w:line="240" w:lineRule="auto"/>
        <w:jc w:val="both"/>
        <w:rPr>
          <w:rFonts w:ascii="Times New Roman" w:hAnsi="Times New Roman" w:cs="Times New Roman"/>
          <w:color w:val="FF0000"/>
        </w:rPr>
      </w:pPr>
    </w:p>
    <w:p w14:paraId="23A10D52" w14:textId="77777777" w:rsidR="00F1488F" w:rsidRDefault="00F1488F" w:rsidP="00F236C6">
      <w:pPr>
        <w:spacing w:after="0" w:line="240" w:lineRule="auto"/>
        <w:jc w:val="both"/>
        <w:rPr>
          <w:rFonts w:ascii="Times New Roman" w:hAnsi="Times New Roman" w:cs="Times New Roman"/>
          <w:color w:val="FF0000"/>
        </w:rPr>
      </w:pPr>
    </w:p>
    <w:p w14:paraId="3FD2DD31" w14:textId="77777777" w:rsidR="00F1488F" w:rsidRDefault="00F1488F" w:rsidP="00F236C6">
      <w:pPr>
        <w:spacing w:after="0" w:line="240" w:lineRule="auto"/>
        <w:jc w:val="both"/>
        <w:rPr>
          <w:rFonts w:ascii="Times New Roman" w:hAnsi="Times New Roman" w:cs="Times New Roman"/>
          <w:color w:val="FF0000"/>
        </w:rPr>
      </w:pPr>
    </w:p>
    <w:p w14:paraId="3CBE9AF0" w14:textId="7488D150" w:rsidR="00F1488F" w:rsidRPr="007D325A" w:rsidRDefault="00F1488F" w:rsidP="00F236C6">
      <w:pPr>
        <w:spacing w:after="0" w:line="240" w:lineRule="auto"/>
        <w:jc w:val="both"/>
        <w:rPr>
          <w:rFonts w:ascii="Times New Roman" w:hAnsi="Times New Roman" w:cs="Times New Roman"/>
          <w:color w:val="FF0000"/>
        </w:rPr>
        <w:sectPr w:rsidR="00F1488F" w:rsidRPr="007D325A" w:rsidSect="001C5B4A">
          <w:headerReference w:type="default" r:id="rId19"/>
          <w:footerReference w:type="default" r:id="rId20"/>
          <w:type w:val="continuous"/>
          <w:pgSz w:w="12240" w:h="15840"/>
          <w:pgMar w:top="1417" w:right="1701" w:bottom="1417" w:left="1701" w:header="708" w:footer="708" w:gutter="0"/>
          <w:cols w:num="2" w:space="708"/>
          <w:docGrid w:linePitch="360"/>
        </w:sectPr>
      </w:pPr>
    </w:p>
    <w:p w14:paraId="2F6BE948" w14:textId="2F8E9605" w:rsidR="00960BE9" w:rsidRPr="003F3D2A" w:rsidRDefault="007C138E"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2" w:name="_Hlk108188746"/>
      <w:r w:rsidRPr="003F3D2A">
        <w:rPr>
          <w:rFonts w:ascii="Times New Roman" w:hAnsi="Times New Roman" w:cs="Times New Roman"/>
          <w:b/>
          <w:color w:val="FFFFFF" w:themeColor="background1"/>
          <w:sz w:val="24"/>
          <w:szCs w:val="24"/>
        </w:rPr>
        <w:t xml:space="preserve">La </w:t>
      </w:r>
      <w:r w:rsidR="00EE6DAE" w:rsidRPr="003F3D2A">
        <w:rPr>
          <w:rFonts w:ascii="Times New Roman" w:hAnsi="Times New Roman" w:cs="Times New Roman"/>
          <w:b/>
          <w:color w:val="FFFFFF" w:themeColor="background1"/>
          <w:sz w:val="24"/>
          <w:szCs w:val="24"/>
        </w:rPr>
        <w:t>desaceleración</w:t>
      </w:r>
      <w:r w:rsidRPr="003F3D2A">
        <w:rPr>
          <w:rFonts w:ascii="Times New Roman" w:hAnsi="Times New Roman" w:cs="Times New Roman"/>
          <w:b/>
          <w:color w:val="FFFFFF" w:themeColor="background1"/>
          <w:sz w:val="24"/>
          <w:szCs w:val="24"/>
        </w:rPr>
        <w:t xml:space="preserve"> intermensual</w:t>
      </w:r>
      <w:r w:rsidR="00743F3D" w:rsidRPr="003F3D2A">
        <w:rPr>
          <w:rFonts w:ascii="Times New Roman" w:hAnsi="Times New Roman" w:cs="Times New Roman"/>
          <w:b/>
          <w:color w:val="FFFFFF" w:themeColor="background1"/>
          <w:sz w:val="24"/>
          <w:szCs w:val="24"/>
        </w:rPr>
        <w:t xml:space="preserve"> se mantiene por </w:t>
      </w:r>
      <w:r w:rsidR="003F3D2A" w:rsidRPr="003F3D2A">
        <w:rPr>
          <w:rFonts w:ascii="Times New Roman" w:hAnsi="Times New Roman" w:cs="Times New Roman"/>
          <w:b/>
          <w:color w:val="FFFFFF" w:themeColor="background1"/>
          <w:sz w:val="24"/>
          <w:szCs w:val="24"/>
        </w:rPr>
        <w:t>sexto</w:t>
      </w:r>
      <w:r w:rsidR="00743F3D" w:rsidRPr="003F3D2A">
        <w:rPr>
          <w:rFonts w:ascii="Times New Roman" w:hAnsi="Times New Roman" w:cs="Times New Roman"/>
          <w:b/>
          <w:color w:val="FFFFFF" w:themeColor="background1"/>
          <w:sz w:val="24"/>
          <w:szCs w:val="24"/>
        </w:rPr>
        <w:t xml:space="preserve"> mes consecutivo</w:t>
      </w:r>
    </w:p>
    <w:bookmarkEnd w:id="2"/>
    <w:p w14:paraId="59E13956" w14:textId="77777777" w:rsidR="00F23E3F" w:rsidRPr="007D325A" w:rsidRDefault="00F23E3F" w:rsidP="00F23E3F">
      <w:pPr>
        <w:pStyle w:val="Sinespaciado"/>
        <w:rPr>
          <w:rFonts w:ascii="Times New Roman" w:hAnsi="Times New Roman" w:cs="Times New Roman"/>
          <w:color w:val="FF0000"/>
          <w:sz w:val="18"/>
          <w:szCs w:val="18"/>
          <w:lang w:val="es-MX"/>
        </w:rPr>
      </w:pPr>
    </w:p>
    <w:p w14:paraId="30616B57" w14:textId="77777777" w:rsidR="00F23E3F" w:rsidRPr="007D325A" w:rsidRDefault="00F23E3F" w:rsidP="00F23E3F">
      <w:pPr>
        <w:spacing w:after="0"/>
        <w:rPr>
          <w:rFonts w:ascii="Times New Roman" w:hAnsi="Times New Roman" w:cs="Times New Roman"/>
          <w:color w:val="FF0000"/>
          <w:sz w:val="24"/>
        </w:rPr>
        <w:sectPr w:rsidR="00F23E3F" w:rsidRPr="007D325A" w:rsidSect="00960BE9">
          <w:headerReference w:type="default" r:id="rId21"/>
          <w:footerReference w:type="default" r:id="rId22"/>
          <w:type w:val="continuous"/>
          <w:pgSz w:w="12240" w:h="15840"/>
          <w:pgMar w:top="1417" w:right="1701" w:bottom="1417" w:left="1701" w:header="708" w:footer="708" w:gutter="0"/>
          <w:cols w:space="708"/>
          <w:docGrid w:linePitch="360"/>
        </w:sectPr>
      </w:pPr>
    </w:p>
    <w:p w14:paraId="0B698B14" w14:textId="211ADDEF" w:rsidR="00743F3D" w:rsidRPr="007D325A" w:rsidRDefault="003F3D2A" w:rsidP="00743F3D">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La ejecución del gasto público a octubre 2023, sin incluir las amortizaciones de la deuda pública, se ubicó en </w:t>
      </w:r>
      <w:r w:rsidRPr="00A229C9">
        <w:rPr>
          <w:rFonts w:ascii="Times New Roman" w:hAnsi="Times New Roman" w:cs="Times New Roman"/>
          <w:lang w:val="es-MX"/>
        </w:rPr>
        <w:t>Q</w:t>
      </w:r>
      <w:r>
        <w:rPr>
          <w:rFonts w:ascii="Times New Roman" w:hAnsi="Times New Roman" w:cs="Times New Roman"/>
          <w:lang w:val="es-MX"/>
        </w:rPr>
        <w:t>90</w:t>
      </w:r>
      <w:r w:rsidRPr="00A229C9">
        <w:rPr>
          <w:rFonts w:ascii="Times New Roman" w:hAnsi="Times New Roman" w:cs="Times New Roman"/>
          <w:lang w:val="es-MX"/>
        </w:rPr>
        <w:t>,</w:t>
      </w:r>
      <w:r>
        <w:rPr>
          <w:rFonts w:ascii="Times New Roman" w:hAnsi="Times New Roman" w:cs="Times New Roman"/>
          <w:lang w:val="es-MX"/>
        </w:rPr>
        <w:t>532.4</w:t>
      </w:r>
      <w:r w:rsidRPr="00A229C9">
        <w:rPr>
          <w:rFonts w:ascii="Times New Roman" w:hAnsi="Times New Roman" w:cs="Times New Roman"/>
          <w:lang w:val="es-MX"/>
        </w:rPr>
        <w:t xml:space="preserve"> millones, con una variación </w:t>
      </w:r>
      <w:r w:rsidRPr="00131732">
        <w:rPr>
          <w:rFonts w:ascii="Times New Roman" w:hAnsi="Times New Roman" w:cs="Times New Roman"/>
          <w:lang w:val="es-MX"/>
        </w:rPr>
        <w:t xml:space="preserve">interanual de </w:t>
      </w:r>
      <w:r>
        <w:rPr>
          <w:rFonts w:ascii="Times New Roman" w:hAnsi="Times New Roman" w:cs="Times New Roman"/>
          <w:lang w:val="es-MX"/>
        </w:rPr>
        <w:t>9</w:t>
      </w:r>
      <w:r w:rsidRPr="00131732">
        <w:rPr>
          <w:rFonts w:ascii="Times New Roman" w:hAnsi="Times New Roman" w:cs="Times New Roman"/>
          <w:lang w:val="es-MX"/>
        </w:rPr>
        <w:t>.</w:t>
      </w:r>
      <w:r>
        <w:rPr>
          <w:rFonts w:ascii="Times New Roman" w:hAnsi="Times New Roman" w:cs="Times New Roman"/>
          <w:lang w:val="es-MX"/>
        </w:rPr>
        <w:t>9</w:t>
      </w:r>
      <w:r w:rsidRPr="00131732">
        <w:rPr>
          <w:rFonts w:ascii="Times New Roman" w:hAnsi="Times New Roman" w:cs="Times New Roman"/>
          <w:lang w:val="es-MX"/>
        </w:rPr>
        <w:t>% (equivalente a Q</w:t>
      </w:r>
      <w:r>
        <w:rPr>
          <w:rFonts w:ascii="Times New Roman" w:hAnsi="Times New Roman" w:cs="Times New Roman"/>
          <w:lang w:val="es-MX"/>
        </w:rPr>
        <w:t>8,175.9</w:t>
      </w:r>
      <w:r w:rsidRPr="00131732">
        <w:rPr>
          <w:rFonts w:ascii="Times New Roman" w:hAnsi="Times New Roman" w:cs="Times New Roman"/>
          <w:lang w:val="es-MX"/>
        </w:rPr>
        <w:t xml:space="preserve"> millones). </w:t>
      </w:r>
      <w:r>
        <w:rPr>
          <w:rFonts w:ascii="Times New Roman" w:hAnsi="Times New Roman" w:cs="Times New Roman"/>
          <w:lang w:val="es-MX"/>
        </w:rPr>
        <w:t>Por sexto mes consecutivo se muestra una desaceleración en la ejecución del gasto público respecto a abril, cuando se logró el mayor dinamismo en lo que va del año.</w:t>
      </w:r>
      <w:r w:rsidR="00743F3D" w:rsidRPr="007D325A">
        <w:rPr>
          <w:rFonts w:ascii="Times New Roman" w:hAnsi="Times New Roman" w:cs="Times New Roman"/>
          <w:color w:val="FF0000"/>
          <w:lang w:val="es-MX"/>
        </w:rPr>
        <w:t xml:space="preserve"> </w:t>
      </w:r>
    </w:p>
    <w:p w14:paraId="48920AE8" w14:textId="1AA5E7F6" w:rsidR="00743F3D" w:rsidRPr="003A1E50" w:rsidRDefault="00743F3D" w:rsidP="00743F3D">
      <w:pPr>
        <w:pStyle w:val="Sinespaciado"/>
        <w:jc w:val="both"/>
        <w:rPr>
          <w:rFonts w:ascii="Times New Roman" w:hAnsi="Times New Roman" w:cs="Times New Roman"/>
          <w:sz w:val="18"/>
          <w:szCs w:val="18"/>
          <w:lang w:val="es-MX"/>
        </w:rPr>
      </w:pPr>
    </w:p>
    <w:p w14:paraId="5ACEB74E" w14:textId="23335074" w:rsidR="00743F3D" w:rsidRPr="003F3D2A" w:rsidRDefault="00743F3D" w:rsidP="00743F3D">
      <w:pPr>
        <w:pStyle w:val="Sinespaciado"/>
        <w:jc w:val="center"/>
        <w:rPr>
          <w:rFonts w:ascii="Times New Roman" w:hAnsi="Times New Roman" w:cs="Times New Roman"/>
          <w:b/>
          <w:sz w:val="24"/>
          <w:lang w:val="es-MX"/>
        </w:rPr>
      </w:pPr>
      <w:r w:rsidRPr="003F3D2A">
        <w:rPr>
          <w:rFonts w:ascii="Times New Roman" w:hAnsi="Times New Roman" w:cs="Times New Roman"/>
          <w:b/>
          <w:sz w:val="24"/>
          <w:lang w:val="es-MX"/>
        </w:rPr>
        <w:t>Ritmo de Ejecución del Gasto</w:t>
      </w:r>
    </w:p>
    <w:p w14:paraId="475B1ECD" w14:textId="03E8F23D" w:rsidR="00743F3D" w:rsidRPr="003F3D2A" w:rsidRDefault="00F1488F" w:rsidP="00743F3D">
      <w:pPr>
        <w:pStyle w:val="Sinespaciado"/>
        <w:jc w:val="center"/>
        <w:rPr>
          <w:rFonts w:ascii="Times New Roman" w:hAnsi="Times New Roman" w:cs="Times New Roman"/>
          <w:sz w:val="18"/>
          <w:szCs w:val="18"/>
          <w:lang w:val="es-MX"/>
        </w:rPr>
      </w:pPr>
      <w:r w:rsidRPr="003F3D2A">
        <w:rPr>
          <w:noProof/>
          <w:sz w:val="18"/>
          <w:szCs w:val="18"/>
          <w:lang w:eastAsia="es-GT"/>
        </w:rPr>
        <w:drawing>
          <wp:anchor distT="0" distB="0" distL="114300" distR="114300" simplePos="0" relativeHeight="252162048" behindDoc="0" locked="0" layoutInCell="1" allowOverlap="1" wp14:anchorId="110662E4" wp14:editId="72135E8D">
            <wp:simplePos x="0" y="0"/>
            <wp:positionH relativeFrom="margin">
              <wp:posOffset>1242</wp:posOffset>
            </wp:positionH>
            <wp:positionV relativeFrom="paragraph">
              <wp:posOffset>126337</wp:posOffset>
            </wp:positionV>
            <wp:extent cx="2623820" cy="1812898"/>
            <wp:effectExtent l="0" t="0" r="5080" b="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743F3D" w:rsidRPr="003F3D2A">
        <w:rPr>
          <w:rFonts w:ascii="Times New Roman" w:hAnsi="Times New Roman" w:cs="Times New Roman"/>
          <w:sz w:val="18"/>
          <w:szCs w:val="18"/>
          <w:lang w:val="es-MX"/>
        </w:rPr>
        <w:t>Variación Interanual (%) *</w:t>
      </w:r>
    </w:p>
    <w:p w14:paraId="0DB974CB" w14:textId="7EB86ADF" w:rsidR="00743F3D" w:rsidRPr="003F3D2A" w:rsidRDefault="00743F3D" w:rsidP="00743F3D">
      <w:pPr>
        <w:pStyle w:val="Sinespaciado"/>
        <w:jc w:val="center"/>
        <w:rPr>
          <w:rFonts w:ascii="Times New Roman" w:hAnsi="Times New Roman" w:cs="Times New Roman"/>
          <w:lang w:val="es-MX"/>
        </w:rPr>
      </w:pPr>
    </w:p>
    <w:p w14:paraId="1EC24CD1" w14:textId="77777777" w:rsidR="00743F3D" w:rsidRPr="003F3D2A" w:rsidRDefault="00743F3D" w:rsidP="00743F3D">
      <w:pPr>
        <w:pStyle w:val="Sinespaciado"/>
        <w:jc w:val="center"/>
        <w:rPr>
          <w:rFonts w:ascii="Times New Roman" w:hAnsi="Times New Roman" w:cs="Times New Roman"/>
          <w:lang w:val="es-MX"/>
        </w:rPr>
      </w:pPr>
    </w:p>
    <w:p w14:paraId="1F09A2D4" w14:textId="77777777" w:rsidR="00743F3D" w:rsidRPr="003F3D2A" w:rsidRDefault="00743F3D" w:rsidP="00743F3D">
      <w:pPr>
        <w:pStyle w:val="Sinespaciado"/>
        <w:jc w:val="center"/>
        <w:rPr>
          <w:rFonts w:ascii="Times New Roman" w:hAnsi="Times New Roman" w:cs="Times New Roman"/>
          <w:lang w:val="es-MX"/>
        </w:rPr>
      </w:pPr>
    </w:p>
    <w:p w14:paraId="4FB85BA2" w14:textId="166CF1CA" w:rsidR="00743F3D" w:rsidRPr="003F3D2A" w:rsidRDefault="00743F3D" w:rsidP="00743F3D">
      <w:pPr>
        <w:pStyle w:val="Sinespaciado"/>
        <w:jc w:val="center"/>
        <w:rPr>
          <w:rFonts w:ascii="Times New Roman" w:hAnsi="Times New Roman" w:cs="Times New Roman"/>
          <w:lang w:val="es-MX"/>
        </w:rPr>
      </w:pPr>
    </w:p>
    <w:p w14:paraId="6C8485DC" w14:textId="36ABB373" w:rsidR="009A2393" w:rsidRPr="003F3D2A" w:rsidRDefault="009A2393" w:rsidP="00743F3D">
      <w:pPr>
        <w:pStyle w:val="Sinespaciado"/>
        <w:jc w:val="center"/>
        <w:rPr>
          <w:rFonts w:ascii="Times New Roman" w:hAnsi="Times New Roman" w:cs="Times New Roman"/>
          <w:lang w:val="es-MX"/>
        </w:rPr>
      </w:pPr>
    </w:p>
    <w:p w14:paraId="74100828" w14:textId="77777777" w:rsidR="009A2393" w:rsidRPr="003F3D2A" w:rsidRDefault="009A2393" w:rsidP="00743F3D">
      <w:pPr>
        <w:pStyle w:val="Sinespaciado"/>
        <w:jc w:val="center"/>
        <w:rPr>
          <w:rFonts w:ascii="Times New Roman" w:hAnsi="Times New Roman" w:cs="Times New Roman"/>
          <w:lang w:val="es-MX"/>
        </w:rPr>
      </w:pPr>
    </w:p>
    <w:p w14:paraId="6EA02DAA" w14:textId="77777777" w:rsidR="00743F3D" w:rsidRPr="003F3D2A" w:rsidRDefault="00743F3D" w:rsidP="00743F3D">
      <w:pPr>
        <w:pStyle w:val="Sinespaciado"/>
        <w:jc w:val="center"/>
        <w:rPr>
          <w:rFonts w:ascii="Times New Roman" w:hAnsi="Times New Roman" w:cs="Times New Roman"/>
          <w:lang w:val="es-MX"/>
        </w:rPr>
      </w:pPr>
    </w:p>
    <w:p w14:paraId="1204CE78" w14:textId="77777777" w:rsidR="00743F3D" w:rsidRPr="003F3D2A" w:rsidRDefault="00743F3D" w:rsidP="00743F3D">
      <w:pPr>
        <w:pStyle w:val="Sinespaciado"/>
        <w:jc w:val="center"/>
        <w:rPr>
          <w:rFonts w:ascii="Times New Roman" w:hAnsi="Times New Roman" w:cs="Times New Roman"/>
          <w:lang w:val="es-MX"/>
        </w:rPr>
      </w:pPr>
    </w:p>
    <w:p w14:paraId="5D7180DF" w14:textId="77777777" w:rsidR="00743F3D" w:rsidRPr="003F3D2A" w:rsidRDefault="00743F3D" w:rsidP="00743F3D">
      <w:pPr>
        <w:pStyle w:val="Sinespaciado"/>
        <w:jc w:val="center"/>
        <w:rPr>
          <w:rFonts w:ascii="Times New Roman" w:hAnsi="Times New Roman" w:cs="Times New Roman"/>
          <w:lang w:val="es-MX"/>
        </w:rPr>
      </w:pPr>
    </w:p>
    <w:p w14:paraId="6669DC73" w14:textId="77777777" w:rsidR="00743F3D" w:rsidRPr="003F3D2A" w:rsidRDefault="00743F3D" w:rsidP="00743F3D">
      <w:pPr>
        <w:pStyle w:val="Sinespaciado"/>
        <w:jc w:val="center"/>
        <w:rPr>
          <w:rFonts w:ascii="Times New Roman" w:hAnsi="Times New Roman" w:cs="Times New Roman"/>
          <w:lang w:val="es-MX"/>
        </w:rPr>
      </w:pPr>
    </w:p>
    <w:p w14:paraId="73496D23" w14:textId="44222F92" w:rsidR="00F236C6" w:rsidRDefault="00F236C6" w:rsidP="00743F3D">
      <w:pPr>
        <w:pStyle w:val="Sinespaciado"/>
        <w:rPr>
          <w:rFonts w:ascii="Times New Roman" w:hAnsi="Times New Roman" w:cs="Times New Roman"/>
          <w:sz w:val="14"/>
          <w:szCs w:val="14"/>
          <w:lang w:val="es-MX"/>
        </w:rPr>
      </w:pPr>
    </w:p>
    <w:p w14:paraId="6E87DF69" w14:textId="77777777" w:rsidR="003A1E50" w:rsidRPr="003F3D2A" w:rsidRDefault="003A1E50" w:rsidP="00743F3D">
      <w:pPr>
        <w:pStyle w:val="Sinespaciado"/>
        <w:rPr>
          <w:rFonts w:ascii="Times New Roman" w:hAnsi="Times New Roman" w:cs="Times New Roman"/>
          <w:sz w:val="14"/>
          <w:szCs w:val="14"/>
          <w:lang w:val="es-MX"/>
        </w:rPr>
      </w:pPr>
    </w:p>
    <w:p w14:paraId="743613B7" w14:textId="77777777" w:rsidR="00743F3D" w:rsidRPr="003F3D2A" w:rsidRDefault="00743F3D" w:rsidP="00743F3D">
      <w:pPr>
        <w:pStyle w:val="Sinespaciado"/>
        <w:rPr>
          <w:rFonts w:ascii="Times New Roman" w:hAnsi="Times New Roman" w:cs="Times New Roman"/>
          <w:sz w:val="14"/>
          <w:szCs w:val="14"/>
          <w:lang w:val="es-MX"/>
        </w:rPr>
      </w:pPr>
      <w:r w:rsidRPr="003F3D2A">
        <w:rPr>
          <w:rFonts w:ascii="Times New Roman" w:hAnsi="Times New Roman" w:cs="Times New Roman"/>
          <w:sz w:val="14"/>
          <w:szCs w:val="14"/>
          <w:lang w:val="es-MX"/>
        </w:rPr>
        <w:t>*No incluye amortizaciones de la deuda pública</w:t>
      </w:r>
    </w:p>
    <w:p w14:paraId="599F4E23" w14:textId="77777777" w:rsidR="00743F3D" w:rsidRPr="003F3D2A" w:rsidRDefault="00743F3D" w:rsidP="00743F3D">
      <w:pPr>
        <w:spacing w:after="0" w:line="240" w:lineRule="auto"/>
        <w:jc w:val="both"/>
        <w:rPr>
          <w:rFonts w:ascii="Times New Roman" w:hAnsi="Times New Roman" w:cs="Times New Roman"/>
          <w:sz w:val="14"/>
          <w:szCs w:val="14"/>
        </w:rPr>
      </w:pPr>
      <w:r w:rsidRPr="003F3D2A">
        <w:rPr>
          <w:rFonts w:ascii="Times New Roman" w:hAnsi="Times New Roman" w:cs="Times New Roman"/>
          <w:sz w:val="14"/>
          <w:szCs w:val="14"/>
        </w:rPr>
        <w:t>Fuente: Dirección de Análisis y Política Fiscal.</w:t>
      </w:r>
    </w:p>
    <w:p w14:paraId="0285F9E0" w14:textId="77777777" w:rsidR="003F3D2A" w:rsidRDefault="003F3D2A" w:rsidP="009A2393">
      <w:pPr>
        <w:pStyle w:val="Sinespaciado"/>
        <w:jc w:val="both"/>
        <w:rPr>
          <w:rFonts w:ascii="Times New Roman" w:hAnsi="Times New Roman" w:cs="Times New Roman"/>
          <w:color w:val="FF0000"/>
          <w:lang w:val="es-MX"/>
        </w:rPr>
      </w:pPr>
    </w:p>
    <w:p w14:paraId="42D1C890" w14:textId="7D476F25" w:rsidR="003F3D2A" w:rsidRDefault="003F3D2A" w:rsidP="003F3D2A">
      <w:pPr>
        <w:pStyle w:val="Sinespaciado"/>
        <w:jc w:val="both"/>
        <w:rPr>
          <w:rFonts w:ascii="Times New Roman" w:hAnsi="Times New Roman" w:cs="Times New Roman"/>
          <w:color w:val="000000" w:themeColor="text1"/>
          <w:lang w:val="es-MX"/>
        </w:rPr>
      </w:pPr>
      <w:r w:rsidRPr="00F40CE3">
        <w:rPr>
          <w:rFonts w:ascii="Times New Roman" w:hAnsi="Times New Roman" w:cs="Times New Roman"/>
          <w:color w:val="000000" w:themeColor="text1"/>
          <w:lang w:val="es-MX"/>
        </w:rPr>
        <w:t>A nivel de rubro de cuenta económica, el mayor crecimiento se reporta</w:t>
      </w:r>
      <w:r>
        <w:rPr>
          <w:rFonts w:ascii="Times New Roman" w:hAnsi="Times New Roman" w:cs="Times New Roman"/>
          <w:color w:val="000000" w:themeColor="text1"/>
          <w:lang w:val="es-MX"/>
        </w:rPr>
        <w:t xml:space="preserve"> en</w:t>
      </w:r>
      <w:r w:rsidRPr="00615517">
        <w:rPr>
          <w:rFonts w:ascii="Times New Roman" w:hAnsi="Times New Roman" w:cs="Times New Roman"/>
          <w:color w:val="000000" w:themeColor="text1"/>
          <w:lang w:val="es-MX"/>
        </w:rPr>
        <w:t xml:space="preserve"> las remuneraciones, estas reportan un aumento de Q</w:t>
      </w:r>
      <w:r>
        <w:rPr>
          <w:rFonts w:ascii="Times New Roman" w:hAnsi="Times New Roman" w:cs="Times New Roman"/>
          <w:color w:val="000000" w:themeColor="text1"/>
          <w:lang w:val="es-MX"/>
        </w:rPr>
        <w:t>2</w:t>
      </w:r>
      <w:r w:rsidRPr="00615517">
        <w:rPr>
          <w:rFonts w:ascii="Times New Roman" w:hAnsi="Times New Roman" w:cs="Times New Roman"/>
          <w:color w:val="000000" w:themeColor="text1"/>
          <w:lang w:val="es-MX"/>
        </w:rPr>
        <w:t>,</w:t>
      </w:r>
      <w:r>
        <w:rPr>
          <w:rFonts w:ascii="Times New Roman" w:hAnsi="Times New Roman" w:cs="Times New Roman"/>
          <w:color w:val="000000" w:themeColor="text1"/>
          <w:lang w:val="es-MX"/>
        </w:rPr>
        <w:t>227</w:t>
      </w:r>
      <w:r w:rsidRPr="00615517">
        <w:rPr>
          <w:rFonts w:ascii="Times New Roman" w:hAnsi="Times New Roman" w:cs="Times New Roman"/>
          <w:color w:val="000000" w:themeColor="text1"/>
          <w:lang w:val="es-MX"/>
        </w:rPr>
        <w:t>.</w:t>
      </w:r>
      <w:r>
        <w:rPr>
          <w:rFonts w:ascii="Times New Roman" w:hAnsi="Times New Roman" w:cs="Times New Roman"/>
          <w:color w:val="000000" w:themeColor="text1"/>
          <w:lang w:val="es-MX"/>
        </w:rPr>
        <w:t>0</w:t>
      </w:r>
      <w:r w:rsidRPr="00615517">
        <w:rPr>
          <w:rFonts w:ascii="Times New Roman" w:hAnsi="Times New Roman" w:cs="Times New Roman"/>
          <w:color w:val="000000" w:themeColor="text1"/>
          <w:lang w:val="es-MX"/>
        </w:rPr>
        <w:t xml:space="preserve"> millones (crecimiento interanual de 9.</w:t>
      </w:r>
      <w:r>
        <w:rPr>
          <w:rFonts w:ascii="Times New Roman" w:hAnsi="Times New Roman" w:cs="Times New Roman"/>
          <w:color w:val="000000" w:themeColor="text1"/>
          <w:lang w:val="es-MX"/>
        </w:rPr>
        <w:t>4</w:t>
      </w:r>
      <w:r w:rsidRPr="00615517">
        <w:rPr>
          <w:rFonts w:ascii="Times New Roman" w:hAnsi="Times New Roman" w:cs="Times New Roman"/>
          <w:color w:val="000000" w:themeColor="text1"/>
          <w:lang w:val="es-MX"/>
        </w:rPr>
        <w:t>%). Siendo la entidad con mayor aumento el Ministerio de Educación con Q</w:t>
      </w:r>
      <w:r>
        <w:rPr>
          <w:rFonts w:ascii="Times New Roman" w:hAnsi="Times New Roman" w:cs="Times New Roman"/>
          <w:color w:val="000000" w:themeColor="text1"/>
          <w:lang w:val="es-MX"/>
        </w:rPr>
        <w:t>728</w:t>
      </w:r>
      <w:r w:rsidRPr="00615517">
        <w:rPr>
          <w:rFonts w:ascii="Times New Roman" w:hAnsi="Times New Roman" w:cs="Times New Roman"/>
          <w:color w:val="000000" w:themeColor="text1"/>
          <w:lang w:val="es-MX"/>
        </w:rPr>
        <w:t>.</w:t>
      </w:r>
      <w:r>
        <w:rPr>
          <w:rFonts w:ascii="Times New Roman" w:hAnsi="Times New Roman" w:cs="Times New Roman"/>
          <w:color w:val="000000" w:themeColor="text1"/>
          <w:lang w:val="es-MX"/>
        </w:rPr>
        <w:t>8</w:t>
      </w:r>
      <w:r w:rsidRPr="00615517">
        <w:rPr>
          <w:rFonts w:ascii="Times New Roman" w:hAnsi="Times New Roman" w:cs="Times New Roman"/>
          <w:color w:val="000000" w:themeColor="text1"/>
          <w:lang w:val="es-MX"/>
        </w:rPr>
        <w:t xml:space="preserve"> millones, principalmente por</w:t>
      </w:r>
      <w:r>
        <w:rPr>
          <w:rFonts w:ascii="Times New Roman" w:hAnsi="Times New Roman" w:cs="Times New Roman"/>
          <w:color w:val="000000" w:themeColor="text1"/>
          <w:lang w:val="es-MX"/>
        </w:rPr>
        <w:t xml:space="preserve"> los derechos escalafonarios, e</w:t>
      </w:r>
      <w:r w:rsidRPr="00615517">
        <w:rPr>
          <w:rFonts w:ascii="Times New Roman" w:hAnsi="Times New Roman" w:cs="Times New Roman"/>
          <w:color w:val="000000" w:themeColor="text1"/>
          <w:lang w:val="es-MX"/>
        </w:rPr>
        <w:t xml:space="preserve">l personal permanente y el personal supernumerario. Asimismo, le sigue </w:t>
      </w:r>
      <w:r w:rsidRPr="00615517">
        <w:rPr>
          <w:rFonts w:ascii="Times New Roman" w:hAnsi="Times New Roman" w:cs="Times New Roman"/>
          <w:color w:val="000000" w:themeColor="text1"/>
          <w:lang w:val="es-MX"/>
        </w:rPr>
        <w:t>el Ministerio de Salud Pública y Asistencia Social, el cual reporta un aumento de Q</w:t>
      </w:r>
      <w:r>
        <w:rPr>
          <w:rFonts w:ascii="Times New Roman" w:hAnsi="Times New Roman" w:cs="Times New Roman"/>
          <w:color w:val="000000" w:themeColor="text1"/>
          <w:lang w:val="es-MX"/>
        </w:rPr>
        <w:t>558</w:t>
      </w:r>
      <w:r w:rsidRPr="00615517">
        <w:rPr>
          <w:rFonts w:ascii="Times New Roman" w:hAnsi="Times New Roman" w:cs="Times New Roman"/>
          <w:color w:val="000000" w:themeColor="text1"/>
          <w:lang w:val="es-MX"/>
        </w:rPr>
        <w:t>.</w:t>
      </w:r>
      <w:r>
        <w:rPr>
          <w:rFonts w:ascii="Times New Roman" w:hAnsi="Times New Roman" w:cs="Times New Roman"/>
          <w:color w:val="000000" w:themeColor="text1"/>
          <w:lang w:val="es-MX"/>
        </w:rPr>
        <w:t>2</w:t>
      </w:r>
      <w:r w:rsidRPr="00615517">
        <w:rPr>
          <w:rFonts w:ascii="Times New Roman" w:hAnsi="Times New Roman" w:cs="Times New Roman"/>
          <w:color w:val="000000" w:themeColor="text1"/>
          <w:lang w:val="es-MX"/>
        </w:rPr>
        <w:t xml:space="preserve"> millones, explicado por los complementos específicos al personal permanente</w:t>
      </w:r>
      <w:r>
        <w:rPr>
          <w:rFonts w:ascii="Times New Roman" w:hAnsi="Times New Roman" w:cs="Times New Roman"/>
          <w:color w:val="000000" w:themeColor="text1"/>
          <w:lang w:val="es-MX"/>
        </w:rPr>
        <w:t xml:space="preserve"> y el personal permanente; es importante recordar que este ministerio se encuentra en un proceso de mejora salarial y continuar con el proceso de incorporación de contratistas temporales al renglón 011 “personal permanente”, en el cual también se busca privilegiar la antigüedad en la prestación de los servicios. </w:t>
      </w:r>
    </w:p>
    <w:p w14:paraId="0508231E" w14:textId="77777777" w:rsidR="003F3D2A" w:rsidRDefault="003F3D2A" w:rsidP="003F3D2A">
      <w:pPr>
        <w:pStyle w:val="Sinespaciado"/>
        <w:jc w:val="both"/>
        <w:rPr>
          <w:rFonts w:ascii="Times New Roman" w:hAnsi="Times New Roman" w:cs="Times New Roman"/>
          <w:color w:val="000000" w:themeColor="text1"/>
          <w:lang w:val="es-MX"/>
        </w:rPr>
      </w:pPr>
    </w:p>
    <w:p w14:paraId="2437F178" w14:textId="77777777" w:rsidR="003F3D2A" w:rsidRDefault="003F3D2A" w:rsidP="003F3D2A">
      <w:pPr>
        <w:pStyle w:val="Sinespaciado"/>
        <w:jc w:val="both"/>
        <w:rPr>
          <w:rFonts w:ascii="Times New Roman" w:hAnsi="Times New Roman" w:cs="Times New Roman"/>
          <w:color w:val="000000" w:themeColor="text1"/>
          <w:lang w:val="es-MX"/>
        </w:rPr>
      </w:pPr>
      <w:r w:rsidRPr="00615517">
        <w:rPr>
          <w:rFonts w:ascii="Times New Roman" w:hAnsi="Times New Roman" w:cs="Times New Roman"/>
          <w:color w:val="000000" w:themeColor="text1"/>
          <w:lang w:val="es-MX"/>
        </w:rPr>
        <w:t>Por último, las Obligaciones del Estado reporta un aumento de Q34</w:t>
      </w:r>
      <w:r>
        <w:rPr>
          <w:rFonts w:ascii="Times New Roman" w:hAnsi="Times New Roman" w:cs="Times New Roman"/>
          <w:color w:val="000000" w:themeColor="text1"/>
          <w:lang w:val="es-MX"/>
        </w:rPr>
        <w:t>6</w:t>
      </w:r>
      <w:r w:rsidRPr="00615517">
        <w:rPr>
          <w:rFonts w:ascii="Times New Roman" w:hAnsi="Times New Roman" w:cs="Times New Roman"/>
          <w:color w:val="000000" w:themeColor="text1"/>
          <w:lang w:val="es-MX"/>
        </w:rPr>
        <w:t>.</w:t>
      </w:r>
      <w:r>
        <w:rPr>
          <w:rFonts w:ascii="Times New Roman" w:hAnsi="Times New Roman" w:cs="Times New Roman"/>
          <w:color w:val="000000" w:themeColor="text1"/>
          <w:lang w:val="es-MX"/>
        </w:rPr>
        <w:t>8</w:t>
      </w:r>
      <w:r w:rsidRPr="00615517">
        <w:rPr>
          <w:rFonts w:ascii="Times New Roman" w:hAnsi="Times New Roman" w:cs="Times New Roman"/>
          <w:color w:val="000000" w:themeColor="text1"/>
          <w:lang w:val="es-MX"/>
        </w:rPr>
        <w:t xml:space="preserve"> millones, explicado en buena medida por el aporte patronal al IGSS el cual tiene un aumento de Q</w:t>
      </w:r>
      <w:r>
        <w:rPr>
          <w:rFonts w:ascii="Times New Roman" w:hAnsi="Times New Roman" w:cs="Times New Roman"/>
          <w:color w:val="000000" w:themeColor="text1"/>
          <w:lang w:val="es-MX"/>
        </w:rPr>
        <w:t>340</w:t>
      </w:r>
      <w:r w:rsidRPr="00615517">
        <w:rPr>
          <w:rFonts w:ascii="Times New Roman" w:hAnsi="Times New Roman" w:cs="Times New Roman"/>
          <w:color w:val="000000" w:themeColor="text1"/>
          <w:lang w:val="es-MX"/>
        </w:rPr>
        <w:t>.</w:t>
      </w:r>
      <w:r>
        <w:rPr>
          <w:rFonts w:ascii="Times New Roman" w:hAnsi="Times New Roman" w:cs="Times New Roman"/>
          <w:color w:val="000000" w:themeColor="text1"/>
          <w:lang w:val="es-MX"/>
        </w:rPr>
        <w:t>1</w:t>
      </w:r>
      <w:r w:rsidRPr="00615517">
        <w:rPr>
          <w:rFonts w:ascii="Times New Roman" w:hAnsi="Times New Roman" w:cs="Times New Roman"/>
          <w:color w:val="000000" w:themeColor="text1"/>
          <w:lang w:val="es-MX"/>
        </w:rPr>
        <w:t xml:space="preserve"> millones.</w:t>
      </w:r>
    </w:p>
    <w:p w14:paraId="11374B95" w14:textId="77777777" w:rsidR="003F3D2A" w:rsidRDefault="003F3D2A" w:rsidP="003F3D2A">
      <w:pPr>
        <w:pStyle w:val="Sinespaciado"/>
        <w:jc w:val="both"/>
        <w:rPr>
          <w:rFonts w:ascii="Times New Roman" w:hAnsi="Times New Roman" w:cs="Times New Roman"/>
          <w:color w:val="000000" w:themeColor="text1"/>
          <w:lang w:val="es-MX"/>
        </w:rPr>
      </w:pPr>
    </w:p>
    <w:p w14:paraId="115B5572" w14:textId="77777777" w:rsidR="003F3D2A" w:rsidRDefault="003F3D2A" w:rsidP="003F3D2A">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lang w:val="es-MX"/>
        </w:rPr>
        <w:t xml:space="preserve">Seguidamente se encuentran los bienes y </w:t>
      </w:r>
      <w:r w:rsidRPr="00E950D4">
        <w:rPr>
          <w:rFonts w:ascii="Times New Roman" w:hAnsi="Times New Roman" w:cs="Times New Roman"/>
          <w:color w:val="000000" w:themeColor="text1"/>
          <w:lang w:val="es-MX"/>
        </w:rPr>
        <w:t>servicio</w:t>
      </w:r>
      <w:r>
        <w:rPr>
          <w:rFonts w:ascii="Times New Roman" w:hAnsi="Times New Roman" w:cs="Times New Roman"/>
          <w:color w:val="000000" w:themeColor="text1"/>
          <w:lang w:val="es-MX"/>
        </w:rPr>
        <w:t>s, e</w:t>
      </w:r>
      <w:r w:rsidRPr="00E950D4">
        <w:rPr>
          <w:rFonts w:ascii="Times New Roman" w:hAnsi="Times New Roman" w:cs="Times New Roman"/>
          <w:color w:val="000000" w:themeColor="text1"/>
          <w:lang w:val="es-MX"/>
        </w:rPr>
        <w:t xml:space="preserve">stos reportan un crecimiento interanual de </w:t>
      </w:r>
      <w:r>
        <w:rPr>
          <w:rFonts w:ascii="Times New Roman" w:hAnsi="Times New Roman" w:cs="Times New Roman"/>
          <w:color w:val="000000" w:themeColor="text1"/>
          <w:lang w:val="es-MX"/>
        </w:rPr>
        <w:t>13.9</w:t>
      </w:r>
      <w:r w:rsidRPr="00E950D4">
        <w:rPr>
          <w:rFonts w:ascii="Times New Roman" w:hAnsi="Times New Roman" w:cs="Times New Roman"/>
          <w:color w:val="000000" w:themeColor="text1"/>
          <w:lang w:val="es-MX"/>
        </w:rPr>
        <w:t>%, equivalente a Q</w:t>
      </w:r>
      <w:r>
        <w:rPr>
          <w:rFonts w:ascii="Times New Roman" w:hAnsi="Times New Roman" w:cs="Times New Roman"/>
          <w:color w:val="000000" w:themeColor="text1"/>
          <w:lang w:val="es-MX"/>
        </w:rPr>
        <w:t>1,599.5</w:t>
      </w:r>
      <w:r w:rsidRPr="00E950D4">
        <w:rPr>
          <w:rFonts w:ascii="Times New Roman" w:hAnsi="Times New Roman" w:cs="Times New Roman"/>
          <w:color w:val="000000" w:themeColor="text1"/>
          <w:lang w:val="es-MX"/>
        </w:rPr>
        <w:t xml:space="preserve"> millones, </w:t>
      </w:r>
      <w:r w:rsidRPr="00E950D4">
        <w:rPr>
          <w:rFonts w:ascii="Times New Roman" w:hAnsi="Times New Roman" w:cs="Times New Roman"/>
          <w:color w:val="000000" w:themeColor="text1"/>
        </w:rPr>
        <w:t>explicado por el gasto que está realizando el Ministerio de Comunicaciones, Infraestructura y Vivienda, con una ejecución mayor en Q</w:t>
      </w:r>
      <w:r>
        <w:rPr>
          <w:rFonts w:ascii="Times New Roman" w:hAnsi="Times New Roman" w:cs="Times New Roman"/>
          <w:color w:val="000000" w:themeColor="text1"/>
        </w:rPr>
        <w:t>665</w:t>
      </w:r>
      <w:r w:rsidRPr="00E950D4">
        <w:rPr>
          <w:rFonts w:ascii="Times New Roman" w:hAnsi="Times New Roman" w:cs="Times New Roman"/>
          <w:color w:val="000000" w:themeColor="text1"/>
        </w:rPr>
        <w:t>.</w:t>
      </w:r>
      <w:r>
        <w:rPr>
          <w:rFonts w:ascii="Times New Roman" w:hAnsi="Times New Roman" w:cs="Times New Roman"/>
          <w:color w:val="000000" w:themeColor="text1"/>
        </w:rPr>
        <w:t>8</w:t>
      </w:r>
      <w:r w:rsidRPr="00E950D4">
        <w:rPr>
          <w:rFonts w:ascii="Times New Roman" w:hAnsi="Times New Roman" w:cs="Times New Roman"/>
          <w:color w:val="000000" w:themeColor="text1"/>
        </w:rPr>
        <w:t xml:space="preserve"> millones por el mantenimiento y reparación de bienes que son de uso común como carreteras y puentes, en accesorios y repuestos en general y los servicios de ingeniería, arquitectura y supervisión de obras.</w:t>
      </w:r>
      <w:r>
        <w:rPr>
          <w:rFonts w:ascii="Times New Roman" w:hAnsi="Times New Roman" w:cs="Times New Roman"/>
          <w:color w:val="000000" w:themeColor="text1"/>
        </w:rPr>
        <w:t xml:space="preserve"> </w:t>
      </w:r>
    </w:p>
    <w:p w14:paraId="77E9A05F" w14:textId="77777777" w:rsidR="003F3D2A" w:rsidRDefault="003F3D2A" w:rsidP="003F3D2A">
      <w:pPr>
        <w:pStyle w:val="Sinespaciado"/>
        <w:jc w:val="both"/>
        <w:rPr>
          <w:rFonts w:ascii="Times New Roman" w:hAnsi="Times New Roman" w:cs="Times New Roman"/>
          <w:color w:val="000000" w:themeColor="text1"/>
        </w:rPr>
      </w:pPr>
    </w:p>
    <w:p w14:paraId="58BA51EC" w14:textId="77777777" w:rsidR="003F3D2A" w:rsidRDefault="003F3D2A" w:rsidP="003F3D2A">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rPr>
        <w:t xml:space="preserve">En lo que respecta al Ministerio de Gobernación, también reporta dinamismo en los bienes y servicios, siendo su ejecución </w:t>
      </w:r>
      <w:r>
        <w:rPr>
          <w:rFonts w:ascii="Times New Roman" w:hAnsi="Times New Roman" w:cs="Times New Roman"/>
          <w:color w:val="000000" w:themeColor="text1"/>
        </w:rPr>
        <w:lastRenderedPageBreak/>
        <w:t>mayor en Q532.1 millones, respecto al año anterior, por materiales y equipos diversos y alimentos para personas.</w:t>
      </w:r>
    </w:p>
    <w:p w14:paraId="7EE5BCD9" w14:textId="77777777" w:rsidR="003F3D2A" w:rsidRDefault="003F3D2A" w:rsidP="003F3D2A">
      <w:pPr>
        <w:pStyle w:val="Sinespaciado"/>
        <w:jc w:val="both"/>
        <w:rPr>
          <w:rFonts w:ascii="Times New Roman" w:hAnsi="Times New Roman" w:cs="Times New Roman"/>
          <w:color w:val="000000" w:themeColor="text1"/>
        </w:rPr>
      </w:pPr>
    </w:p>
    <w:p w14:paraId="4E8AC32C" w14:textId="77777777" w:rsidR="003F3D2A" w:rsidRDefault="003F3D2A" w:rsidP="003F3D2A">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En las transferencias de capital se observa un aumento de Q1,512.9 millones, equivalente a un crecimiento interanual de 14.2%. Esto se explica por las transferencias que se realizan hacia el sector público, las cuales aumentan Q1,580.0 millones, principalmente por las transferencias a las municipalidades, las cuales aumentaron en Q1,018.4 millones, mientras que las transferencias que reciben los Consejos de Desarrollo Urbano y Rural reportan un aumento de Q611.5 millones. </w:t>
      </w:r>
    </w:p>
    <w:p w14:paraId="3C6E5004" w14:textId="77777777" w:rsidR="003F3D2A" w:rsidRDefault="003F3D2A" w:rsidP="003F3D2A">
      <w:pPr>
        <w:pStyle w:val="Sinespaciado"/>
        <w:jc w:val="both"/>
        <w:rPr>
          <w:rFonts w:ascii="Times New Roman" w:hAnsi="Times New Roman" w:cs="Times New Roman"/>
          <w:color w:val="000000" w:themeColor="text1"/>
          <w:lang w:val="es-MX"/>
        </w:rPr>
      </w:pPr>
    </w:p>
    <w:p w14:paraId="6F008BE8" w14:textId="77777777" w:rsidR="003F3D2A" w:rsidRDefault="003F3D2A" w:rsidP="003F3D2A">
      <w:pPr>
        <w:spacing w:after="0" w:line="240" w:lineRule="auto"/>
        <w:jc w:val="both"/>
        <w:rPr>
          <w:rFonts w:ascii="Times New Roman" w:hAnsi="Times New Roman" w:cs="Times New Roman"/>
          <w:color w:val="000000" w:themeColor="text1"/>
        </w:rPr>
      </w:pPr>
      <w:r w:rsidRPr="003E02A1">
        <w:rPr>
          <w:rFonts w:ascii="Times New Roman" w:hAnsi="Times New Roman" w:cs="Times New Roman"/>
          <w:color w:val="000000" w:themeColor="text1"/>
        </w:rPr>
        <w:t xml:space="preserve">Por su parte, la inversión real directa, </w:t>
      </w:r>
      <w:r>
        <w:rPr>
          <w:rFonts w:ascii="Times New Roman" w:hAnsi="Times New Roman" w:cs="Times New Roman"/>
          <w:color w:val="000000" w:themeColor="text1"/>
        </w:rPr>
        <w:t>muestr</w:t>
      </w:r>
      <w:r w:rsidRPr="003E02A1">
        <w:rPr>
          <w:rFonts w:ascii="Times New Roman" w:hAnsi="Times New Roman" w:cs="Times New Roman"/>
          <w:color w:val="000000" w:themeColor="text1"/>
        </w:rPr>
        <w:t>a un aumento de Q</w:t>
      </w:r>
      <w:r>
        <w:rPr>
          <w:rFonts w:ascii="Times New Roman" w:hAnsi="Times New Roman" w:cs="Times New Roman"/>
          <w:color w:val="000000" w:themeColor="text1"/>
        </w:rPr>
        <w:t>1,064.3</w:t>
      </w:r>
      <w:r w:rsidRPr="003E02A1">
        <w:rPr>
          <w:rFonts w:ascii="Times New Roman" w:hAnsi="Times New Roman" w:cs="Times New Roman"/>
          <w:color w:val="000000" w:themeColor="text1"/>
        </w:rPr>
        <w:t xml:space="preserve"> millones, con un crecimiento</w:t>
      </w:r>
      <w:r>
        <w:rPr>
          <w:rFonts w:ascii="Times New Roman" w:hAnsi="Times New Roman" w:cs="Times New Roman"/>
          <w:color w:val="000000" w:themeColor="text1"/>
        </w:rPr>
        <w:t xml:space="preserve"> interanual</w:t>
      </w:r>
      <w:r w:rsidRPr="003E02A1">
        <w:rPr>
          <w:rFonts w:ascii="Times New Roman" w:hAnsi="Times New Roman" w:cs="Times New Roman"/>
          <w:color w:val="000000" w:themeColor="text1"/>
        </w:rPr>
        <w:t xml:space="preserve"> de </w:t>
      </w:r>
      <w:r>
        <w:rPr>
          <w:rFonts w:ascii="Times New Roman" w:hAnsi="Times New Roman" w:cs="Times New Roman"/>
          <w:color w:val="000000" w:themeColor="text1"/>
        </w:rPr>
        <w:t>37.2</w:t>
      </w:r>
      <w:r w:rsidRPr="003E02A1">
        <w:rPr>
          <w:rFonts w:ascii="Times New Roman" w:hAnsi="Times New Roman" w:cs="Times New Roman"/>
          <w:color w:val="000000" w:themeColor="text1"/>
        </w:rPr>
        <w:t xml:space="preserve">%, asociado a mayores intervenciones en la formación </w:t>
      </w:r>
      <w:r>
        <w:rPr>
          <w:rFonts w:ascii="Times New Roman" w:hAnsi="Times New Roman" w:cs="Times New Roman"/>
          <w:color w:val="000000" w:themeColor="text1"/>
        </w:rPr>
        <w:t xml:space="preserve">bruta </w:t>
      </w:r>
      <w:r w:rsidRPr="003E02A1">
        <w:rPr>
          <w:rFonts w:ascii="Times New Roman" w:hAnsi="Times New Roman" w:cs="Times New Roman"/>
          <w:color w:val="000000" w:themeColor="text1"/>
        </w:rPr>
        <w:t xml:space="preserve">de capital fijo por parte del Ministerio de Comunicaciones, Infraestructura y Vivienda </w:t>
      </w:r>
      <w:r>
        <w:rPr>
          <w:rFonts w:ascii="Times New Roman" w:hAnsi="Times New Roman" w:cs="Times New Roman"/>
          <w:color w:val="000000" w:themeColor="text1"/>
        </w:rPr>
        <w:t xml:space="preserve">que muestra mayor ejecución </w:t>
      </w:r>
      <w:r w:rsidRPr="003E02A1">
        <w:rPr>
          <w:rFonts w:ascii="Times New Roman" w:hAnsi="Times New Roman" w:cs="Times New Roman"/>
          <w:color w:val="000000" w:themeColor="text1"/>
        </w:rPr>
        <w:t>en el programa de desarrollo de la infraestructura vial</w:t>
      </w:r>
      <w:r>
        <w:rPr>
          <w:rFonts w:ascii="Times New Roman" w:hAnsi="Times New Roman" w:cs="Times New Roman"/>
          <w:color w:val="000000" w:themeColor="text1"/>
        </w:rPr>
        <w:t xml:space="preserve"> y el desarrollo de la vivienda.</w:t>
      </w:r>
    </w:p>
    <w:p w14:paraId="1DDE4B42" w14:textId="77777777" w:rsidR="003F3D2A" w:rsidRDefault="003F3D2A" w:rsidP="003F3D2A">
      <w:pPr>
        <w:spacing w:after="0" w:line="240" w:lineRule="auto"/>
        <w:jc w:val="both"/>
        <w:rPr>
          <w:rFonts w:ascii="Times New Roman" w:hAnsi="Times New Roman" w:cs="Times New Roman"/>
          <w:color w:val="FF0000"/>
        </w:rPr>
      </w:pPr>
    </w:p>
    <w:p w14:paraId="73F9EC41" w14:textId="77777777" w:rsidR="003F3D2A" w:rsidRPr="003F3D2A" w:rsidRDefault="003F3D2A" w:rsidP="003F3D2A">
      <w:pPr>
        <w:pStyle w:val="Sinespaciado"/>
        <w:jc w:val="both"/>
        <w:rPr>
          <w:rFonts w:ascii="Times New Roman" w:hAnsi="Times New Roman" w:cs="Times New Roman"/>
          <w:lang w:val="es-MX"/>
        </w:rPr>
      </w:pPr>
      <w:r w:rsidRPr="008513A5">
        <w:rPr>
          <w:rFonts w:ascii="Times New Roman" w:hAnsi="Times New Roman" w:cs="Times New Roman"/>
          <w:color w:val="000000" w:themeColor="text1"/>
          <w:lang w:val="es-MX"/>
        </w:rPr>
        <w:t>En lo que respecta a los intereses de la deuda pública, estos reportan una ejecución mayor con respecto a lo observado en 2022 en Q</w:t>
      </w:r>
      <w:r>
        <w:rPr>
          <w:rFonts w:ascii="Times New Roman" w:hAnsi="Times New Roman" w:cs="Times New Roman"/>
          <w:color w:val="000000" w:themeColor="text1"/>
          <w:lang w:val="es-MX"/>
        </w:rPr>
        <w:t>926.5</w:t>
      </w:r>
      <w:r w:rsidRPr="008513A5">
        <w:rPr>
          <w:rFonts w:ascii="Times New Roman" w:hAnsi="Times New Roman" w:cs="Times New Roman"/>
          <w:color w:val="000000" w:themeColor="text1"/>
          <w:lang w:val="es-MX"/>
        </w:rPr>
        <w:t xml:space="preserve"> millones, mostrando un crecimiento interanual de </w:t>
      </w:r>
      <w:r>
        <w:rPr>
          <w:rFonts w:ascii="Times New Roman" w:hAnsi="Times New Roman" w:cs="Times New Roman"/>
          <w:color w:val="000000" w:themeColor="text1"/>
          <w:lang w:val="es-MX"/>
        </w:rPr>
        <w:t>9</w:t>
      </w:r>
      <w:r w:rsidRPr="008513A5">
        <w:rPr>
          <w:rFonts w:ascii="Times New Roman" w:hAnsi="Times New Roman" w:cs="Times New Roman"/>
          <w:color w:val="000000" w:themeColor="text1"/>
          <w:lang w:val="es-MX"/>
        </w:rPr>
        <w:t>.</w:t>
      </w:r>
      <w:r>
        <w:rPr>
          <w:rFonts w:ascii="Times New Roman" w:hAnsi="Times New Roman" w:cs="Times New Roman"/>
          <w:color w:val="000000" w:themeColor="text1"/>
          <w:lang w:val="es-MX"/>
        </w:rPr>
        <w:t>2</w:t>
      </w:r>
      <w:r w:rsidRPr="008513A5">
        <w:rPr>
          <w:rFonts w:ascii="Times New Roman" w:hAnsi="Times New Roman" w:cs="Times New Roman"/>
          <w:color w:val="000000" w:themeColor="text1"/>
          <w:lang w:val="es-MX"/>
        </w:rPr>
        <w:t xml:space="preserve">%, que es explicado en mayor medida por los intereses de deuda externa </w:t>
      </w:r>
      <w:r w:rsidRPr="003F3D2A">
        <w:rPr>
          <w:rFonts w:ascii="Times New Roman" w:hAnsi="Times New Roman" w:cs="Times New Roman"/>
          <w:lang w:val="es-MX"/>
        </w:rPr>
        <w:t>y específicamente por los préstamos con un crecimiento interanual de 47.7% (equivalente a Q576.7 millones), debido principalmente al alza en las tasas internacionales que afectan a los préstamos con multilaterales. Asimismo, la deuda interna también muestra un mayor pago de intereses en Q275.2 millones.</w:t>
      </w:r>
    </w:p>
    <w:p w14:paraId="55E96C2D" w14:textId="77777777" w:rsidR="003F3D2A" w:rsidRPr="003F3D2A" w:rsidRDefault="003F3D2A" w:rsidP="003F3D2A">
      <w:pPr>
        <w:pStyle w:val="Sinespaciado"/>
        <w:jc w:val="both"/>
        <w:rPr>
          <w:rFonts w:ascii="Times New Roman" w:hAnsi="Times New Roman" w:cs="Times New Roman"/>
          <w:lang w:val="es-MX"/>
        </w:rPr>
      </w:pPr>
    </w:p>
    <w:p w14:paraId="76E7F035" w14:textId="77777777" w:rsidR="003F3D2A" w:rsidRPr="003F3D2A" w:rsidRDefault="003F3D2A" w:rsidP="003F3D2A">
      <w:pPr>
        <w:jc w:val="both"/>
        <w:rPr>
          <w:rFonts w:ascii="Times New Roman" w:hAnsi="Times New Roman" w:cs="Times New Roman"/>
          <w:lang w:val="es-MX"/>
        </w:rPr>
      </w:pPr>
      <w:r w:rsidRPr="003F3D2A">
        <w:rPr>
          <w:rFonts w:ascii="Times New Roman" w:hAnsi="Times New Roman" w:cs="Times New Roman"/>
          <w:lang w:val="es-MX"/>
        </w:rPr>
        <w:t>Respecto a las prestaciones a la seguridad social, reportan un crecimiento interanual de 18.6%, equivalente a Q886.8 millones. Es importante recordar que, en 2022, se aprobó un aumento del 10%, para los beneficiarios del régimen de clases pasivas y civiles del Estado, con lo cual el efecto de esta medida se refleja en 2023.</w:t>
      </w:r>
    </w:p>
    <w:p w14:paraId="3AF716BE" w14:textId="77777777" w:rsidR="003F3D2A" w:rsidRPr="003F3D2A" w:rsidRDefault="003F3D2A" w:rsidP="003F3D2A">
      <w:pPr>
        <w:pStyle w:val="Sinespaciado"/>
        <w:jc w:val="both"/>
        <w:rPr>
          <w:rFonts w:ascii="Times New Roman" w:hAnsi="Times New Roman" w:cs="Times New Roman"/>
          <w:lang w:val="es-MX"/>
        </w:rPr>
      </w:pPr>
      <w:r w:rsidRPr="003F3D2A">
        <w:rPr>
          <w:rFonts w:ascii="Times New Roman" w:hAnsi="Times New Roman" w:cs="Times New Roman"/>
          <w:lang w:val="es-MX"/>
        </w:rPr>
        <w:t xml:space="preserve">Por último, las transferencias corrientes están cayendo en Q178.2 millones, aunque es </w:t>
      </w:r>
      <w:r w:rsidRPr="003F3D2A">
        <w:rPr>
          <w:rFonts w:ascii="Times New Roman" w:hAnsi="Times New Roman" w:cs="Times New Roman"/>
          <w:lang w:val="es-MX"/>
        </w:rPr>
        <w:t>importante separar las transferencias al sector privado y público, derivado que, en el caso del primero, las transferencias se contraen en 20.1% (Q1,584.6 millones), derivado que el año anterior, las transferencias corrientes al sector privado era el rubro con mayor crecimiento (Q4,247.3 millones), por los apoyos temporales que se encontraban vigentes a las gasolinas y diésel. Mientras que, en 2023, únicamente estuvo vigente hasta junio el subsidio al gas propano.</w:t>
      </w:r>
    </w:p>
    <w:p w14:paraId="343049AC" w14:textId="77777777" w:rsidR="003F3D2A" w:rsidRPr="003F3D2A" w:rsidRDefault="003F3D2A" w:rsidP="003F3D2A">
      <w:pPr>
        <w:pStyle w:val="Sinespaciado"/>
        <w:jc w:val="both"/>
        <w:rPr>
          <w:rFonts w:ascii="Times New Roman" w:hAnsi="Times New Roman" w:cs="Times New Roman"/>
          <w:lang w:val="es-MX"/>
        </w:rPr>
      </w:pPr>
    </w:p>
    <w:p w14:paraId="3B870C5F" w14:textId="77777777" w:rsidR="003F3D2A" w:rsidRPr="003F3D2A" w:rsidRDefault="003F3D2A" w:rsidP="003F3D2A">
      <w:pPr>
        <w:pStyle w:val="Sinespaciado"/>
        <w:jc w:val="both"/>
        <w:rPr>
          <w:rFonts w:ascii="Times New Roman" w:hAnsi="Times New Roman" w:cs="Times New Roman"/>
          <w:lang w:val="es-MX"/>
        </w:rPr>
      </w:pPr>
      <w:r w:rsidRPr="003F3D2A">
        <w:rPr>
          <w:rFonts w:ascii="Times New Roman" w:hAnsi="Times New Roman" w:cs="Times New Roman"/>
          <w:lang w:val="es-MX"/>
        </w:rPr>
        <w:t xml:space="preserve">Por su parte, las transferencias al sector público, se encuentran creciendo en 13.0% (Q1,393.4 millones), explicadas por la transferencia que recibe la Universidad de San Carlos, el Tribunal Supremo Electoral (TSE), el Ministerio Público y el Organismo Judicial. </w:t>
      </w:r>
    </w:p>
    <w:p w14:paraId="46F27DE4" w14:textId="77777777" w:rsidR="003F3D2A" w:rsidRPr="003F3D2A" w:rsidRDefault="003F3D2A" w:rsidP="003F3D2A">
      <w:pPr>
        <w:pStyle w:val="Sinespaciado"/>
        <w:jc w:val="both"/>
        <w:rPr>
          <w:rFonts w:ascii="Times New Roman" w:hAnsi="Times New Roman" w:cs="Times New Roman"/>
          <w:lang w:val="es-MX"/>
        </w:rPr>
      </w:pPr>
    </w:p>
    <w:p w14:paraId="51094559" w14:textId="5FD46473" w:rsidR="00743F3D" w:rsidRPr="003F3D2A" w:rsidRDefault="003F3D2A" w:rsidP="003F3D2A">
      <w:pPr>
        <w:pStyle w:val="Sinespaciado"/>
        <w:jc w:val="both"/>
        <w:rPr>
          <w:rFonts w:ascii="Times New Roman" w:hAnsi="Times New Roman" w:cs="Times New Roman"/>
          <w:lang w:val="es-MX"/>
        </w:rPr>
      </w:pPr>
      <w:r w:rsidRPr="003F3D2A">
        <w:rPr>
          <w:rFonts w:ascii="Times New Roman" w:hAnsi="Times New Roman" w:cs="Times New Roman"/>
          <w:lang w:val="es-MX"/>
        </w:rPr>
        <w:t>Vale la pena resaltar el aporte del Instituto Nacional de Electrificación (INDE), en el cual además del aporte recurrente, se incluye la ampliación del aporte social de la tarifa eléctrica, aprobado por medio del Decreto número 1-2023 del Congreso de la República “Ley de Fortalecimiento al Aporte Social de la Tarifa Eléctrica” la cual es financiada con recursos de caja y cuya vigencia ya concluyó. En 2022 el subsidio estuvo vigente durante todo el ejercicio, por ello la transferencia cae en Q14 millones.</w:t>
      </w:r>
    </w:p>
    <w:p w14:paraId="0E2E74F0" w14:textId="77777777" w:rsidR="00673181" w:rsidRPr="003F3D2A" w:rsidRDefault="00673181" w:rsidP="00743F3D">
      <w:pPr>
        <w:pStyle w:val="Sinespaciado"/>
        <w:jc w:val="both"/>
        <w:rPr>
          <w:rFonts w:ascii="Times New Roman" w:hAnsi="Times New Roman" w:cs="Times New Roman"/>
          <w:lang w:val="es-MX"/>
        </w:rPr>
      </w:pPr>
    </w:p>
    <w:p w14:paraId="48625881" w14:textId="77777777" w:rsidR="00743F3D" w:rsidRPr="003F3D2A" w:rsidRDefault="00743F3D" w:rsidP="00743F3D">
      <w:pPr>
        <w:pStyle w:val="Sinespaciado"/>
        <w:jc w:val="center"/>
        <w:rPr>
          <w:szCs w:val="20"/>
        </w:rPr>
      </w:pPr>
      <w:r w:rsidRPr="003F3D2A">
        <w:rPr>
          <w:rFonts w:ascii="Times New Roman" w:hAnsi="Times New Roman" w:cs="Times New Roman"/>
          <w:b/>
          <w:szCs w:val="20"/>
          <w:lang w:val="es-MX"/>
        </w:rPr>
        <w:t>Ejecución por rubro de Cuenta Económica</w:t>
      </w:r>
    </w:p>
    <w:p w14:paraId="7FEA1F81" w14:textId="77777777" w:rsidR="00743F3D" w:rsidRPr="003F3D2A" w:rsidRDefault="00743F3D" w:rsidP="00743F3D">
      <w:pPr>
        <w:pStyle w:val="Sinespaciado"/>
        <w:jc w:val="center"/>
        <w:rPr>
          <w:rFonts w:ascii="Times New Roman" w:hAnsi="Times New Roman" w:cs="Times New Roman"/>
          <w:sz w:val="18"/>
          <w:szCs w:val="14"/>
          <w:lang w:val="es-MX"/>
        </w:rPr>
      </w:pPr>
      <w:r w:rsidRPr="003F3D2A">
        <w:rPr>
          <w:rFonts w:ascii="Times New Roman" w:hAnsi="Times New Roman" w:cs="Times New Roman"/>
          <w:sz w:val="18"/>
          <w:szCs w:val="14"/>
          <w:lang w:val="es-MX"/>
        </w:rPr>
        <w:t>2023 – 2022</w:t>
      </w:r>
    </w:p>
    <w:p w14:paraId="53C7A57A" w14:textId="38FF2C34" w:rsidR="00743F3D" w:rsidRPr="003F3D2A" w:rsidRDefault="003F3D2A" w:rsidP="00743F3D">
      <w:pPr>
        <w:pStyle w:val="Sinespaciado"/>
        <w:jc w:val="center"/>
        <w:rPr>
          <w:rFonts w:ascii="Times New Roman" w:hAnsi="Times New Roman" w:cs="Times New Roman"/>
          <w:sz w:val="20"/>
          <w:szCs w:val="20"/>
          <w:lang w:val="es-MX"/>
        </w:rPr>
      </w:pPr>
      <w:r w:rsidRPr="003F3D2A">
        <w:rPr>
          <w:noProof/>
          <w:lang w:eastAsia="es-GT"/>
        </w:rPr>
        <w:drawing>
          <wp:anchor distT="0" distB="0" distL="114300" distR="114300" simplePos="0" relativeHeight="252164096" behindDoc="0" locked="0" layoutInCell="1" allowOverlap="1" wp14:anchorId="2ED2B3FD" wp14:editId="36971115">
            <wp:simplePos x="0" y="0"/>
            <wp:positionH relativeFrom="column">
              <wp:posOffset>-166</wp:posOffset>
            </wp:positionH>
            <wp:positionV relativeFrom="paragraph">
              <wp:posOffset>122804</wp:posOffset>
            </wp:positionV>
            <wp:extent cx="2576195" cy="2456954"/>
            <wp:effectExtent l="0" t="0" r="0" b="635"/>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743F3D" w:rsidRPr="003F3D2A">
        <w:rPr>
          <w:rFonts w:ascii="Times New Roman" w:hAnsi="Times New Roman" w:cs="Times New Roman"/>
          <w:sz w:val="18"/>
          <w:szCs w:val="18"/>
          <w:lang w:val="es-MX"/>
        </w:rPr>
        <w:t>Variación absoluta interanual</w:t>
      </w:r>
    </w:p>
    <w:p w14:paraId="2D241EDA" w14:textId="361AB0D8" w:rsidR="00743F3D" w:rsidRPr="003F3D2A" w:rsidRDefault="00743F3D" w:rsidP="00743F3D">
      <w:pPr>
        <w:pStyle w:val="Sinespaciado"/>
        <w:jc w:val="center"/>
        <w:rPr>
          <w:rFonts w:ascii="Times New Roman" w:hAnsi="Times New Roman" w:cs="Times New Roman"/>
          <w:lang w:val="es-MX"/>
        </w:rPr>
      </w:pPr>
    </w:p>
    <w:p w14:paraId="5DC04964" w14:textId="77777777" w:rsidR="00743F3D" w:rsidRPr="003F3D2A" w:rsidRDefault="00743F3D" w:rsidP="00743F3D">
      <w:pPr>
        <w:pStyle w:val="Sinespaciado"/>
        <w:jc w:val="center"/>
        <w:rPr>
          <w:rFonts w:ascii="Times New Roman" w:hAnsi="Times New Roman" w:cs="Times New Roman"/>
          <w:lang w:val="es-MX"/>
        </w:rPr>
      </w:pPr>
    </w:p>
    <w:p w14:paraId="34CC6402" w14:textId="77777777" w:rsidR="00743F3D" w:rsidRPr="003F3D2A" w:rsidRDefault="00743F3D" w:rsidP="00743F3D">
      <w:pPr>
        <w:pStyle w:val="Sinespaciado"/>
        <w:jc w:val="center"/>
        <w:rPr>
          <w:rFonts w:ascii="Times New Roman" w:hAnsi="Times New Roman" w:cs="Times New Roman"/>
          <w:lang w:val="es-MX"/>
        </w:rPr>
      </w:pPr>
    </w:p>
    <w:p w14:paraId="20258309" w14:textId="77777777" w:rsidR="00743F3D" w:rsidRPr="003F3D2A" w:rsidRDefault="00743F3D" w:rsidP="00743F3D">
      <w:pPr>
        <w:pStyle w:val="Sinespaciado"/>
        <w:jc w:val="center"/>
        <w:rPr>
          <w:rFonts w:ascii="Times New Roman" w:hAnsi="Times New Roman" w:cs="Times New Roman"/>
          <w:lang w:val="es-MX"/>
        </w:rPr>
      </w:pPr>
    </w:p>
    <w:p w14:paraId="5A20AFBC" w14:textId="77777777" w:rsidR="00743F3D" w:rsidRPr="003F3D2A" w:rsidRDefault="00743F3D" w:rsidP="00743F3D">
      <w:pPr>
        <w:pStyle w:val="Sinespaciado"/>
        <w:jc w:val="center"/>
        <w:rPr>
          <w:rFonts w:ascii="Times New Roman" w:hAnsi="Times New Roman" w:cs="Times New Roman"/>
          <w:lang w:val="es-MX"/>
        </w:rPr>
      </w:pPr>
    </w:p>
    <w:p w14:paraId="3302935E" w14:textId="77777777" w:rsidR="00743F3D" w:rsidRPr="003F3D2A" w:rsidRDefault="00743F3D" w:rsidP="00743F3D">
      <w:pPr>
        <w:pStyle w:val="Sinespaciado"/>
        <w:jc w:val="center"/>
        <w:rPr>
          <w:rFonts w:ascii="Times New Roman" w:hAnsi="Times New Roman" w:cs="Times New Roman"/>
          <w:lang w:val="es-MX"/>
        </w:rPr>
      </w:pPr>
    </w:p>
    <w:p w14:paraId="04DC4F59" w14:textId="77777777" w:rsidR="00743F3D" w:rsidRPr="003F3D2A" w:rsidRDefault="00743F3D" w:rsidP="00743F3D">
      <w:pPr>
        <w:pStyle w:val="Sinespaciado"/>
        <w:jc w:val="center"/>
        <w:rPr>
          <w:rFonts w:ascii="Times New Roman" w:hAnsi="Times New Roman" w:cs="Times New Roman"/>
          <w:lang w:val="es-MX"/>
        </w:rPr>
      </w:pPr>
    </w:p>
    <w:p w14:paraId="12DCC6C7" w14:textId="77777777" w:rsidR="00743F3D" w:rsidRPr="003F3D2A" w:rsidRDefault="00743F3D" w:rsidP="00743F3D">
      <w:pPr>
        <w:pStyle w:val="Sinespaciado"/>
        <w:jc w:val="center"/>
        <w:rPr>
          <w:rFonts w:ascii="Times New Roman" w:hAnsi="Times New Roman" w:cs="Times New Roman"/>
          <w:lang w:val="es-MX"/>
        </w:rPr>
      </w:pPr>
    </w:p>
    <w:p w14:paraId="3AC271AC" w14:textId="09472818" w:rsidR="00743F3D" w:rsidRPr="003F3D2A" w:rsidRDefault="00743F3D" w:rsidP="00743F3D">
      <w:pPr>
        <w:pStyle w:val="Sinespaciado"/>
        <w:jc w:val="center"/>
        <w:rPr>
          <w:rFonts w:ascii="Times New Roman" w:hAnsi="Times New Roman" w:cs="Times New Roman"/>
          <w:lang w:val="es-MX"/>
        </w:rPr>
      </w:pPr>
    </w:p>
    <w:p w14:paraId="168A9991" w14:textId="77777777" w:rsidR="009A2393" w:rsidRPr="003F3D2A" w:rsidRDefault="009A2393" w:rsidP="00743F3D">
      <w:pPr>
        <w:pStyle w:val="Sinespaciado"/>
        <w:jc w:val="center"/>
        <w:rPr>
          <w:rFonts w:ascii="Times New Roman" w:hAnsi="Times New Roman" w:cs="Times New Roman"/>
          <w:lang w:val="es-MX"/>
        </w:rPr>
      </w:pPr>
    </w:p>
    <w:p w14:paraId="508FA1DC" w14:textId="77777777" w:rsidR="00743F3D" w:rsidRPr="003F3D2A" w:rsidRDefault="00743F3D" w:rsidP="00743F3D">
      <w:pPr>
        <w:pStyle w:val="Sinespaciado"/>
        <w:jc w:val="center"/>
        <w:rPr>
          <w:rFonts w:ascii="Times New Roman" w:hAnsi="Times New Roman" w:cs="Times New Roman"/>
          <w:lang w:val="es-MX"/>
        </w:rPr>
      </w:pPr>
    </w:p>
    <w:p w14:paraId="31414E9D" w14:textId="77777777" w:rsidR="00743F3D" w:rsidRPr="003F3D2A" w:rsidRDefault="00743F3D" w:rsidP="00743F3D">
      <w:pPr>
        <w:pStyle w:val="Sinespaciado"/>
        <w:jc w:val="center"/>
        <w:rPr>
          <w:rFonts w:ascii="Times New Roman" w:hAnsi="Times New Roman" w:cs="Times New Roman"/>
          <w:lang w:val="es-MX"/>
        </w:rPr>
      </w:pPr>
    </w:p>
    <w:p w14:paraId="3171A0C6" w14:textId="77777777" w:rsidR="00743F3D" w:rsidRPr="003F3D2A" w:rsidRDefault="00743F3D" w:rsidP="00743F3D">
      <w:pPr>
        <w:pStyle w:val="Sinespaciado"/>
        <w:jc w:val="center"/>
        <w:rPr>
          <w:rFonts w:ascii="Times New Roman" w:hAnsi="Times New Roman" w:cs="Times New Roman"/>
          <w:lang w:val="es-MX"/>
        </w:rPr>
      </w:pPr>
    </w:p>
    <w:p w14:paraId="6F318732" w14:textId="77777777" w:rsidR="00743F3D" w:rsidRPr="003F3D2A" w:rsidRDefault="00743F3D" w:rsidP="00743F3D">
      <w:pPr>
        <w:pStyle w:val="Sinespaciado"/>
        <w:jc w:val="center"/>
        <w:rPr>
          <w:rFonts w:ascii="Times New Roman" w:hAnsi="Times New Roman" w:cs="Times New Roman"/>
          <w:lang w:val="es-MX"/>
        </w:rPr>
      </w:pPr>
    </w:p>
    <w:p w14:paraId="5A1C7D00" w14:textId="77777777" w:rsidR="00743F3D" w:rsidRPr="003F3D2A" w:rsidRDefault="00743F3D" w:rsidP="00743F3D">
      <w:pPr>
        <w:pStyle w:val="Sinespaciado"/>
        <w:jc w:val="center"/>
        <w:rPr>
          <w:rFonts w:ascii="Times New Roman" w:hAnsi="Times New Roman" w:cs="Times New Roman"/>
          <w:lang w:val="es-MX"/>
        </w:rPr>
      </w:pPr>
    </w:p>
    <w:p w14:paraId="55E597F9" w14:textId="77777777" w:rsidR="003F3D2A" w:rsidRPr="003F3D2A" w:rsidRDefault="003F3D2A" w:rsidP="00743F3D">
      <w:pPr>
        <w:spacing w:after="0" w:line="240" w:lineRule="auto"/>
        <w:jc w:val="both"/>
        <w:rPr>
          <w:rFonts w:ascii="Times New Roman" w:hAnsi="Times New Roman" w:cs="Times New Roman"/>
          <w:sz w:val="14"/>
          <w:szCs w:val="20"/>
        </w:rPr>
      </w:pPr>
    </w:p>
    <w:p w14:paraId="676C4D75" w14:textId="6606FC97" w:rsidR="00743F3D" w:rsidRPr="003F3D2A" w:rsidRDefault="00743F3D" w:rsidP="00743F3D">
      <w:pPr>
        <w:spacing w:after="0" w:line="240" w:lineRule="auto"/>
        <w:jc w:val="both"/>
        <w:rPr>
          <w:rFonts w:ascii="Times New Roman" w:hAnsi="Times New Roman" w:cs="Times New Roman"/>
          <w:sz w:val="14"/>
          <w:szCs w:val="20"/>
        </w:rPr>
      </w:pPr>
      <w:r w:rsidRPr="003F3D2A">
        <w:rPr>
          <w:rFonts w:ascii="Times New Roman" w:hAnsi="Times New Roman" w:cs="Times New Roman"/>
          <w:sz w:val="14"/>
          <w:szCs w:val="20"/>
        </w:rPr>
        <w:t>Fuente: Dirección de Análisis y Política Fiscal.</w:t>
      </w:r>
    </w:p>
    <w:p w14:paraId="40E47CC3" w14:textId="77777777" w:rsidR="00743F3D" w:rsidRPr="007D325A" w:rsidRDefault="00743F3D" w:rsidP="00743F3D">
      <w:pPr>
        <w:pStyle w:val="Sinespaciado"/>
        <w:jc w:val="both"/>
        <w:rPr>
          <w:rFonts w:ascii="Times New Roman" w:hAnsi="Times New Roman" w:cs="Times New Roman"/>
          <w:color w:val="FF0000"/>
          <w:sz w:val="18"/>
          <w:szCs w:val="18"/>
        </w:rPr>
      </w:pPr>
    </w:p>
    <w:p w14:paraId="189316F7" w14:textId="45ADC7CC" w:rsidR="00743F3D" w:rsidRPr="007D325A" w:rsidRDefault="003F3D2A" w:rsidP="00743F3D">
      <w:pPr>
        <w:pStyle w:val="Sinespaciado"/>
        <w:jc w:val="both"/>
        <w:rPr>
          <w:rFonts w:ascii="Times New Roman" w:hAnsi="Times New Roman" w:cs="Times New Roman"/>
          <w:color w:val="FF0000"/>
          <w:lang w:val="es-MX"/>
        </w:rPr>
      </w:pPr>
      <w:r w:rsidRPr="00164005">
        <w:rPr>
          <w:rFonts w:ascii="Times New Roman" w:hAnsi="Times New Roman" w:cs="Times New Roman"/>
          <w:lang w:val="es-MX"/>
        </w:rPr>
        <w:t xml:space="preserve">En cuanto al gasto total, el cual incluye amortizaciones de la deuda pública, se situó en </w:t>
      </w:r>
      <w:r>
        <w:rPr>
          <w:rFonts w:ascii="Times New Roman" w:hAnsi="Times New Roman" w:cs="Times New Roman"/>
          <w:lang w:val="es-MX"/>
        </w:rPr>
        <w:t>Q93</w:t>
      </w:r>
      <w:r w:rsidRPr="00164005">
        <w:rPr>
          <w:rFonts w:ascii="Times New Roman" w:hAnsi="Times New Roman" w:cs="Times New Roman"/>
          <w:lang w:val="es-MX"/>
        </w:rPr>
        <w:t>,</w:t>
      </w:r>
      <w:r>
        <w:rPr>
          <w:rFonts w:ascii="Times New Roman" w:hAnsi="Times New Roman" w:cs="Times New Roman"/>
          <w:lang w:val="es-MX"/>
        </w:rPr>
        <w:t>086</w:t>
      </w:r>
      <w:r w:rsidRPr="00164005">
        <w:rPr>
          <w:rFonts w:ascii="Times New Roman" w:hAnsi="Times New Roman" w:cs="Times New Roman"/>
          <w:lang w:val="es-MX"/>
        </w:rPr>
        <w:t>.</w:t>
      </w:r>
      <w:r>
        <w:rPr>
          <w:rFonts w:ascii="Times New Roman" w:hAnsi="Times New Roman" w:cs="Times New Roman"/>
          <w:lang w:val="es-MX"/>
        </w:rPr>
        <w:t>0</w:t>
      </w:r>
      <w:r w:rsidRPr="00164005">
        <w:rPr>
          <w:rFonts w:ascii="Times New Roman" w:hAnsi="Times New Roman" w:cs="Times New Roman"/>
          <w:lang w:val="es-MX"/>
        </w:rPr>
        <w:t xml:space="preserve"> millones, con un grado de ejecución de </w:t>
      </w:r>
      <w:r>
        <w:rPr>
          <w:rFonts w:ascii="Times New Roman" w:hAnsi="Times New Roman" w:cs="Times New Roman"/>
          <w:lang w:val="es-MX"/>
        </w:rPr>
        <w:t>78.5</w:t>
      </w:r>
      <w:r w:rsidRPr="00164005">
        <w:rPr>
          <w:rFonts w:ascii="Times New Roman" w:hAnsi="Times New Roman" w:cs="Times New Roman"/>
          <w:lang w:val="es-MX"/>
        </w:rPr>
        <w:t xml:space="preserve">% y una variación interanual de </w:t>
      </w:r>
      <w:r>
        <w:rPr>
          <w:rFonts w:ascii="Times New Roman" w:hAnsi="Times New Roman" w:cs="Times New Roman"/>
          <w:lang w:val="es-MX"/>
        </w:rPr>
        <w:t>9</w:t>
      </w:r>
      <w:r w:rsidRPr="00164005">
        <w:rPr>
          <w:rFonts w:ascii="Times New Roman" w:hAnsi="Times New Roman" w:cs="Times New Roman"/>
          <w:lang w:val="es-MX"/>
        </w:rPr>
        <w:t>.</w:t>
      </w:r>
      <w:r>
        <w:rPr>
          <w:rFonts w:ascii="Times New Roman" w:hAnsi="Times New Roman" w:cs="Times New Roman"/>
          <w:lang w:val="es-MX"/>
        </w:rPr>
        <w:t>5</w:t>
      </w:r>
      <w:r w:rsidRPr="00164005">
        <w:rPr>
          <w:rFonts w:ascii="Times New Roman" w:hAnsi="Times New Roman" w:cs="Times New Roman"/>
          <w:lang w:val="es-MX"/>
        </w:rPr>
        <w:t>%. Este grado de ejecución se encuentra</w:t>
      </w:r>
      <w:r>
        <w:rPr>
          <w:rFonts w:ascii="Times New Roman" w:hAnsi="Times New Roman" w:cs="Times New Roman"/>
          <w:lang w:val="es-MX"/>
        </w:rPr>
        <w:t xml:space="preserve"> </w:t>
      </w:r>
      <w:r w:rsidRPr="00164005">
        <w:rPr>
          <w:rFonts w:ascii="Times New Roman" w:hAnsi="Times New Roman" w:cs="Times New Roman"/>
          <w:lang w:val="es-MX"/>
        </w:rPr>
        <w:t>por arriba de la ejecución promedio de los últimos 5 años (</w:t>
      </w:r>
      <w:r>
        <w:rPr>
          <w:rFonts w:ascii="Times New Roman" w:hAnsi="Times New Roman" w:cs="Times New Roman"/>
          <w:lang w:val="es-MX"/>
        </w:rPr>
        <w:t>72</w:t>
      </w:r>
      <w:r w:rsidRPr="00164005">
        <w:rPr>
          <w:rFonts w:ascii="Times New Roman" w:hAnsi="Times New Roman" w:cs="Times New Roman"/>
          <w:lang w:val="es-MX"/>
        </w:rPr>
        <w:t>.</w:t>
      </w:r>
      <w:r>
        <w:rPr>
          <w:rFonts w:ascii="Times New Roman" w:hAnsi="Times New Roman" w:cs="Times New Roman"/>
          <w:lang w:val="es-MX"/>
        </w:rPr>
        <w:t>3</w:t>
      </w:r>
      <w:r w:rsidRPr="00164005">
        <w:rPr>
          <w:rFonts w:ascii="Times New Roman" w:hAnsi="Times New Roman" w:cs="Times New Roman"/>
          <w:lang w:val="es-MX"/>
        </w:rPr>
        <w:t>%)</w:t>
      </w:r>
      <w:r>
        <w:rPr>
          <w:rFonts w:ascii="Times New Roman" w:hAnsi="Times New Roman" w:cs="Times New Roman"/>
          <w:lang w:val="es-MX"/>
        </w:rPr>
        <w:t xml:space="preserve"> y es superior a cada uno de los años anteriores</w:t>
      </w:r>
      <w:r w:rsidRPr="00164005">
        <w:rPr>
          <w:rFonts w:ascii="Times New Roman" w:hAnsi="Times New Roman" w:cs="Times New Roman"/>
          <w:lang w:val="es-MX"/>
        </w:rPr>
        <w:t>.</w:t>
      </w:r>
    </w:p>
    <w:p w14:paraId="6BFCFB9D" w14:textId="77777777" w:rsidR="003F3D2A" w:rsidRPr="007D325A" w:rsidRDefault="003F3D2A" w:rsidP="00743F3D">
      <w:pPr>
        <w:pStyle w:val="Sinespaciado"/>
        <w:jc w:val="both"/>
        <w:rPr>
          <w:rFonts w:ascii="Times New Roman" w:hAnsi="Times New Roman" w:cs="Times New Roman"/>
          <w:color w:val="FF0000"/>
          <w:lang w:val="es-MX"/>
        </w:rPr>
      </w:pPr>
    </w:p>
    <w:p w14:paraId="2A7B7EC1" w14:textId="77777777" w:rsidR="00743F3D" w:rsidRPr="003F3D2A" w:rsidRDefault="00743F3D" w:rsidP="00743F3D">
      <w:pPr>
        <w:pStyle w:val="Sinespaciado"/>
        <w:jc w:val="both"/>
        <w:rPr>
          <w:rFonts w:ascii="Times New Roman" w:hAnsi="Times New Roman" w:cs="Times New Roman"/>
          <w:b/>
          <w:lang w:val="es-MX"/>
        </w:rPr>
      </w:pPr>
      <w:r w:rsidRPr="003F3D2A">
        <w:rPr>
          <w:rFonts w:ascii="Times New Roman" w:hAnsi="Times New Roman" w:cs="Times New Roman"/>
          <w:lang w:val="es-MX"/>
        </w:rPr>
        <w:t xml:space="preserve"> </w:t>
      </w:r>
      <w:r w:rsidRPr="003F3D2A">
        <w:rPr>
          <w:rFonts w:ascii="Times New Roman" w:hAnsi="Times New Roman" w:cs="Times New Roman"/>
          <w:b/>
          <w:lang w:val="es-MX"/>
        </w:rPr>
        <w:t>Grado de Ejecución de los últimos 5 años</w:t>
      </w:r>
    </w:p>
    <w:p w14:paraId="5EBA801D" w14:textId="67600CB5" w:rsidR="00743F3D" w:rsidRPr="003F3D2A" w:rsidRDefault="00743F3D" w:rsidP="00743F3D">
      <w:pPr>
        <w:pStyle w:val="Sinespaciado"/>
        <w:jc w:val="center"/>
        <w:rPr>
          <w:rFonts w:ascii="Times New Roman" w:hAnsi="Times New Roman" w:cs="Times New Roman"/>
          <w:sz w:val="18"/>
          <w:szCs w:val="18"/>
          <w:lang w:val="es-MX"/>
        </w:rPr>
      </w:pPr>
      <w:r w:rsidRPr="003F3D2A">
        <w:rPr>
          <w:rFonts w:ascii="Times New Roman" w:hAnsi="Times New Roman" w:cs="Times New Roman"/>
          <w:sz w:val="18"/>
          <w:szCs w:val="18"/>
          <w:lang w:val="es-MX"/>
        </w:rPr>
        <w:t>Al 3</w:t>
      </w:r>
      <w:r w:rsidR="003F3D2A" w:rsidRPr="003F3D2A">
        <w:rPr>
          <w:rFonts w:ascii="Times New Roman" w:hAnsi="Times New Roman" w:cs="Times New Roman"/>
          <w:sz w:val="18"/>
          <w:szCs w:val="18"/>
          <w:lang w:val="es-MX"/>
        </w:rPr>
        <w:t>1</w:t>
      </w:r>
      <w:r w:rsidRPr="003F3D2A">
        <w:rPr>
          <w:rFonts w:ascii="Times New Roman" w:hAnsi="Times New Roman" w:cs="Times New Roman"/>
          <w:sz w:val="18"/>
          <w:szCs w:val="18"/>
          <w:lang w:val="es-MX"/>
        </w:rPr>
        <w:t xml:space="preserve"> de </w:t>
      </w:r>
      <w:r w:rsidR="003F3D2A" w:rsidRPr="003F3D2A">
        <w:rPr>
          <w:rFonts w:ascii="Times New Roman" w:hAnsi="Times New Roman" w:cs="Times New Roman"/>
          <w:sz w:val="18"/>
          <w:szCs w:val="18"/>
          <w:lang w:val="es-MX"/>
        </w:rPr>
        <w:t>octu</w:t>
      </w:r>
      <w:r w:rsidR="009A2393" w:rsidRPr="003F3D2A">
        <w:rPr>
          <w:rFonts w:ascii="Times New Roman" w:hAnsi="Times New Roman" w:cs="Times New Roman"/>
          <w:sz w:val="18"/>
          <w:szCs w:val="18"/>
          <w:lang w:val="es-MX"/>
        </w:rPr>
        <w:t>bre</w:t>
      </w:r>
      <w:r w:rsidRPr="003F3D2A">
        <w:rPr>
          <w:rFonts w:ascii="Times New Roman" w:hAnsi="Times New Roman" w:cs="Times New Roman"/>
          <w:sz w:val="18"/>
          <w:szCs w:val="18"/>
          <w:lang w:val="es-MX"/>
        </w:rPr>
        <w:t xml:space="preserve"> de cada año </w:t>
      </w:r>
    </w:p>
    <w:p w14:paraId="33D1B5BF" w14:textId="7BE3B131" w:rsidR="00743F3D" w:rsidRPr="003F3D2A" w:rsidRDefault="003F3D2A" w:rsidP="00743F3D">
      <w:pPr>
        <w:pStyle w:val="Sinespaciado"/>
        <w:jc w:val="center"/>
        <w:rPr>
          <w:rFonts w:ascii="Times New Roman" w:hAnsi="Times New Roman" w:cs="Times New Roman"/>
          <w:sz w:val="18"/>
          <w:szCs w:val="18"/>
          <w:lang w:val="es-MX"/>
        </w:rPr>
      </w:pPr>
      <w:r w:rsidRPr="003F3D2A">
        <w:rPr>
          <w:noProof/>
          <w:lang w:eastAsia="es-GT"/>
        </w:rPr>
        <w:drawing>
          <wp:anchor distT="0" distB="0" distL="114300" distR="114300" simplePos="0" relativeHeight="252166144" behindDoc="0" locked="0" layoutInCell="1" allowOverlap="1" wp14:anchorId="0BD026AD" wp14:editId="51E7A7F8">
            <wp:simplePos x="0" y="0"/>
            <wp:positionH relativeFrom="column">
              <wp:posOffset>1242</wp:posOffset>
            </wp:positionH>
            <wp:positionV relativeFrom="paragraph">
              <wp:posOffset>132991</wp:posOffset>
            </wp:positionV>
            <wp:extent cx="2560320" cy="1915795"/>
            <wp:effectExtent l="0" t="0" r="0" b="8255"/>
            <wp:wrapNone/>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743F3D" w:rsidRPr="003F3D2A">
        <w:rPr>
          <w:rFonts w:ascii="Times New Roman" w:hAnsi="Times New Roman" w:cs="Times New Roman"/>
          <w:sz w:val="18"/>
          <w:szCs w:val="18"/>
          <w:lang w:val="es-MX"/>
        </w:rPr>
        <w:t>Cifras en porcentajes</w:t>
      </w:r>
    </w:p>
    <w:p w14:paraId="0F3638BB" w14:textId="39408965" w:rsidR="00743F3D" w:rsidRPr="003F3D2A" w:rsidRDefault="00743F3D" w:rsidP="00743F3D">
      <w:pPr>
        <w:pStyle w:val="Sinespaciado"/>
        <w:jc w:val="center"/>
        <w:rPr>
          <w:rFonts w:ascii="Times New Roman" w:hAnsi="Times New Roman" w:cs="Times New Roman"/>
          <w:szCs w:val="18"/>
          <w:lang w:val="es-MX"/>
        </w:rPr>
      </w:pPr>
    </w:p>
    <w:p w14:paraId="2E2B1755" w14:textId="77777777" w:rsidR="00743F3D" w:rsidRPr="003F3D2A" w:rsidRDefault="00743F3D" w:rsidP="00743F3D">
      <w:pPr>
        <w:pStyle w:val="Sinespaciado"/>
        <w:jc w:val="center"/>
        <w:rPr>
          <w:rFonts w:ascii="Times New Roman" w:hAnsi="Times New Roman" w:cs="Times New Roman"/>
          <w:szCs w:val="18"/>
          <w:lang w:val="es-MX"/>
        </w:rPr>
      </w:pPr>
    </w:p>
    <w:p w14:paraId="462AD099" w14:textId="61D43941" w:rsidR="00743F3D" w:rsidRPr="003F3D2A" w:rsidRDefault="00743F3D" w:rsidP="00743F3D">
      <w:pPr>
        <w:pStyle w:val="Sinespaciado"/>
        <w:jc w:val="center"/>
        <w:rPr>
          <w:rFonts w:ascii="Times New Roman" w:hAnsi="Times New Roman" w:cs="Times New Roman"/>
          <w:szCs w:val="18"/>
          <w:lang w:val="es-MX"/>
        </w:rPr>
      </w:pPr>
    </w:p>
    <w:p w14:paraId="25A552C0" w14:textId="77777777" w:rsidR="009A2393" w:rsidRPr="003F3D2A" w:rsidRDefault="009A2393" w:rsidP="00743F3D">
      <w:pPr>
        <w:pStyle w:val="Sinespaciado"/>
        <w:jc w:val="center"/>
        <w:rPr>
          <w:rFonts w:ascii="Times New Roman" w:hAnsi="Times New Roman" w:cs="Times New Roman"/>
          <w:szCs w:val="18"/>
          <w:lang w:val="es-MX"/>
        </w:rPr>
      </w:pPr>
    </w:p>
    <w:p w14:paraId="73916AAD" w14:textId="77777777" w:rsidR="00743F3D" w:rsidRPr="003F3D2A" w:rsidRDefault="00743F3D" w:rsidP="00743F3D">
      <w:pPr>
        <w:pStyle w:val="Sinespaciado"/>
        <w:jc w:val="center"/>
        <w:rPr>
          <w:rFonts w:ascii="Times New Roman" w:hAnsi="Times New Roman" w:cs="Times New Roman"/>
          <w:szCs w:val="18"/>
          <w:lang w:val="es-MX"/>
        </w:rPr>
      </w:pPr>
    </w:p>
    <w:p w14:paraId="2CB65AAC" w14:textId="77777777" w:rsidR="00743F3D" w:rsidRPr="003F3D2A" w:rsidRDefault="00743F3D" w:rsidP="00743F3D">
      <w:pPr>
        <w:pStyle w:val="Sinespaciado"/>
        <w:jc w:val="center"/>
        <w:rPr>
          <w:rFonts w:ascii="Times New Roman" w:hAnsi="Times New Roman" w:cs="Times New Roman"/>
          <w:szCs w:val="18"/>
          <w:lang w:val="es-MX"/>
        </w:rPr>
      </w:pPr>
    </w:p>
    <w:p w14:paraId="6AC13AA5" w14:textId="77777777" w:rsidR="00743F3D" w:rsidRPr="003F3D2A" w:rsidRDefault="00743F3D" w:rsidP="00743F3D">
      <w:pPr>
        <w:pStyle w:val="Sinespaciado"/>
        <w:jc w:val="center"/>
        <w:rPr>
          <w:rFonts w:ascii="Times New Roman" w:hAnsi="Times New Roman" w:cs="Times New Roman"/>
          <w:szCs w:val="18"/>
          <w:lang w:val="es-MX"/>
        </w:rPr>
      </w:pPr>
    </w:p>
    <w:p w14:paraId="11F3B4B2" w14:textId="77777777" w:rsidR="00743F3D" w:rsidRPr="003F3D2A" w:rsidRDefault="00743F3D" w:rsidP="00743F3D">
      <w:pPr>
        <w:pStyle w:val="Sinespaciado"/>
        <w:jc w:val="center"/>
        <w:rPr>
          <w:rFonts w:ascii="Times New Roman" w:hAnsi="Times New Roman" w:cs="Times New Roman"/>
          <w:szCs w:val="18"/>
          <w:lang w:val="es-MX"/>
        </w:rPr>
      </w:pPr>
    </w:p>
    <w:p w14:paraId="4D67C197" w14:textId="4D3233D2" w:rsidR="00743F3D" w:rsidRDefault="00743F3D" w:rsidP="00743F3D">
      <w:pPr>
        <w:pStyle w:val="Sinespaciado"/>
        <w:jc w:val="center"/>
        <w:rPr>
          <w:rFonts w:ascii="Times New Roman" w:hAnsi="Times New Roman" w:cs="Times New Roman"/>
          <w:szCs w:val="18"/>
          <w:lang w:val="es-MX"/>
        </w:rPr>
      </w:pPr>
    </w:p>
    <w:p w14:paraId="19FADBFA" w14:textId="47D5D3BF" w:rsidR="00F1488F" w:rsidRDefault="00F1488F" w:rsidP="00743F3D">
      <w:pPr>
        <w:pStyle w:val="Sinespaciado"/>
        <w:jc w:val="center"/>
        <w:rPr>
          <w:rFonts w:ascii="Times New Roman" w:hAnsi="Times New Roman" w:cs="Times New Roman"/>
          <w:szCs w:val="18"/>
          <w:lang w:val="es-MX"/>
        </w:rPr>
      </w:pPr>
    </w:p>
    <w:p w14:paraId="71291CA0" w14:textId="513C28F3" w:rsidR="00F1488F" w:rsidRDefault="00F1488F" w:rsidP="00743F3D">
      <w:pPr>
        <w:pStyle w:val="Sinespaciado"/>
        <w:jc w:val="center"/>
        <w:rPr>
          <w:rFonts w:ascii="Times New Roman" w:hAnsi="Times New Roman" w:cs="Times New Roman"/>
          <w:szCs w:val="18"/>
          <w:lang w:val="es-MX"/>
        </w:rPr>
      </w:pPr>
    </w:p>
    <w:p w14:paraId="0BFBD1D0" w14:textId="3F23A5A4" w:rsidR="00F1488F" w:rsidRDefault="00F1488F" w:rsidP="00743F3D">
      <w:pPr>
        <w:pStyle w:val="Sinespaciado"/>
        <w:jc w:val="center"/>
        <w:rPr>
          <w:rFonts w:ascii="Times New Roman" w:hAnsi="Times New Roman" w:cs="Times New Roman"/>
          <w:szCs w:val="18"/>
          <w:lang w:val="es-MX"/>
        </w:rPr>
      </w:pPr>
    </w:p>
    <w:p w14:paraId="55966888" w14:textId="77777777" w:rsidR="003A1E50" w:rsidRPr="003A1E50" w:rsidRDefault="003A1E50" w:rsidP="00743F3D">
      <w:pPr>
        <w:pStyle w:val="Sinespaciado"/>
        <w:jc w:val="center"/>
        <w:rPr>
          <w:rFonts w:ascii="Times New Roman" w:hAnsi="Times New Roman" w:cs="Times New Roman"/>
          <w:sz w:val="14"/>
          <w:szCs w:val="10"/>
          <w:lang w:val="es-MX"/>
        </w:rPr>
      </w:pPr>
    </w:p>
    <w:p w14:paraId="2719518B" w14:textId="77777777" w:rsidR="00743F3D" w:rsidRPr="003F3D2A" w:rsidRDefault="00743F3D" w:rsidP="00743F3D">
      <w:pPr>
        <w:pStyle w:val="Sinespaciado"/>
        <w:jc w:val="both"/>
        <w:rPr>
          <w:rFonts w:ascii="Times New Roman" w:hAnsi="Times New Roman" w:cs="Times New Roman"/>
          <w:sz w:val="14"/>
          <w:szCs w:val="14"/>
          <w:lang w:val="es-MX"/>
        </w:rPr>
      </w:pPr>
      <w:r w:rsidRPr="003F3D2A">
        <w:rPr>
          <w:rFonts w:ascii="Times New Roman" w:hAnsi="Times New Roman" w:cs="Times New Roman"/>
          <w:sz w:val="14"/>
          <w:szCs w:val="14"/>
          <w:lang w:val="es-MX"/>
        </w:rPr>
        <w:t>Fuente: Dirección de Análisis y Política Fiscal.</w:t>
      </w:r>
    </w:p>
    <w:p w14:paraId="115A1784" w14:textId="77777777" w:rsidR="00743F3D" w:rsidRPr="007D325A" w:rsidRDefault="00743F3D" w:rsidP="00743F3D">
      <w:pPr>
        <w:pStyle w:val="Sinespaciado"/>
        <w:jc w:val="both"/>
        <w:rPr>
          <w:rFonts w:ascii="Times New Roman" w:hAnsi="Times New Roman" w:cs="Times New Roman"/>
          <w:color w:val="FF0000"/>
        </w:rPr>
      </w:pPr>
    </w:p>
    <w:p w14:paraId="461DED4A" w14:textId="12866022" w:rsidR="003F3D2A" w:rsidRDefault="003F3D2A" w:rsidP="003F3D2A">
      <w:pPr>
        <w:pStyle w:val="Sinespaciado"/>
        <w:jc w:val="both"/>
        <w:rPr>
          <w:rFonts w:ascii="Times New Roman" w:hAnsi="Times New Roman" w:cs="Times New Roman"/>
        </w:rPr>
      </w:pPr>
      <w:r>
        <w:rPr>
          <w:rFonts w:ascii="Times New Roman" w:hAnsi="Times New Roman" w:cs="Times New Roman"/>
        </w:rPr>
        <w:t xml:space="preserve">A nivel del gasto público por entidades, las que muestran el mayor nivel de ejecución son: </w:t>
      </w:r>
      <w:r w:rsidRPr="00604563">
        <w:rPr>
          <w:rFonts w:ascii="Times New Roman" w:hAnsi="Times New Roman" w:cs="Times New Roman"/>
        </w:rPr>
        <w:t>Energía y Minas (</w:t>
      </w:r>
      <w:r>
        <w:rPr>
          <w:rFonts w:ascii="Times New Roman" w:hAnsi="Times New Roman" w:cs="Times New Roman"/>
        </w:rPr>
        <w:t>91.3</w:t>
      </w:r>
      <w:r w:rsidRPr="00604563">
        <w:rPr>
          <w:rFonts w:ascii="Times New Roman" w:hAnsi="Times New Roman" w:cs="Times New Roman"/>
        </w:rPr>
        <w:t>%),</w:t>
      </w:r>
      <w:r>
        <w:rPr>
          <w:rFonts w:ascii="Times New Roman" w:hAnsi="Times New Roman" w:cs="Times New Roman"/>
        </w:rPr>
        <w:t xml:space="preserve"> Comunicaciones (85.5%),</w:t>
      </w:r>
      <w:r w:rsidRPr="00872E77">
        <w:t xml:space="preserve"> </w:t>
      </w:r>
      <w:r>
        <w:rPr>
          <w:rFonts w:ascii="Times New Roman" w:hAnsi="Times New Roman" w:cs="Times New Roman"/>
        </w:rPr>
        <w:t xml:space="preserve">Deuda Pública (84.0%), </w:t>
      </w:r>
      <w:r w:rsidRPr="00872E77">
        <w:rPr>
          <w:rFonts w:ascii="Times New Roman" w:hAnsi="Times New Roman" w:cs="Times New Roman"/>
        </w:rPr>
        <w:t>Educación (</w:t>
      </w:r>
      <w:r>
        <w:rPr>
          <w:rFonts w:ascii="Times New Roman" w:hAnsi="Times New Roman" w:cs="Times New Roman"/>
        </w:rPr>
        <w:t>82.0</w:t>
      </w:r>
      <w:r w:rsidRPr="00872E77">
        <w:rPr>
          <w:rFonts w:ascii="Times New Roman" w:hAnsi="Times New Roman" w:cs="Times New Roman"/>
        </w:rPr>
        <w:t>%),</w:t>
      </w:r>
      <w:r>
        <w:rPr>
          <w:rFonts w:ascii="Times New Roman" w:hAnsi="Times New Roman" w:cs="Times New Roman"/>
        </w:rPr>
        <w:t xml:space="preserve"> Cultura y Deportes (81.1%), Defensa (79.9%), </w:t>
      </w:r>
      <w:proofErr w:type="spellStart"/>
      <w:r>
        <w:rPr>
          <w:rFonts w:ascii="Times New Roman" w:hAnsi="Times New Roman" w:cs="Times New Roman"/>
        </w:rPr>
        <w:t>Minex</w:t>
      </w:r>
      <w:proofErr w:type="spellEnd"/>
      <w:r>
        <w:rPr>
          <w:rFonts w:ascii="Times New Roman" w:hAnsi="Times New Roman" w:cs="Times New Roman"/>
        </w:rPr>
        <w:t xml:space="preserve"> (79.5%),</w:t>
      </w:r>
      <w:r w:rsidRPr="00B90423">
        <w:rPr>
          <w:rFonts w:ascii="Times New Roman" w:hAnsi="Times New Roman" w:cs="Times New Roman"/>
        </w:rPr>
        <w:t xml:space="preserve"> </w:t>
      </w:r>
      <w:r>
        <w:rPr>
          <w:rFonts w:ascii="Times New Roman" w:hAnsi="Times New Roman" w:cs="Times New Roman"/>
        </w:rPr>
        <w:t>Gobernación (78.7%), t</w:t>
      </w:r>
      <w:r w:rsidRPr="002C3760">
        <w:rPr>
          <w:rFonts w:ascii="Times New Roman" w:hAnsi="Times New Roman" w:cs="Times New Roman"/>
        </w:rPr>
        <w:t>odas estas entidades se encuentran por arriba de la ejecución institucional total (</w:t>
      </w:r>
      <w:r>
        <w:rPr>
          <w:rFonts w:ascii="Times New Roman" w:hAnsi="Times New Roman" w:cs="Times New Roman"/>
        </w:rPr>
        <w:t>78</w:t>
      </w:r>
      <w:r w:rsidRPr="002C3760">
        <w:rPr>
          <w:rFonts w:ascii="Times New Roman" w:hAnsi="Times New Roman" w:cs="Times New Roman"/>
        </w:rPr>
        <w:t>.</w:t>
      </w:r>
      <w:r>
        <w:rPr>
          <w:rFonts w:ascii="Times New Roman" w:hAnsi="Times New Roman" w:cs="Times New Roman"/>
        </w:rPr>
        <w:t>5</w:t>
      </w:r>
      <w:r w:rsidRPr="002C3760">
        <w:rPr>
          <w:rFonts w:ascii="Times New Roman" w:hAnsi="Times New Roman" w:cs="Times New Roman"/>
        </w:rPr>
        <w:t>%).</w:t>
      </w:r>
    </w:p>
    <w:p w14:paraId="0525121E" w14:textId="77777777" w:rsidR="003F3D2A" w:rsidRDefault="003F3D2A" w:rsidP="003F3D2A">
      <w:pPr>
        <w:pStyle w:val="Sinespaciado"/>
        <w:jc w:val="both"/>
        <w:rPr>
          <w:rFonts w:ascii="Times New Roman" w:hAnsi="Times New Roman" w:cs="Times New Roman"/>
        </w:rPr>
      </w:pPr>
    </w:p>
    <w:p w14:paraId="6A2A9CAA" w14:textId="7A34C164" w:rsidR="00743F3D" w:rsidRPr="003F3D2A" w:rsidRDefault="003F3D2A" w:rsidP="003F3D2A">
      <w:pPr>
        <w:pStyle w:val="Sinespaciado"/>
        <w:jc w:val="both"/>
        <w:rPr>
          <w:rFonts w:ascii="Times New Roman" w:hAnsi="Times New Roman" w:cs="Times New Roman"/>
          <w:sz w:val="20"/>
          <w:szCs w:val="20"/>
        </w:rPr>
      </w:pPr>
      <w:r>
        <w:rPr>
          <w:rFonts w:ascii="Times New Roman" w:hAnsi="Times New Roman" w:cs="Times New Roman"/>
        </w:rPr>
        <w:t xml:space="preserve">El resto de las entidades se encuentra por debajo de la ejecución institucional total. Resalta el Ministerio de Economía y Ambiente y </w:t>
      </w:r>
      <w:r w:rsidRPr="003F3D2A">
        <w:rPr>
          <w:rFonts w:ascii="Times New Roman" w:hAnsi="Times New Roman" w:cs="Times New Roman"/>
        </w:rPr>
        <w:t>Recursos Naturales con una ejecución de 70.3% y 72.2%, respectivamente, estando por debajo de la ejecución promedio.</w:t>
      </w:r>
    </w:p>
    <w:p w14:paraId="70D26E23" w14:textId="56ACE2BE" w:rsidR="009A2393" w:rsidRDefault="009A2393" w:rsidP="009A2393">
      <w:pPr>
        <w:pStyle w:val="Sinespaciado"/>
        <w:jc w:val="both"/>
        <w:rPr>
          <w:rFonts w:ascii="Times New Roman" w:hAnsi="Times New Roman" w:cs="Times New Roman"/>
          <w:sz w:val="20"/>
          <w:szCs w:val="20"/>
        </w:rPr>
      </w:pPr>
    </w:p>
    <w:p w14:paraId="4183661F" w14:textId="68F17798" w:rsidR="00F1488F" w:rsidRDefault="00F1488F" w:rsidP="009A2393">
      <w:pPr>
        <w:pStyle w:val="Sinespaciado"/>
        <w:jc w:val="both"/>
        <w:rPr>
          <w:rFonts w:ascii="Times New Roman" w:hAnsi="Times New Roman" w:cs="Times New Roman"/>
          <w:sz w:val="20"/>
          <w:szCs w:val="20"/>
        </w:rPr>
      </w:pPr>
    </w:p>
    <w:p w14:paraId="1285F53D" w14:textId="381DD1AB" w:rsidR="00F1488F" w:rsidRDefault="00F1488F" w:rsidP="009A2393">
      <w:pPr>
        <w:pStyle w:val="Sinespaciado"/>
        <w:jc w:val="both"/>
        <w:rPr>
          <w:rFonts w:ascii="Times New Roman" w:hAnsi="Times New Roman" w:cs="Times New Roman"/>
          <w:sz w:val="20"/>
          <w:szCs w:val="20"/>
        </w:rPr>
      </w:pPr>
    </w:p>
    <w:p w14:paraId="6B0162E9" w14:textId="2F3C8406" w:rsidR="00F1488F" w:rsidRDefault="00F1488F" w:rsidP="009A2393">
      <w:pPr>
        <w:pStyle w:val="Sinespaciado"/>
        <w:jc w:val="both"/>
        <w:rPr>
          <w:rFonts w:ascii="Times New Roman" w:hAnsi="Times New Roman" w:cs="Times New Roman"/>
          <w:sz w:val="20"/>
          <w:szCs w:val="20"/>
        </w:rPr>
      </w:pPr>
    </w:p>
    <w:p w14:paraId="3FA1ABED" w14:textId="384D8375" w:rsidR="00F1488F" w:rsidRDefault="00F1488F" w:rsidP="009A2393">
      <w:pPr>
        <w:pStyle w:val="Sinespaciado"/>
        <w:jc w:val="both"/>
        <w:rPr>
          <w:rFonts w:ascii="Times New Roman" w:hAnsi="Times New Roman" w:cs="Times New Roman"/>
          <w:sz w:val="20"/>
          <w:szCs w:val="20"/>
        </w:rPr>
      </w:pPr>
    </w:p>
    <w:p w14:paraId="10B8E99C" w14:textId="20E6D1CD" w:rsidR="00F1488F" w:rsidRDefault="00F1488F" w:rsidP="009A2393">
      <w:pPr>
        <w:pStyle w:val="Sinespaciado"/>
        <w:jc w:val="both"/>
        <w:rPr>
          <w:rFonts w:ascii="Times New Roman" w:hAnsi="Times New Roman" w:cs="Times New Roman"/>
          <w:sz w:val="20"/>
          <w:szCs w:val="20"/>
        </w:rPr>
      </w:pPr>
    </w:p>
    <w:p w14:paraId="520B6DED" w14:textId="1B850FBE" w:rsidR="00F1488F" w:rsidRDefault="00F1488F" w:rsidP="009A2393">
      <w:pPr>
        <w:pStyle w:val="Sinespaciado"/>
        <w:jc w:val="both"/>
        <w:rPr>
          <w:rFonts w:ascii="Times New Roman" w:hAnsi="Times New Roman" w:cs="Times New Roman"/>
          <w:sz w:val="20"/>
          <w:szCs w:val="20"/>
        </w:rPr>
      </w:pPr>
    </w:p>
    <w:p w14:paraId="5AB99C0D" w14:textId="1DA48920" w:rsidR="00F1488F" w:rsidRDefault="00F1488F" w:rsidP="009A2393">
      <w:pPr>
        <w:pStyle w:val="Sinespaciado"/>
        <w:jc w:val="both"/>
        <w:rPr>
          <w:rFonts w:ascii="Times New Roman" w:hAnsi="Times New Roman" w:cs="Times New Roman"/>
          <w:sz w:val="20"/>
          <w:szCs w:val="20"/>
        </w:rPr>
      </w:pPr>
    </w:p>
    <w:p w14:paraId="4C2D4167" w14:textId="7F32EFC5" w:rsidR="00F1488F" w:rsidRDefault="00F1488F" w:rsidP="009A2393">
      <w:pPr>
        <w:pStyle w:val="Sinespaciado"/>
        <w:jc w:val="both"/>
        <w:rPr>
          <w:rFonts w:ascii="Times New Roman" w:hAnsi="Times New Roman" w:cs="Times New Roman"/>
          <w:sz w:val="20"/>
          <w:szCs w:val="20"/>
        </w:rPr>
      </w:pPr>
    </w:p>
    <w:p w14:paraId="60255339" w14:textId="77777777" w:rsidR="00F1488F" w:rsidRPr="003F3D2A" w:rsidRDefault="00F1488F" w:rsidP="009A2393">
      <w:pPr>
        <w:pStyle w:val="Sinespaciado"/>
        <w:jc w:val="both"/>
        <w:rPr>
          <w:rFonts w:ascii="Times New Roman" w:hAnsi="Times New Roman" w:cs="Times New Roman"/>
          <w:sz w:val="20"/>
          <w:szCs w:val="20"/>
        </w:rPr>
      </w:pPr>
    </w:p>
    <w:p w14:paraId="53E11DED" w14:textId="77777777" w:rsidR="00F1488F" w:rsidRDefault="00F1488F" w:rsidP="00743F3D">
      <w:pPr>
        <w:spacing w:after="0" w:line="240" w:lineRule="auto"/>
        <w:jc w:val="center"/>
        <w:rPr>
          <w:rFonts w:ascii="Times New Roman" w:hAnsi="Times New Roman" w:cs="Times New Roman"/>
          <w:b/>
          <w:szCs w:val="20"/>
          <w:lang w:val="es-MX"/>
        </w:rPr>
      </w:pPr>
    </w:p>
    <w:p w14:paraId="091F3744" w14:textId="04BFF9DC" w:rsidR="00743F3D" w:rsidRPr="003F3D2A" w:rsidRDefault="00743F3D" w:rsidP="00743F3D">
      <w:pPr>
        <w:spacing w:after="0" w:line="240" w:lineRule="auto"/>
        <w:jc w:val="center"/>
        <w:rPr>
          <w:rFonts w:ascii="Times New Roman" w:hAnsi="Times New Roman" w:cs="Times New Roman"/>
          <w:b/>
          <w:sz w:val="24"/>
          <w:lang w:val="es-MX"/>
        </w:rPr>
      </w:pPr>
      <w:r w:rsidRPr="003F3D2A">
        <w:rPr>
          <w:rFonts w:ascii="Times New Roman" w:hAnsi="Times New Roman" w:cs="Times New Roman"/>
          <w:b/>
          <w:szCs w:val="20"/>
          <w:lang w:val="es-MX"/>
        </w:rPr>
        <w:t>Grado de Ejecución por Entidad</w:t>
      </w:r>
    </w:p>
    <w:p w14:paraId="0D97F343" w14:textId="22E5B110" w:rsidR="00743F3D" w:rsidRPr="003F3D2A" w:rsidRDefault="00743F3D" w:rsidP="00743F3D">
      <w:pPr>
        <w:spacing w:after="0" w:line="240" w:lineRule="auto"/>
        <w:jc w:val="center"/>
        <w:rPr>
          <w:rFonts w:ascii="Times New Roman" w:hAnsi="Times New Roman" w:cs="Times New Roman"/>
          <w:sz w:val="18"/>
          <w:szCs w:val="18"/>
          <w:lang w:val="es-MX"/>
        </w:rPr>
      </w:pPr>
      <w:r w:rsidRPr="003F3D2A">
        <w:rPr>
          <w:rFonts w:ascii="Times New Roman" w:hAnsi="Times New Roman" w:cs="Times New Roman"/>
          <w:sz w:val="18"/>
          <w:szCs w:val="18"/>
          <w:lang w:val="es-MX"/>
        </w:rPr>
        <w:t>Al 3</w:t>
      </w:r>
      <w:r w:rsidR="003F3D2A" w:rsidRPr="003F3D2A">
        <w:rPr>
          <w:rFonts w:ascii="Times New Roman" w:hAnsi="Times New Roman" w:cs="Times New Roman"/>
          <w:sz w:val="18"/>
          <w:szCs w:val="18"/>
          <w:lang w:val="es-MX"/>
        </w:rPr>
        <w:t>1</w:t>
      </w:r>
      <w:r w:rsidRPr="003F3D2A">
        <w:rPr>
          <w:rFonts w:ascii="Times New Roman" w:hAnsi="Times New Roman" w:cs="Times New Roman"/>
          <w:sz w:val="18"/>
          <w:szCs w:val="18"/>
          <w:lang w:val="es-MX"/>
        </w:rPr>
        <w:t xml:space="preserve"> de </w:t>
      </w:r>
      <w:r w:rsidR="003F3D2A" w:rsidRPr="003F3D2A">
        <w:rPr>
          <w:rFonts w:ascii="Times New Roman" w:hAnsi="Times New Roman" w:cs="Times New Roman"/>
          <w:sz w:val="18"/>
          <w:szCs w:val="18"/>
          <w:lang w:val="es-MX"/>
        </w:rPr>
        <w:t>octu</w:t>
      </w:r>
      <w:r w:rsidR="009A2393" w:rsidRPr="003F3D2A">
        <w:rPr>
          <w:rFonts w:ascii="Times New Roman" w:hAnsi="Times New Roman" w:cs="Times New Roman"/>
          <w:sz w:val="18"/>
          <w:szCs w:val="18"/>
          <w:lang w:val="es-MX"/>
        </w:rPr>
        <w:t>bre</w:t>
      </w:r>
      <w:r w:rsidRPr="003F3D2A">
        <w:rPr>
          <w:rFonts w:ascii="Times New Roman" w:hAnsi="Times New Roman" w:cs="Times New Roman"/>
          <w:sz w:val="18"/>
          <w:szCs w:val="18"/>
          <w:lang w:val="es-MX"/>
        </w:rPr>
        <w:t xml:space="preserve"> del 2023</w:t>
      </w:r>
    </w:p>
    <w:p w14:paraId="195C16BA" w14:textId="4BBC543E" w:rsidR="00743F3D" w:rsidRPr="003F3D2A" w:rsidRDefault="00743F3D" w:rsidP="00743F3D">
      <w:pPr>
        <w:spacing w:after="0" w:line="240" w:lineRule="auto"/>
        <w:jc w:val="center"/>
        <w:rPr>
          <w:rFonts w:ascii="Times New Roman" w:hAnsi="Times New Roman" w:cs="Times New Roman"/>
          <w:sz w:val="18"/>
          <w:szCs w:val="18"/>
          <w:lang w:val="es-MX"/>
        </w:rPr>
      </w:pPr>
      <w:r w:rsidRPr="003F3D2A">
        <w:rPr>
          <w:rFonts w:ascii="Times New Roman" w:hAnsi="Times New Roman" w:cs="Times New Roman"/>
          <w:sz w:val="18"/>
          <w:szCs w:val="18"/>
          <w:lang w:val="es-MX"/>
        </w:rPr>
        <w:t>En porcentajes</w:t>
      </w:r>
    </w:p>
    <w:p w14:paraId="7CE098AF" w14:textId="12F8B04F" w:rsidR="00743F3D" w:rsidRPr="003F3D2A" w:rsidRDefault="00F1488F" w:rsidP="00743F3D">
      <w:pPr>
        <w:spacing w:after="0" w:line="240" w:lineRule="auto"/>
        <w:jc w:val="center"/>
        <w:rPr>
          <w:rFonts w:ascii="Times New Roman" w:hAnsi="Times New Roman" w:cs="Times New Roman"/>
          <w:sz w:val="20"/>
          <w:szCs w:val="16"/>
          <w:lang w:val="es-MX"/>
        </w:rPr>
      </w:pPr>
      <w:r w:rsidRPr="003F3D2A">
        <w:rPr>
          <w:noProof/>
          <w:sz w:val="18"/>
          <w:szCs w:val="18"/>
          <w:lang w:eastAsia="es-GT"/>
        </w:rPr>
        <w:drawing>
          <wp:anchor distT="0" distB="0" distL="114300" distR="114300" simplePos="0" relativeHeight="252168192" behindDoc="0" locked="0" layoutInCell="1" allowOverlap="1" wp14:anchorId="405B2B82" wp14:editId="7D1A9AED">
            <wp:simplePos x="0" y="0"/>
            <wp:positionH relativeFrom="column">
              <wp:posOffset>-166</wp:posOffset>
            </wp:positionH>
            <wp:positionV relativeFrom="paragraph">
              <wp:posOffset>4527</wp:posOffset>
            </wp:positionV>
            <wp:extent cx="2226310" cy="2703443"/>
            <wp:effectExtent l="0" t="0" r="2540" b="1905"/>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4F4E7DD7" w14:textId="77777777" w:rsidR="00743F3D" w:rsidRPr="003F3D2A" w:rsidRDefault="00743F3D" w:rsidP="00743F3D">
      <w:pPr>
        <w:spacing w:after="0" w:line="240" w:lineRule="auto"/>
        <w:jc w:val="center"/>
        <w:rPr>
          <w:rFonts w:ascii="Times New Roman" w:hAnsi="Times New Roman" w:cs="Times New Roman"/>
          <w:szCs w:val="18"/>
          <w:lang w:val="es-MX"/>
        </w:rPr>
      </w:pPr>
    </w:p>
    <w:p w14:paraId="113E7C26" w14:textId="3AEFB8C5" w:rsidR="00743F3D" w:rsidRPr="003F3D2A" w:rsidRDefault="00743F3D" w:rsidP="00743F3D">
      <w:pPr>
        <w:spacing w:after="0" w:line="240" w:lineRule="auto"/>
        <w:jc w:val="center"/>
        <w:rPr>
          <w:rFonts w:ascii="Times New Roman" w:hAnsi="Times New Roman" w:cs="Times New Roman"/>
          <w:szCs w:val="18"/>
          <w:lang w:val="es-MX"/>
        </w:rPr>
      </w:pPr>
    </w:p>
    <w:p w14:paraId="199021AE" w14:textId="4F8CB5D4" w:rsidR="009A2393" w:rsidRPr="003F3D2A" w:rsidRDefault="009A2393" w:rsidP="00743F3D">
      <w:pPr>
        <w:spacing w:after="0" w:line="240" w:lineRule="auto"/>
        <w:jc w:val="center"/>
        <w:rPr>
          <w:rFonts w:ascii="Times New Roman" w:hAnsi="Times New Roman" w:cs="Times New Roman"/>
          <w:szCs w:val="18"/>
          <w:lang w:val="es-MX"/>
        </w:rPr>
      </w:pPr>
    </w:p>
    <w:p w14:paraId="64286998" w14:textId="7D67D56A" w:rsidR="009A2393" w:rsidRPr="003F3D2A" w:rsidRDefault="009A2393" w:rsidP="00743F3D">
      <w:pPr>
        <w:spacing w:after="0" w:line="240" w:lineRule="auto"/>
        <w:jc w:val="center"/>
        <w:rPr>
          <w:rFonts w:ascii="Times New Roman" w:hAnsi="Times New Roman" w:cs="Times New Roman"/>
          <w:szCs w:val="18"/>
          <w:lang w:val="es-MX"/>
        </w:rPr>
      </w:pPr>
    </w:p>
    <w:p w14:paraId="1373449D" w14:textId="481BED50" w:rsidR="009A2393" w:rsidRPr="003F3D2A" w:rsidRDefault="009A2393" w:rsidP="00743F3D">
      <w:pPr>
        <w:spacing w:after="0" w:line="240" w:lineRule="auto"/>
        <w:jc w:val="center"/>
        <w:rPr>
          <w:rFonts w:ascii="Times New Roman" w:hAnsi="Times New Roman" w:cs="Times New Roman"/>
          <w:szCs w:val="18"/>
          <w:lang w:val="es-MX"/>
        </w:rPr>
      </w:pPr>
    </w:p>
    <w:p w14:paraId="726BEB54" w14:textId="312FEA7B" w:rsidR="009A2393" w:rsidRPr="003F3D2A" w:rsidRDefault="009A2393" w:rsidP="00743F3D">
      <w:pPr>
        <w:spacing w:after="0" w:line="240" w:lineRule="auto"/>
        <w:jc w:val="center"/>
        <w:rPr>
          <w:rFonts w:ascii="Times New Roman" w:hAnsi="Times New Roman" w:cs="Times New Roman"/>
          <w:szCs w:val="18"/>
          <w:lang w:val="es-MX"/>
        </w:rPr>
      </w:pPr>
    </w:p>
    <w:p w14:paraId="164338FE" w14:textId="77777777" w:rsidR="009A2393" w:rsidRPr="003F3D2A" w:rsidRDefault="009A2393" w:rsidP="00743F3D">
      <w:pPr>
        <w:spacing w:after="0" w:line="240" w:lineRule="auto"/>
        <w:jc w:val="center"/>
        <w:rPr>
          <w:rFonts w:ascii="Times New Roman" w:hAnsi="Times New Roman" w:cs="Times New Roman"/>
          <w:szCs w:val="18"/>
          <w:lang w:val="es-MX"/>
        </w:rPr>
      </w:pPr>
    </w:p>
    <w:p w14:paraId="252D6585" w14:textId="77777777" w:rsidR="00743F3D" w:rsidRPr="003F3D2A" w:rsidRDefault="00743F3D" w:rsidP="00743F3D">
      <w:pPr>
        <w:spacing w:after="0" w:line="240" w:lineRule="auto"/>
        <w:jc w:val="center"/>
        <w:rPr>
          <w:rFonts w:ascii="Times New Roman" w:hAnsi="Times New Roman" w:cs="Times New Roman"/>
          <w:szCs w:val="18"/>
          <w:lang w:val="es-MX"/>
        </w:rPr>
      </w:pPr>
    </w:p>
    <w:p w14:paraId="599C5D22" w14:textId="77777777" w:rsidR="00743F3D" w:rsidRPr="003F3D2A" w:rsidRDefault="00743F3D" w:rsidP="00743F3D">
      <w:pPr>
        <w:spacing w:after="0" w:line="240" w:lineRule="auto"/>
        <w:jc w:val="center"/>
        <w:rPr>
          <w:rFonts w:ascii="Times New Roman" w:hAnsi="Times New Roman" w:cs="Times New Roman"/>
          <w:szCs w:val="18"/>
          <w:lang w:val="es-MX"/>
        </w:rPr>
      </w:pPr>
    </w:p>
    <w:p w14:paraId="5EADB592" w14:textId="77777777" w:rsidR="00743F3D" w:rsidRPr="003F3D2A" w:rsidRDefault="00743F3D" w:rsidP="00743F3D">
      <w:pPr>
        <w:spacing w:after="0" w:line="240" w:lineRule="auto"/>
        <w:jc w:val="center"/>
        <w:rPr>
          <w:rFonts w:ascii="Times New Roman" w:hAnsi="Times New Roman" w:cs="Times New Roman"/>
          <w:szCs w:val="18"/>
          <w:lang w:val="es-MX"/>
        </w:rPr>
      </w:pPr>
    </w:p>
    <w:p w14:paraId="491B822C" w14:textId="77777777" w:rsidR="00743F3D" w:rsidRPr="003F3D2A" w:rsidRDefault="00743F3D" w:rsidP="00743F3D">
      <w:pPr>
        <w:spacing w:after="0" w:line="240" w:lineRule="auto"/>
        <w:jc w:val="center"/>
        <w:rPr>
          <w:rFonts w:ascii="Times New Roman" w:hAnsi="Times New Roman" w:cs="Times New Roman"/>
          <w:szCs w:val="18"/>
          <w:lang w:val="es-MX"/>
        </w:rPr>
      </w:pPr>
    </w:p>
    <w:p w14:paraId="3F5DAD8C" w14:textId="77777777" w:rsidR="00743F3D" w:rsidRPr="003F3D2A" w:rsidRDefault="00743F3D" w:rsidP="00743F3D">
      <w:pPr>
        <w:spacing w:after="0" w:line="240" w:lineRule="auto"/>
        <w:jc w:val="center"/>
        <w:rPr>
          <w:rFonts w:ascii="Times New Roman" w:hAnsi="Times New Roman" w:cs="Times New Roman"/>
          <w:szCs w:val="18"/>
          <w:lang w:val="es-MX"/>
        </w:rPr>
      </w:pPr>
    </w:p>
    <w:p w14:paraId="07D7AC5A" w14:textId="77777777" w:rsidR="00743F3D" w:rsidRPr="003F3D2A" w:rsidRDefault="00743F3D" w:rsidP="00743F3D">
      <w:pPr>
        <w:spacing w:after="0" w:line="240" w:lineRule="auto"/>
        <w:jc w:val="center"/>
        <w:rPr>
          <w:rFonts w:ascii="Times New Roman" w:hAnsi="Times New Roman" w:cs="Times New Roman"/>
          <w:szCs w:val="18"/>
          <w:lang w:val="es-MX"/>
        </w:rPr>
      </w:pPr>
    </w:p>
    <w:p w14:paraId="77FBC006" w14:textId="77777777" w:rsidR="00743F3D" w:rsidRPr="003F3D2A" w:rsidRDefault="00743F3D" w:rsidP="00743F3D">
      <w:pPr>
        <w:spacing w:after="0" w:line="240" w:lineRule="auto"/>
        <w:jc w:val="center"/>
        <w:rPr>
          <w:rFonts w:ascii="Times New Roman" w:hAnsi="Times New Roman" w:cs="Times New Roman"/>
          <w:szCs w:val="18"/>
          <w:lang w:val="es-MX"/>
        </w:rPr>
      </w:pPr>
    </w:p>
    <w:p w14:paraId="1002A363" w14:textId="77777777" w:rsidR="00743F3D" w:rsidRPr="003F3D2A" w:rsidRDefault="00743F3D" w:rsidP="00743F3D">
      <w:pPr>
        <w:spacing w:after="0" w:line="240" w:lineRule="auto"/>
        <w:jc w:val="center"/>
        <w:rPr>
          <w:rFonts w:ascii="Times New Roman" w:hAnsi="Times New Roman" w:cs="Times New Roman"/>
          <w:szCs w:val="18"/>
          <w:lang w:val="es-MX"/>
        </w:rPr>
      </w:pPr>
    </w:p>
    <w:p w14:paraId="5042D485" w14:textId="77777777" w:rsidR="00743F3D" w:rsidRPr="003F3D2A" w:rsidRDefault="00743F3D" w:rsidP="00743F3D">
      <w:pPr>
        <w:spacing w:after="0" w:line="240" w:lineRule="auto"/>
        <w:jc w:val="center"/>
        <w:rPr>
          <w:rFonts w:ascii="Times New Roman" w:hAnsi="Times New Roman" w:cs="Times New Roman"/>
          <w:szCs w:val="18"/>
          <w:lang w:val="es-MX"/>
        </w:rPr>
      </w:pPr>
    </w:p>
    <w:p w14:paraId="5540C540" w14:textId="06D2EF1D" w:rsidR="00743F3D" w:rsidRPr="003F3D2A" w:rsidRDefault="00743F3D" w:rsidP="00743F3D">
      <w:pPr>
        <w:spacing w:after="0" w:line="240" w:lineRule="auto"/>
        <w:jc w:val="both"/>
        <w:rPr>
          <w:rFonts w:ascii="Times New Roman" w:hAnsi="Times New Roman" w:cs="Times New Roman"/>
          <w:sz w:val="14"/>
          <w:szCs w:val="14"/>
        </w:rPr>
      </w:pPr>
      <w:r w:rsidRPr="003F3D2A">
        <w:rPr>
          <w:rFonts w:ascii="Times New Roman" w:hAnsi="Times New Roman" w:cs="Times New Roman"/>
          <w:sz w:val="14"/>
          <w:szCs w:val="14"/>
        </w:rPr>
        <w:t>Fuente: Dirección de Análisis y Política Fiscal.</w:t>
      </w:r>
    </w:p>
    <w:p w14:paraId="74A2C5BF" w14:textId="77777777" w:rsidR="00F1488F" w:rsidRDefault="00F1488F" w:rsidP="003F3D2A">
      <w:pPr>
        <w:pStyle w:val="Sinespaciado"/>
        <w:jc w:val="both"/>
        <w:rPr>
          <w:rFonts w:ascii="Times New Roman" w:hAnsi="Times New Roman" w:cs="Times New Roman"/>
          <w:lang w:val="es-MX"/>
        </w:rPr>
      </w:pPr>
    </w:p>
    <w:p w14:paraId="16B5217A" w14:textId="00B681EB" w:rsidR="003F3D2A" w:rsidRPr="0016607D" w:rsidRDefault="003F3D2A" w:rsidP="003F3D2A">
      <w:pPr>
        <w:pStyle w:val="Sinespaciado"/>
        <w:jc w:val="both"/>
        <w:rPr>
          <w:rFonts w:ascii="Times New Roman" w:hAnsi="Times New Roman" w:cs="Times New Roman"/>
          <w:lang w:val="es-MX"/>
        </w:rPr>
      </w:pPr>
      <w:r w:rsidRPr="0016607D">
        <w:rPr>
          <w:rFonts w:ascii="Times New Roman" w:hAnsi="Times New Roman" w:cs="Times New Roman"/>
          <w:lang w:val="es-MX"/>
        </w:rPr>
        <w:t xml:space="preserve">El Ministerio de Energía y Minas </w:t>
      </w:r>
      <w:r>
        <w:rPr>
          <w:rFonts w:ascii="Times New Roman" w:hAnsi="Times New Roman" w:cs="Times New Roman"/>
          <w:lang w:val="es-MX"/>
        </w:rPr>
        <w:t xml:space="preserve">continúa </w:t>
      </w:r>
      <w:r w:rsidRPr="0016607D">
        <w:rPr>
          <w:rFonts w:ascii="Times New Roman" w:hAnsi="Times New Roman" w:cs="Times New Roman"/>
          <w:lang w:val="es-MX"/>
        </w:rPr>
        <w:t>reporta</w:t>
      </w:r>
      <w:r>
        <w:rPr>
          <w:rFonts w:ascii="Times New Roman" w:hAnsi="Times New Roman" w:cs="Times New Roman"/>
          <w:lang w:val="es-MX"/>
        </w:rPr>
        <w:t>ndo</w:t>
      </w:r>
      <w:r w:rsidRPr="0016607D">
        <w:rPr>
          <w:rFonts w:ascii="Times New Roman" w:hAnsi="Times New Roman" w:cs="Times New Roman"/>
          <w:lang w:val="es-MX"/>
        </w:rPr>
        <w:t xml:space="preserve"> el mayor nivel de ejecución </w:t>
      </w:r>
      <w:r>
        <w:rPr>
          <w:rFonts w:ascii="Times New Roman" w:hAnsi="Times New Roman" w:cs="Times New Roman"/>
          <w:lang w:val="es-MX"/>
        </w:rPr>
        <w:t>siendo apuntalado por e</w:t>
      </w:r>
      <w:r w:rsidRPr="0016607D">
        <w:rPr>
          <w:rFonts w:ascii="Times New Roman" w:hAnsi="Times New Roman" w:cs="Times New Roman"/>
          <w:lang w:val="es-MX"/>
        </w:rPr>
        <w:t>l subsidio al gas propano</w:t>
      </w:r>
      <w:r>
        <w:rPr>
          <w:rFonts w:ascii="Times New Roman" w:hAnsi="Times New Roman" w:cs="Times New Roman"/>
          <w:lang w:val="es-MX"/>
        </w:rPr>
        <w:t xml:space="preserve">, que, si bien ya concluyó, este llegó a </w:t>
      </w:r>
      <w:r w:rsidRPr="0016607D">
        <w:rPr>
          <w:rFonts w:ascii="Times New Roman" w:hAnsi="Times New Roman" w:cs="Times New Roman"/>
          <w:lang w:val="es-MX"/>
        </w:rPr>
        <w:t>representa</w:t>
      </w:r>
      <w:r>
        <w:rPr>
          <w:rFonts w:ascii="Times New Roman" w:hAnsi="Times New Roman" w:cs="Times New Roman"/>
          <w:lang w:val="es-MX"/>
        </w:rPr>
        <w:t>r</w:t>
      </w:r>
      <w:r w:rsidRPr="0016607D">
        <w:rPr>
          <w:rFonts w:ascii="Times New Roman" w:hAnsi="Times New Roman" w:cs="Times New Roman"/>
          <w:lang w:val="es-MX"/>
        </w:rPr>
        <w:t xml:space="preserve"> una </w:t>
      </w:r>
      <w:r>
        <w:rPr>
          <w:rFonts w:ascii="Times New Roman" w:hAnsi="Times New Roman" w:cs="Times New Roman"/>
          <w:lang w:val="es-MX"/>
        </w:rPr>
        <w:t>proporción</w:t>
      </w:r>
      <w:r w:rsidRPr="0016607D">
        <w:rPr>
          <w:rFonts w:ascii="Times New Roman" w:hAnsi="Times New Roman" w:cs="Times New Roman"/>
          <w:lang w:val="es-MX"/>
        </w:rPr>
        <w:t xml:space="preserve"> importante de su presupuesto</w:t>
      </w:r>
      <w:r>
        <w:rPr>
          <w:rFonts w:ascii="Times New Roman" w:hAnsi="Times New Roman" w:cs="Times New Roman"/>
          <w:lang w:val="es-MX"/>
        </w:rPr>
        <w:t xml:space="preserve">, finalizando con una ejecución de 99.7%. Aunque en términos interanuales esta entidad reporta una caída de 89.5% asociado a que el año pasado se tenían los subsidios a los combustibles. </w:t>
      </w:r>
    </w:p>
    <w:p w14:paraId="3DD21019" w14:textId="77777777" w:rsidR="003F3D2A" w:rsidRDefault="003F3D2A" w:rsidP="003F3D2A">
      <w:pPr>
        <w:pStyle w:val="Sinespaciado"/>
        <w:jc w:val="both"/>
        <w:rPr>
          <w:rFonts w:ascii="Times New Roman" w:hAnsi="Times New Roman" w:cs="Times New Roman"/>
        </w:rPr>
      </w:pPr>
    </w:p>
    <w:p w14:paraId="3EC07390" w14:textId="77777777" w:rsidR="003F3D2A" w:rsidRDefault="003F3D2A" w:rsidP="003F3D2A">
      <w:pPr>
        <w:pStyle w:val="Sinespaciado"/>
        <w:jc w:val="both"/>
        <w:rPr>
          <w:rFonts w:ascii="Times New Roman" w:hAnsi="Times New Roman" w:cs="Times New Roman"/>
        </w:rPr>
      </w:pPr>
      <w:r>
        <w:rPr>
          <w:rFonts w:ascii="Times New Roman" w:hAnsi="Times New Roman" w:cs="Times New Roman"/>
        </w:rPr>
        <w:t xml:space="preserve">En cuanto al Ministerio de Desarrollo Social tuvo una primera ampliación de su presupuesto por Q300 millones, que en octubre tuvo una segunda ampliación por Q49.9 millones para cubrir los pagos establecidos en la Ley Temporal de Desarrollo Integral Decreto número 51-2022, cuyo objetivo es la implementación y ejecución de proyectos ambientales y de desarrollo integral con la participación de la tropa que prestó servicio militar durante el conflicto armado interno. Hasta la fecha, dicho programa cuenta con una ejecución de Q265.2 millones, alcanzando un nivel de 75.2% de su presupuesto vigente. </w:t>
      </w:r>
    </w:p>
    <w:p w14:paraId="781E250A" w14:textId="7E45DEFE" w:rsidR="003F3D2A" w:rsidRDefault="003F3D2A" w:rsidP="003F3D2A">
      <w:pPr>
        <w:pStyle w:val="Sinespaciado"/>
        <w:jc w:val="both"/>
        <w:rPr>
          <w:rFonts w:ascii="Times New Roman" w:hAnsi="Times New Roman" w:cs="Times New Roman"/>
        </w:rPr>
      </w:pPr>
    </w:p>
    <w:p w14:paraId="5988A491" w14:textId="77777777" w:rsidR="00F1488F" w:rsidRDefault="00F1488F" w:rsidP="003F3D2A">
      <w:pPr>
        <w:pStyle w:val="Sinespaciado"/>
        <w:jc w:val="both"/>
        <w:rPr>
          <w:rFonts w:ascii="Times New Roman" w:hAnsi="Times New Roman" w:cs="Times New Roman"/>
        </w:rPr>
      </w:pPr>
    </w:p>
    <w:p w14:paraId="377FE6A5" w14:textId="77777777" w:rsidR="003F3D2A" w:rsidRDefault="003F3D2A" w:rsidP="003F3D2A">
      <w:pPr>
        <w:pStyle w:val="Sinespaciado"/>
        <w:jc w:val="both"/>
        <w:rPr>
          <w:rFonts w:ascii="Times New Roman" w:hAnsi="Times New Roman" w:cs="Times New Roman"/>
        </w:rPr>
      </w:pPr>
      <w:r w:rsidRPr="00BD3619">
        <w:rPr>
          <w:rFonts w:ascii="Times New Roman" w:hAnsi="Times New Roman" w:cs="Times New Roman"/>
        </w:rPr>
        <w:lastRenderedPageBreak/>
        <w:t>El Ministerio de Desarrollo Social (Mides) c</w:t>
      </w:r>
      <w:r>
        <w:rPr>
          <w:rFonts w:ascii="Times New Roman" w:hAnsi="Times New Roman" w:cs="Times New Roman"/>
        </w:rPr>
        <w:t xml:space="preserve">ontabilizó aproximadamente </w:t>
      </w:r>
      <w:r w:rsidRPr="00BD3619">
        <w:rPr>
          <w:rFonts w:ascii="Times New Roman" w:hAnsi="Times New Roman" w:cs="Times New Roman"/>
        </w:rPr>
        <w:t>45 mil excombatientes inscritos en el programa</w:t>
      </w:r>
      <w:r>
        <w:rPr>
          <w:rFonts w:ascii="Times New Roman" w:hAnsi="Times New Roman" w:cs="Times New Roman"/>
        </w:rPr>
        <w:t>, a los cuales se</w:t>
      </w:r>
      <w:r w:rsidRPr="00BD3619">
        <w:rPr>
          <w:rFonts w:ascii="Times New Roman" w:hAnsi="Times New Roman" w:cs="Times New Roman"/>
        </w:rPr>
        <w:t xml:space="preserve"> les dará Q36 mil</w:t>
      </w:r>
      <w:r>
        <w:rPr>
          <w:rFonts w:ascii="Times New Roman" w:hAnsi="Times New Roman" w:cs="Times New Roman"/>
        </w:rPr>
        <w:t xml:space="preserve"> en 3 años</w:t>
      </w:r>
      <w:r w:rsidRPr="00BD3619">
        <w:rPr>
          <w:rFonts w:ascii="Times New Roman" w:hAnsi="Times New Roman" w:cs="Times New Roman"/>
        </w:rPr>
        <w:t>, según</w:t>
      </w:r>
      <w:r>
        <w:rPr>
          <w:rFonts w:ascii="Times New Roman" w:hAnsi="Times New Roman" w:cs="Times New Roman"/>
        </w:rPr>
        <w:t xml:space="preserve"> lo establecido en la le</w:t>
      </w:r>
      <w:r w:rsidRPr="00BD3619">
        <w:rPr>
          <w:rFonts w:ascii="Times New Roman" w:hAnsi="Times New Roman" w:cs="Times New Roman"/>
        </w:rPr>
        <w:t>y</w:t>
      </w:r>
      <w:r>
        <w:rPr>
          <w:rFonts w:ascii="Times New Roman" w:hAnsi="Times New Roman" w:cs="Times New Roman"/>
        </w:rPr>
        <w:t>.</w:t>
      </w:r>
    </w:p>
    <w:p w14:paraId="40C02514" w14:textId="77777777" w:rsidR="003F3D2A" w:rsidRDefault="003F3D2A" w:rsidP="003F3D2A">
      <w:pPr>
        <w:pStyle w:val="Sinespaciado"/>
        <w:jc w:val="both"/>
        <w:rPr>
          <w:rFonts w:ascii="Times New Roman" w:hAnsi="Times New Roman" w:cs="Times New Roman"/>
        </w:rPr>
      </w:pPr>
    </w:p>
    <w:p w14:paraId="265B41A4" w14:textId="77777777" w:rsidR="003F3D2A" w:rsidRDefault="003F3D2A" w:rsidP="003F3D2A">
      <w:pPr>
        <w:pStyle w:val="Sinespaciado"/>
        <w:jc w:val="both"/>
        <w:rPr>
          <w:rFonts w:ascii="Times New Roman" w:hAnsi="Times New Roman" w:cs="Times New Roman"/>
        </w:rPr>
      </w:pPr>
      <w:r>
        <w:rPr>
          <w:rFonts w:ascii="Times New Roman" w:hAnsi="Times New Roman" w:cs="Times New Roman"/>
        </w:rPr>
        <w:t>Es destacable el alto nivel de ejecución en el Ministerio de Comunicaciones, Infraestructura y Vivienda, dado que es la entidad con el segundo mayor nivel de ejecución y con el crecimiento interanual más importante, siendo de 36.8%, esto derivado que programas importantes como el desarrollo de la infraestructura vial primaria y secundaria y el desarrollo de la infraestructura vial terciaria reporta altos niveles de ejecución. Por su parte, los programas en atención a desastres naturales y calamidades públicas prácticamente han concluido, reportando un nivel de 98.5%.</w:t>
      </w:r>
    </w:p>
    <w:p w14:paraId="15F1EE19" w14:textId="77777777" w:rsidR="003F3D2A" w:rsidRDefault="003F3D2A" w:rsidP="003F3D2A">
      <w:pPr>
        <w:pStyle w:val="Sinespaciado"/>
        <w:jc w:val="both"/>
        <w:rPr>
          <w:rFonts w:ascii="Times New Roman" w:hAnsi="Times New Roman" w:cs="Times New Roman"/>
        </w:rPr>
      </w:pPr>
    </w:p>
    <w:p w14:paraId="7D47ED6D" w14:textId="77777777" w:rsidR="003F3D2A" w:rsidRPr="00995D7B" w:rsidRDefault="003F3D2A" w:rsidP="003F3D2A">
      <w:pPr>
        <w:pStyle w:val="Sinespaciado"/>
        <w:jc w:val="both"/>
        <w:rPr>
          <w:rFonts w:ascii="Times New Roman" w:hAnsi="Times New Roman" w:cs="Times New Roman"/>
        </w:rPr>
      </w:pPr>
      <w:r w:rsidRPr="00995D7B">
        <w:rPr>
          <w:rFonts w:ascii="Times New Roman" w:hAnsi="Times New Roman" w:cs="Times New Roman"/>
        </w:rPr>
        <w:t xml:space="preserve">En el Ministerio de Trabajo, es importante comentar que </w:t>
      </w:r>
      <w:r>
        <w:rPr>
          <w:rFonts w:ascii="Times New Roman" w:hAnsi="Times New Roman" w:cs="Times New Roman"/>
        </w:rPr>
        <w:t>s</w:t>
      </w:r>
      <w:r w:rsidRPr="00995D7B">
        <w:rPr>
          <w:rFonts w:ascii="Times New Roman" w:hAnsi="Times New Roman" w:cs="Times New Roman"/>
        </w:rPr>
        <w:t>e ampl</w:t>
      </w:r>
      <w:r>
        <w:rPr>
          <w:rFonts w:ascii="Times New Roman" w:hAnsi="Times New Roman" w:cs="Times New Roman"/>
        </w:rPr>
        <w:t>ió</w:t>
      </w:r>
      <w:r w:rsidRPr="00995D7B">
        <w:rPr>
          <w:rFonts w:ascii="Times New Roman" w:hAnsi="Times New Roman" w:cs="Times New Roman"/>
        </w:rPr>
        <w:t xml:space="preserve"> el techo presupuestario</w:t>
      </w:r>
      <w:r>
        <w:rPr>
          <w:rFonts w:ascii="Times New Roman" w:hAnsi="Times New Roman" w:cs="Times New Roman"/>
        </w:rPr>
        <w:t xml:space="preserve"> por Q339.9 millones</w:t>
      </w:r>
      <w:r w:rsidRPr="00995D7B">
        <w:rPr>
          <w:rFonts w:ascii="Times New Roman" w:hAnsi="Times New Roman" w:cs="Times New Roman"/>
        </w:rPr>
        <w:t xml:space="preserve">, para fortalecer el programa de Aporte Económico al Adulto Mayor. Este fue aprobado por medio del Decreto número 10-2023 “Ampliación del Programa de Aporte Económico al Adulto Mayor” viabilizando el traslado de recursos financieros no utilizados </w:t>
      </w:r>
      <w:r>
        <w:rPr>
          <w:rFonts w:ascii="Times New Roman" w:hAnsi="Times New Roman" w:cs="Times New Roman"/>
        </w:rPr>
        <w:t>de</w:t>
      </w:r>
      <w:r w:rsidRPr="00995D7B">
        <w:rPr>
          <w:rFonts w:ascii="Times New Roman" w:hAnsi="Times New Roman" w:cs="Times New Roman"/>
        </w:rPr>
        <w:t xml:space="preserve"> la atención de la pandemia COVID-19, para el fortalecimiento de dicho programa.</w:t>
      </w:r>
    </w:p>
    <w:p w14:paraId="4B6C5F37" w14:textId="77777777" w:rsidR="003F3D2A" w:rsidRPr="00995D7B" w:rsidRDefault="003F3D2A" w:rsidP="003F3D2A">
      <w:pPr>
        <w:pStyle w:val="Sinespaciado"/>
        <w:jc w:val="both"/>
        <w:rPr>
          <w:rFonts w:ascii="Times New Roman" w:hAnsi="Times New Roman" w:cs="Times New Roman"/>
        </w:rPr>
      </w:pPr>
    </w:p>
    <w:p w14:paraId="178D9B1F" w14:textId="77777777" w:rsidR="003F3D2A" w:rsidRPr="009A2393" w:rsidRDefault="003F3D2A" w:rsidP="003F3D2A">
      <w:pPr>
        <w:pStyle w:val="Sinespaciado"/>
        <w:jc w:val="both"/>
        <w:rPr>
          <w:rFonts w:ascii="Times New Roman" w:hAnsi="Times New Roman" w:cs="Times New Roman"/>
        </w:rPr>
      </w:pPr>
      <w:r w:rsidRPr="00995D7B">
        <w:rPr>
          <w:rFonts w:ascii="Times New Roman" w:hAnsi="Times New Roman" w:cs="Times New Roman"/>
        </w:rPr>
        <w:t>Adicionalmente, establecería la adhesión de 65 mil adultos mayores para alcanzar hasta 210 mil beneficiarios en 2023, brindando un apoyo económico, el cual consiste en Q500 mensuales para cada beneficiario.</w:t>
      </w:r>
    </w:p>
    <w:p w14:paraId="2E84BB72" w14:textId="77777777" w:rsidR="003F3D2A" w:rsidRPr="009A2393" w:rsidRDefault="003F3D2A" w:rsidP="003F3D2A">
      <w:pPr>
        <w:pStyle w:val="Sinespaciado"/>
        <w:jc w:val="both"/>
        <w:rPr>
          <w:rFonts w:ascii="Times New Roman" w:hAnsi="Times New Roman" w:cs="Times New Roman"/>
        </w:rPr>
      </w:pPr>
    </w:p>
    <w:p w14:paraId="3517CD52" w14:textId="77777777" w:rsidR="003F3D2A" w:rsidRPr="009A2393" w:rsidRDefault="003F3D2A" w:rsidP="003F3D2A">
      <w:pPr>
        <w:pStyle w:val="Sinespaciado"/>
        <w:jc w:val="both"/>
        <w:rPr>
          <w:rFonts w:ascii="Times New Roman" w:hAnsi="Times New Roman" w:cs="Times New Roman"/>
        </w:rPr>
      </w:pPr>
      <w:r w:rsidRPr="009A2393">
        <w:rPr>
          <w:rFonts w:ascii="Times New Roman" w:hAnsi="Times New Roman" w:cs="Times New Roman"/>
        </w:rPr>
        <w:t xml:space="preserve">Asimismo, durante junio se realizó la amortización por el costo de la política monetaria, cambiaria y crediticia por Q54.4 millones, correspondiente al ejercicio fiscal 2021. </w:t>
      </w:r>
    </w:p>
    <w:p w14:paraId="6D2C9283" w14:textId="77777777" w:rsidR="003F3D2A" w:rsidRPr="009A2393" w:rsidRDefault="003F3D2A" w:rsidP="003F3D2A">
      <w:pPr>
        <w:pStyle w:val="Sinespaciado"/>
        <w:jc w:val="both"/>
        <w:rPr>
          <w:rFonts w:ascii="Times New Roman" w:hAnsi="Times New Roman" w:cs="Times New Roman"/>
        </w:rPr>
      </w:pPr>
    </w:p>
    <w:p w14:paraId="2F290050" w14:textId="6A1E36E6" w:rsidR="00743F3D" w:rsidRDefault="003F3D2A" w:rsidP="003F3D2A">
      <w:pPr>
        <w:spacing w:after="0" w:line="240" w:lineRule="auto"/>
        <w:jc w:val="both"/>
        <w:rPr>
          <w:rFonts w:ascii="Times New Roman" w:hAnsi="Times New Roman" w:cs="Times New Roman"/>
        </w:rPr>
      </w:pPr>
      <w:r w:rsidRPr="009A2393">
        <w:rPr>
          <w:rFonts w:ascii="Times New Roman" w:hAnsi="Times New Roman" w:cs="Times New Roman"/>
        </w:rPr>
        <w:t>Hasta la fecha se han dado ampliaciones en el presupuesto de ingresos y egresos del Estado para el ejercicio fiscal 2023 por Q</w:t>
      </w:r>
      <w:r>
        <w:rPr>
          <w:rFonts w:ascii="Times New Roman" w:hAnsi="Times New Roman" w:cs="Times New Roman"/>
        </w:rPr>
        <w:t>3</w:t>
      </w:r>
      <w:r w:rsidRPr="009A2393">
        <w:rPr>
          <w:rFonts w:ascii="Times New Roman" w:hAnsi="Times New Roman" w:cs="Times New Roman"/>
        </w:rPr>
        <w:t>,</w:t>
      </w:r>
      <w:r>
        <w:rPr>
          <w:rFonts w:ascii="Times New Roman" w:hAnsi="Times New Roman" w:cs="Times New Roman"/>
        </w:rPr>
        <w:t>180</w:t>
      </w:r>
      <w:r w:rsidRPr="009A2393">
        <w:rPr>
          <w:rFonts w:ascii="Times New Roman" w:hAnsi="Times New Roman" w:cs="Times New Roman"/>
        </w:rPr>
        <w:t>.</w:t>
      </w:r>
      <w:r>
        <w:rPr>
          <w:rFonts w:ascii="Times New Roman" w:hAnsi="Times New Roman" w:cs="Times New Roman"/>
        </w:rPr>
        <w:t>6</w:t>
      </w:r>
      <w:r w:rsidRPr="009A2393">
        <w:rPr>
          <w:rFonts w:ascii="Times New Roman" w:hAnsi="Times New Roman" w:cs="Times New Roman"/>
        </w:rPr>
        <w:t xml:space="preserve"> millones, las cuales se explican principalmente por:</w:t>
      </w:r>
    </w:p>
    <w:p w14:paraId="242D08CC" w14:textId="77777777" w:rsidR="00F1488F" w:rsidRPr="007D325A" w:rsidRDefault="00F1488F" w:rsidP="003F3D2A">
      <w:pPr>
        <w:spacing w:after="0" w:line="240" w:lineRule="auto"/>
        <w:jc w:val="both"/>
        <w:rPr>
          <w:rFonts w:ascii="Times New Roman" w:eastAsia="Times New Roman" w:hAnsi="Times New Roman" w:cs="Times New Roman"/>
          <w:color w:val="FF0000"/>
          <w:lang w:val="es-MX"/>
        </w:rPr>
      </w:pPr>
    </w:p>
    <w:p w14:paraId="716888C0" w14:textId="77777777" w:rsidR="003F3D2A" w:rsidRPr="009A2393" w:rsidRDefault="003F3D2A" w:rsidP="003F3D2A">
      <w:pPr>
        <w:spacing w:after="0" w:line="240" w:lineRule="auto"/>
        <w:jc w:val="center"/>
        <w:rPr>
          <w:rFonts w:ascii="Times New Roman" w:hAnsi="Times New Roman" w:cs="Times New Roman"/>
          <w:b/>
          <w:sz w:val="24"/>
          <w:lang w:val="es-MX"/>
        </w:rPr>
      </w:pPr>
      <w:r>
        <w:rPr>
          <w:rFonts w:ascii="Times New Roman" w:hAnsi="Times New Roman" w:cs="Times New Roman"/>
          <w:b/>
          <w:szCs w:val="20"/>
          <w:lang w:val="es-MX"/>
        </w:rPr>
        <w:t>Ampliaciones aprobadas</w:t>
      </w:r>
    </w:p>
    <w:p w14:paraId="525320D7" w14:textId="77777777" w:rsidR="003F3D2A" w:rsidRPr="009A2393" w:rsidRDefault="003F3D2A" w:rsidP="003F3D2A">
      <w:pPr>
        <w:spacing w:after="0" w:line="240" w:lineRule="auto"/>
        <w:jc w:val="center"/>
        <w:rPr>
          <w:rFonts w:ascii="Times New Roman" w:hAnsi="Times New Roman" w:cs="Times New Roman"/>
          <w:sz w:val="18"/>
          <w:szCs w:val="18"/>
          <w:lang w:val="es-MX"/>
        </w:rPr>
      </w:pPr>
      <w:r w:rsidRPr="009A2393">
        <w:rPr>
          <w:rFonts w:ascii="Times New Roman" w:hAnsi="Times New Roman" w:cs="Times New Roman"/>
          <w:sz w:val="18"/>
          <w:szCs w:val="18"/>
          <w:lang w:val="es-MX"/>
        </w:rPr>
        <w:t>Al 3</w:t>
      </w:r>
      <w:r>
        <w:rPr>
          <w:rFonts w:ascii="Times New Roman" w:hAnsi="Times New Roman" w:cs="Times New Roman"/>
          <w:sz w:val="18"/>
          <w:szCs w:val="18"/>
          <w:lang w:val="es-MX"/>
        </w:rPr>
        <w:t>1</w:t>
      </w:r>
      <w:r w:rsidRPr="009A2393">
        <w:rPr>
          <w:rFonts w:ascii="Times New Roman" w:hAnsi="Times New Roman" w:cs="Times New Roman"/>
          <w:sz w:val="18"/>
          <w:szCs w:val="18"/>
          <w:lang w:val="es-MX"/>
        </w:rPr>
        <w:t xml:space="preserve"> de </w:t>
      </w:r>
      <w:r>
        <w:rPr>
          <w:rFonts w:ascii="Times New Roman" w:hAnsi="Times New Roman" w:cs="Times New Roman"/>
          <w:sz w:val="18"/>
          <w:szCs w:val="18"/>
          <w:lang w:val="es-MX"/>
        </w:rPr>
        <w:t>octu</w:t>
      </w:r>
      <w:r w:rsidRPr="009A2393">
        <w:rPr>
          <w:rFonts w:ascii="Times New Roman" w:hAnsi="Times New Roman" w:cs="Times New Roman"/>
          <w:sz w:val="18"/>
          <w:szCs w:val="18"/>
          <w:lang w:val="es-MX"/>
        </w:rPr>
        <w:t>bre del 2023</w:t>
      </w:r>
    </w:p>
    <w:p w14:paraId="5A1FB1F1" w14:textId="77777777" w:rsidR="003F3D2A" w:rsidRDefault="003F3D2A" w:rsidP="003F3D2A">
      <w:pPr>
        <w:pStyle w:val="Sinespaciado"/>
        <w:jc w:val="both"/>
        <w:rPr>
          <w:rFonts w:ascii="Times New Roman" w:hAnsi="Times New Roman" w:cs="Times New Roman"/>
          <w:sz w:val="20"/>
          <w:szCs w:val="20"/>
        </w:rPr>
      </w:pPr>
      <w:r w:rsidRPr="00CC398A">
        <w:rPr>
          <w:noProof/>
        </w:rPr>
        <w:drawing>
          <wp:inline distT="0" distB="0" distL="0" distR="0" wp14:anchorId="7CA4EDE1" wp14:editId="0B35B012">
            <wp:extent cx="2509113" cy="3668395"/>
            <wp:effectExtent l="0" t="0" r="5715" b="889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9113" cy="3668395"/>
                    </a:xfrm>
                    <a:prstGeom prst="rect">
                      <a:avLst/>
                    </a:prstGeom>
                    <a:noFill/>
                    <a:ln>
                      <a:noFill/>
                    </a:ln>
                  </pic:spPr>
                </pic:pic>
              </a:graphicData>
            </a:graphic>
          </wp:inline>
        </w:drawing>
      </w:r>
    </w:p>
    <w:p w14:paraId="54984A55" w14:textId="0CFA6297" w:rsidR="003F3D2A" w:rsidRPr="007D325A" w:rsidRDefault="003F3D2A" w:rsidP="003F3D2A">
      <w:pPr>
        <w:spacing w:after="0" w:line="240" w:lineRule="auto"/>
        <w:jc w:val="both"/>
        <w:rPr>
          <w:rFonts w:ascii="Times New Roman" w:eastAsia="Times New Roman" w:hAnsi="Times New Roman" w:cs="Times New Roman"/>
          <w:color w:val="FF0000"/>
          <w:lang w:val="es-MX"/>
        </w:rPr>
      </w:pPr>
      <w:r w:rsidRPr="00CC398A">
        <w:rPr>
          <w:rFonts w:ascii="Times New Roman" w:hAnsi="Times New Roman" w:cs="Times New Roman"/>
          <w:sz w:val="14"/>
          <w:szCs w:val="14"/>
        </w:rPr>
        <w:t>Fuente: SICOIN</w:t>
      </w:r>
    </w:p>
    <w:p w14:paraId="30F60294" w14:textId="77777777" w:rsidR="003F3D2A" w:rsidRDefault="003F3D2A" w:rsidP="003F3D2A">
      <w:pPr>
        <w:pStyle w:val="Sinespaciado"/>
        <w:jc w:val="both"/>
        <w:rPr>
          <w:rFonts w:ascii="Times New Roman" w:hAnsi="Times New Roman" w:cs="Times New Roman"/>
          <w:lang w:val="es-MX"/>
        </w:rPr>
      </w:pPr>
    </w:p>
    <w:p w14:paraId="437EE7E7" w14:textId="68CDAA99" w:rsidR="00743F3D" w:rsidRPr="003F3D2A" w:rsidRDefault="003F3D2A" w:rsidP="003F3D2A">
      <w:pPr>
        <w:pStyle w:val="Sinespaciado"/>
        <w:jc w:val="both"/>
        <w:rPr>
          <w:rFonts w:ascii="Times New Roman" w:hAnsi="Times New Roman" w:cs="Times New Roman"/>
          <w:lang w:val="es-MX"/>
        </w:rPr>
      </w:pPr>
      <w:r>
        <w:rPr>
          <w:rFonts w:ascii="Times New Roman" w:hAnsi="Times New Roman" w:cs="Times New Roman"/>
          <w:lang w:val="es-MX"/>
        </w:rPr>
        <w:t xml:space="preserve">En cuanto al gasto social ampliado, es decir, al incluir los compromisos asumidos en los Acuerdos de Paz en seguridad y justicia, este se encuentra creciendo en 11.3%, equivalente a Q4,716.0 millones más </w:t>
      </w:r>
      <w:r w:rsidRPr="00D83B9A">
        <w:rPr>
          <w:rFonts w:ascii="Times New Roman" w:hAnsi="Times New Roman" w:cs="Times New Roman"/>
          <w:lang w:val="es-MX"/>
        </w:rPr>
        <w:t xml:space="preserve">respecto al 2022. Siendo el </w:t>
      </w:r>
      <w:r>
        <w:rPr>
          <w:rFonts w:ascii="Times New Roman" w:hAnsi="Times New Roman" w:cs="Times New Roman"/>
          <w:lang w:val="es-MX"/>
        </w:rPr>
        <w:t>sector de seguridad interna el que reporta la mayor variación absoluta con Q849.0</w:t>
      </w:r>
      <w:r w:rsidRPr="003F3D2A">
        <w:rPr>
          <w:rFonts w:ascii="Times New Roman" w:hAnsi="Times New Roman" w:cs="Times New Roman"/>
          <w:lang w:val="es-MX"/>
        </w:rPr>
        <w:t xml:space="preserve"> millones.</w:t>
      </w:r>
    </w:p>
    <w:p w14:paraId="06734D1D" w14:textId="77777777" w:rsidR="00F1488F" w:rsidRPr="003F3D2A" w:rsidRDefault="00F1488F" w:rsidP="00743F3D">
      <w:pPr>
        <w:pStyle w:val="Sinespaciado"/>
        <w:jc w:val="both"/>
        <w:rPr>
          <w:rFonts w:ascii="Times New Roman" w:hAnsi="Times New Roman" w:cs="Times New Roman"/>
          <w:lang w:val="es-MX"/>
        </w:rPr>
      </w:pPr>
    </w:p>
    <w:p w14:paraId="0CAB5BE6" w14:textId="77777777" w:rsidR="00743F3D" w:rsidRPr="003F3D2A" w:rsidRDefault="00743F3D" w:rsidP="00743F3D">
      <w:pPr>
        <w:pStyle w:val="Sinespaciado"/>
        <w:jc w:val="center"/>
        <w:rPr>
          <w:rFonts w:ascii="Times New Roman" w:hAnsi="Times New Roman" w:cs="Times New Roman"/>
          <w:b/>
          <w:lang w:val="es-MX"/>
        </w:rPr>
      </w:pPr>
      <w:r w:rsidRPr="003F3D2A">
        <w:rPr>
          <w:rFonts w:ascii="Times New Roman" w:hAnsi="Times New Roman" w:cs="Times New Roman"/>
          <w:b/>
          <w:lang w:val="es-MX"/>
        </w:rPr>
        <w:t>Ejecución y crecimiento del Gasto Social</w:t>
      </w:r>
    </w:p>
    <w:p w14:paraId="24F12E58" w14:textId="2056857C" w:rsidR="00743F3D" w:rsidRPr="003F3D2A" w:rsidRDefault="00743F3D" w:rsidP="00743F3D">
      <w:pPr>
        <w:pStyle w:val="Sinespaciado"/>
        <w:jc w:val="center"/>
        <w:rPr>
          <w:rFonts w:ascii="Times New Roman" w:hAnsi="Times New Roman" w:cs="Times New Roman"/>
          <w:sz w:val="18"/>
          <w:szCs w:val="16"/>
          <w:lang w:val="es-MX"/>
        </w:rPr>
      </w:pPr>
      <w:r w:rsidRPr="003F3D2A">
        <w:rPr>
          <w:rFonts w:ascii="Times New Roman" w:hAnsi="Times New Roman" w:cs="Times New Roman"/>
          <w:sz w:val="18"/>
          <w:szCs w:val="16"/>
          <w:lang w:val="es-MX"/>
        </w:rPr>
        <w:t>Al 3</w:t>
      </w:r>
      <w:r w:rsidR="003F3D2A" w:rsidRPr="003F3D2A">
        <w:rPr>
          <w:rFonts w:ascii="Times New Roman" w:hAnsi="Times New Roman" w:cs="Times New Roman"/>
          <w:sz w:val="18"/>
          <w:szCs w:val="16"/>
          <w:lang w:val="es-MX"/>
        </w:rPr>
        <w:t>1</w:t>
      </w:r>
      <w:r w:rsidRPr="003F3D2A">
        <w:rPr>
          <w:rFonts w:ascii="Times New Roman" w:hAnsi="Times New Roman" w:cs="Times New Roman"/>
          <w:sz w:val="18"/>
          <w:szCs w:val="16"/>
          <w:lang w:val="es-MX"/>
        </w:rPr>
        <w:t xml:space="preserve"> de </w:t>
      </w:r>
      <w:r w:rsidR="003F3D2A" w:rsidRPr="003F3D2A">
        <w:rPr>
          <w:rFonts w:ascii="Times New Roman" w:hAnsi="Times New Roman" w:cs="Times New Roman"/>
          <w:sz w:val="18"/>
          <w:szCs w:val="16"/>
          <w:lang w:val="es-MX"/>
        </w:rPr>
        <w:t>octu</w:t>
      </w:r>
      <w:r w:rsidR="009A2393" w:rsidRPr="003F3D2A">
        <w:rPr>
          <w:rFonts w:ascii="Times New Roman" w:hAnsi="Times New Roman" w:cs="Times New Roman"/>
          <w:sz w:val="18"/>
          <w:szCs w:val="16"/>
          <w:lang w:val="es-MX"/>
        </w:rPr>
        <w:t>bre</w:t>
      </w:r>
      <w:r w:rsidRPr="003F3D2A">
        <w:rPr>
          <w:rFonts w:ascii="Times New Roman" w:hAnsi="Times New Roman" w:cs="Times New Roman"/>
          <w:sz w:val="18"/>
          <w:szCs w:val="16"/>
          <w:lang w:val="es-MX"/>
        </w:rPr>
        <w:t xml:space="preserve"> de cada año</w:t>
      </w:r>
    </w:p>
    <w:p w14:paraId="538BAAC1" w14:textId="5BC1A4FB" w:rsidR="00743F3D" w:rsidRPr="003F3D2A" w:rsidRDefault="003F3D2A" w:rsidP="00743F3D">
      <w:pPr>
        <w:pStyle w:val="Sinespaciado"/>
        <w:jc w:val="center"/>
        <w:rPr>
          <w:rFonts w:ascii="Times New Roman" w:hAnsi="Times New Roman" w:cs="Times New Roman"/>
          <w:sz w:val="18"/>
          <w:szCs w:val="16"/>
          <w:lang w:val="es-MX"/>
        </w:rPr>
      </w:pPr>
      <w:r w:rsidRPr="003F3D2A">
        <w:rPr>
          <w:noProof/>
        </w:rPr>
        <w:drawing>
          <wp:anchor distT="0" distB="0" distL="114300" distR="114300" simplePos="0" relativeHeight="252172288" behindDoc="0" locked="0" layoutInCell="1" allowOverlap="1" wp14:anchorId="52F621BF" wp14:editId="288E347C">
            <wp:simplePos x="0" y="0"/>
            <wp:positionH relativeFrom="column">
              <wp:posOffset>-635</wp:posOffset>
            </wp:positionH>
            <wp:positionV relativeFrom="paragraph">
              <wp:posOffset>151130</wp:posOffset>
            </wp:positionV>
            <wp:extent cx="2640330" cy="1478915"/>
            <wp:effectExtent l="0" t="0" r="7620" b="698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0330"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F3D" w:rsidRPr="003F3D2A">
        <w:rPr>
          <w:rFonts w:ascii="Times New Roman" w:hAnsi="Times New Roman" w:cs="Times New Roman"/>
          <w:sz w:val="18"/>
          <w:szCs w:val="16"/>
          <w:lang w:val="es-MX"/>
        </w:rPr>
        <w:t>Cifras en porcentajes y en millones de quetzales</w:t>
      </w:r>
    </w:p>
    <w:p w14:paraId="7663FFD8" w14:textId="5E7C39E3" w:rsidR="00684381" w:rsidRDefault="00743F3D" w:rsidP="00F236C6">
      <w:pPr>
        <w:pStyle w:val="Sinespaciado"/>
        <w:jc w:val="both"/>
        <w:rPr>
          <w:rFonts w:ascii="Times New Roman" w:hAnsi="Times New Roman" w:cs="Times New Roman"/>
          <w:color w:val="FF0000"/>
          <w:sz w:val="14"/>
          <w:szCs w:val="14"/>
        </w:rPr>
      </w:pPr>
      <w:r w:rsidRPr="003F3D2A">
        <w:rPr>
          <w:rFonts w:ascii="Times New Roman" w:hAnsi="Times New Roman" w:cs="Times New Roman"/>
          <w:sz w:val="14"/>
          <w:szCs w:val="14"/>
        </w:rPr>
        <w:t>Fuente: Dirección de Análisis y Política Fiscal.</w:t>
      </w:r>
    </w:p>
    <w:p w14:paraId="5EC5A67C" w14:textId="5F90C7E6" w:rsidR="003F3D2A" w:rsidRDefault="003F3D2A" w:rsidP="00F236C6">
      <w:pPr>
        <w:pStyle w:val="Sinespaciado"/>
        <w:jc w:val="both"/>
        <w:rPr>
          <w:rFonts w:ascii="Times New Roman" w:hAnsi="Times New Roman" w:cs="Times New Roman"/>
          <w:color w:val="FF0000"/>
          <w:sz w:val="14"/>
          <w:szCs w:val="14"/>
        </w:rPr>
      </w:pPr>
    </w:p>
    <w:p w14:paraId="5051AF20" w14:textId="68B84008" w:rsidR="003F3D2A" w:rsidRPr="00D80DF3" w:rsidRDefault="003F3D2A" w:rsidP="00F236C6">
      <w:pPr>
        <w:pStyle w:val="Sinespaciado"/>
        <w:jc w:val="both"/>
        <w:rPr>
          <w:rFonts w:ascii="Times New Roman" w:hAnsi="Times New Roman" w:cs="Times New Roman"/>
          <w:sz w:val="14"/>
          <w:szCs w:val="14"/>
        </w:rPr>
      </w:pPr>
    </w:p>
    <w:p w14:paraId="7F7D51D6" w14:textId="05B98445" w:rsidR="003F3D2A" w:rsidRPr="00D80DF3" w:rsidRDefault="003F3D2A" w:rsidP="00F236C6">
      <w:pPr>
        <w:pStyle w:val="Sinespaciado"/>
        <w:jc w:val="both"/>
        <w:rPr>
          <w:rFonts w:ascii="Times New Roman" w:hAnsi="Times New Roman" w:cs="Times New Roman"/>
          <w:sz w:val="14"/>
          <w:szCs w:val="14"/>
        </w:rPr>
      </w:pPr>
    </w:p>
    <w:p w14:paraId="6C713F0C" w14:textId="62872A05" w:rsidR="00743F3D" w:rsidRPr="007D325A" w:rsidRDefault="00743F3D" w:rsidP="0019075F">
      <w:pPr>
        <w:pStyle w:val="Sinespaciado"/>
        <w:rPr>
          <w:rFonts w:ascii="Times New Roman" w:hAnsi="Times New Roman" w:cs="Times New Roman"/>
          <w:color w:val="FF0000"/>
          <w:sz w:val="12"/>
          <w:szCs w:val="16"/>
        </w:rPr>
        <w:sectPr w:rsidR="00743F3D" w:rsidRPr="007D325A" w:rsidSect="00F23E3F">
          <w:type w:val="continuous"/>
          <w:pgSz w:w="12240" w:h="15840"/>
          <w:pgMar w:top="1417" w:right="1701" w:bottom="1417" w:left="1701" w:header="708" w:footer="708" w:gutter="0"/>
          <w:cols w:num="2" w:space="708"/>
          <w:docGrid w:linePitch="360"/>
        </w:sectPr>
      </w:pPr>
    </w:p>
    <w:p w14:paraId="19AA4E07" w14:textId="7585BE20" w:rsidR="00F23E3F" w:rsidRPr="00D80DF3" w:rsidRDefault="00D80DF3"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D80DF3">
        <w:rPr>
          <w:rFonts w:ascii="Times New Roman" w:hAnsi="Times New Roman" w:cs="Times New Roman"/>
          <w:b/>
          <w:color w:val="FFFFFF" w:themeColor="background1"/>
          <w:sz w:val="24"/>
          <w:szCs w:val="24"/>
          <w:lang w:val="es-MX"/>
        </w:rPr>
        <w:lastRenderedPageBreak/>
        <w:t>Las colocaciones se centran en pequeños inversionistas</w:t>
      </w:r>
    </w:p>
    <w:p w14:paraId="35802F58" w14:textId="77777777" w:rsidR="00C76B98" w:rsidRPr="007D325A" w:rsidRDefault="00C76B98" w:rsidP="00E02DD8">
      <w:pPr>
        <w:pStyle w:val="Sinespaciado"/>
        <w:rPr>
          <w:rFonts w:ascii="Times New Roman" w:hAnsi="Times New Roman" w:cs="Times New Roman"/>
          <w:color w:val="FF0000"/>
          <w:sz w:val="18"/>
          <w:szCs w:val="18"/>
          <w:lang w:val="es-MX"/>
        </w:rPr>
      </w:pPr>
    </w:p>
    <w:p w14:paraId="11A523C7" w14:textId="77777777" w:rsidR="00C76B98" w:rsidRPr="007D325A" w:rsidRDefault="00C76B98" w:rsidP="00C76B98">
      <w:pPr>
        <w:spacing w:after="0"/>
        <w:rPr>
          <w:rFonts w:ascii="Times New Roman" w:hAnsi="Times New Roman" w:cs="Times New Roman"/>
          <w:color w:val="FF0000"/>
          <w:sz w:val="14"/>
        </w:rPr>
        <w:sectPr w:rsidR="00C76B98" w:rsidRPr="007D325A" w:rsidSect="00960BE9">
          <w:headerReference w:type="default" r:id="rId29"/>
          <w:footerReference w:type="default" r:id="rId30"/>
          <w:type w:val="continuous"/>
          <w:pgSz w:w="12240" w:h="15840"/>
          <w:pgMar w:top="1417" w:right="1701" w:bottom="1417" w:left="1701" w:header="708" w:footer="708" w:gutter="0"/>
          <w:cols w:space="708"/>
          <w:docGrid w:linePitch="360"/>
        </w:sectPr>
      </w:pPr>
    </w:p>
    <w:p w14:paraId="5EF83024" w14:textId="06ACCC00" w:rsidR="00D80DF3" w:rsidRDefault="00D80DF3" w:rsidP="00D80DF3">
      <w:pPr>
        <w:pStyle w:val="Sinespaciado"/>
        <w:spacing w:after="240"/>
        <w:ind w:right="-46"/>
        <w:jc w:val="both"/>
        <w:rPr>
          <w:rFonts w:ascii="Times New Roman" w:hAnsi="Times New Roman" w:cs="Times New Roman"/>
        </w:rPr>
      </w:pPr>
      <w:r>
        <w:rPr>
          <w:rFonts w:ascii="Times New Roman" w:hAnsi="Times New Roman" w:cs="Times New Roman"/>
        </w:rPr>
        <w:t>A finales de septiembre se realizó una segunda colocación de Eurobonos en el mercado internacional por un monto de US$565.0 millones, cuyos recursos fueron liquidados en octubre, de esa cuenta se recibieron Q4,435.7 millones.</w:t>
      </w:r>
    </w:p>
    <w:p w14:paraId="725BB6B5" w14:textId="77777777" w:rsidR="00D80DF3" w:rsidRDefault="00D80DF3" w:rsidP="00D80DF3">
      <w:pPr>
        <w:pStyle w:val="Sinespaciado"/>
        <w:spacing w:after="240"/>
        <w:ind w:right="-46"/>
        <w:jc w:val="both"/>
        <w:rPr>
          <w:rFonts w:ascii="Times New Roman" w:hAnsi="Times New Roman" w:cs="Times New Roman"/>
        </w:rPr>
      </w:pPr>
      <w:r>
        <w:rPr>
          <w:rFonts w:ascii="Times New Roman" w:hAnsi="Times New Roman" w:cs="Times New Roman"/>
        </w:rPr>
        <w:t xml:space="preserve">Dicha colocación se realizó a un plazo equivalente a 9 años, con una tasa cupón de 7.05%, condiciones que se obtuvieron a pesar del escenario externo que aún se considera adverso, el cual se ha caracterizado durante todo el año por el alza de tasas de interés, como mecanismo para contrarrestar las presiones inflacionarias. </w:t>
      </w:r>
    </w:p>
    <w:p w14:paraId="437D3198" w14:textId="77777777" w:rsidR="00D80DF3" w:rsidRDefault="00D80DF3" w:rsidP="00D80DF3">
      <w:pPr>
        <w:pStyle w:val="Sinespaciado"/>
        <w:spacing w:after="240"/>
        <w:ind w:right="-46"/>
        <w:jc w:val="both"/>
        <w:rPr>
          <w:rFonts w:ascii="Times New Roman" w:hAnsi="Times New Roman" w:cs="Times New Roman"/>
        </w:rPr>
      </w:pPr>
      <w:r>
        <w:rPr>
          <w:rFonts w:ascii="Times New Roman" w:hAnsi="Times New Roman" w:cs="Times New Roman"/>
        </w:rPr>
        <w:t>Esta colocación de Eurobono se suma a la realizada en junio, cuando se realizó una colocación de US$1,000 millones (Q7,833.2 millones). Esta emisión se realizó siendo la vida media de 12 años (con vencimiento en el 2036) y una tasa de cupón de 6.60%, en condiciones que todavía se consideraron bastante favorables para el país.</w:t>
      </w:r>
    </w:p>
    <w:p w14:paraId="34E4672A" w14:textId="77777777" w:rsidR="00D80DF3" w:rsidRDefault="00D80DF3" w:rsidP="00D80DF3">
      <w:pPr>
        <w:pStyle w:val="Sinespaciado"/>
        <w:spacing w:after="240"/>
        <w:ind w:right="-46"/>
        <w:jc w:val="both"/>
        <w:rPr>
          <w:rFonts w:ascii="Times New Roman" w:hAnsi="Times New Roman" w:cs="Times New Roman"/>
        </w:rPr>
      </w:pPr>
      <w:r>
        <w:rPr>
          <w:rFonts w:ascii="Times New Roman" w:hAnsi="Times New Roman" w:cs="Times New Roman"/>
        </w:rPr>
        <w:t xml:space="preserve">De esa cuenta, han sido colocados Q13,213.7 millones de Bonos del Tesoro que representan el 81.5% del monto aprobado por el Congreso de la República por medio del Decreto 54-2022, quedando pendientes de colocar Q2,993.7 millones. </w:t>
      </w:r>
    </w:p>
    <w:p w14:paraId="434D2334" w14:textId="7DD4BBE6" w:rsidR="00743F3D" w:rsidRDefault="00D80DF3" w:rsidP="00D80DF3">
      <w:pPr>
        <w:pStyle w:val="Sinespaciado"/>
        <w:ind w:right="-46"/>
        <w:jc w:val="both"/>
        <w:rPr>
          <w:rFonts w:ascii="Times New Roman" w:hAnsi="Times New Roman" w:cs="Times New Roman"/>
        </w:rPr>
      </w:pPr>
      <w:r>
        <w:rPr>
          <w:rFonts w:ascii="Times New Roman" w:hAnsi="Times New Roman" w:cs="Times New Roman"/>
        </w:rPr>
        <w:t xml:space="preserve">Es importante indicar que la cantidad colocada incluye la operación del pago de las deficiencias netas con el Banco de Guatemala según la Resolución de JM-04-2022, por el monto de Q54.4 millones, también incluye el cupo que corresponde al segmento de pequeños inversionistas (Q500 </w:t>
      </w:r>
      <w:r w:rsidRPr="00C451F2">
        <w:rPr>
          <w:rFonts w:ascii="Times New Roman" w:hAnsi="Times New Roman" w:cs="Times New Roman"/>
        </w:rPr>
        <w:t>millones)</w:t>
      </w:r>
      <w:r>
        <w:rPr>
          <w:rFonts w:ascii="Times New Roman" w:hAnsi="Times New Roman" w:cs="Times New Roman"/>
        </w:rPr>
        <w:t xml:space="preserve">, siendo las </w:t>
      </w:r>
      <w:r>
        <w:rPr>
          <w:rFonts w:ascii="Times New Roman" w:hAnsi="Times New Roman" w:cs="Times New Roman"/>
        </w:rPr>
        <w:t>únicas operaciones que se realizaron en octubre.</w:t>
      </w:r>
    </w:p>
    <w:p w14:paraId="3E20EF87" w14:textId="77777777" w:rsidR="00D80DF3" w:rsidRPr="003A1E50" w:rsidRDefault="00D80DF3" w:rsidP="00D80DF3">
      <w:pPr>
        <w:pStyle w:val="Sinespaciado"/>
        <w:ind w:right="-46"/>
        <w:jc w:val="both"/>
        <w:rPr>
          <w:rFonts w:ascii="Times New Roman" w:hAnsi="Times New Roman" w:cs="Times New Roman"/>
          <w:color w:val="FF0000"/>
          <w:sz w:val="8"/>
          <w:szCs w:val="8"/>
        </w:rPr>
      </w:pPr>
    </w:p>
    <w:p w14:paraId="69D1549A" w14:textId="77777777" w:rsidR="00604A7A" w:rsidRPr="00D80DF3" w:rsidRDefault="00604A7A" w:rsidP="00604A7A">
      <w:pPr>
        <w:spacing w:after="0" w:line="240" w:lineRule="auto"/>
        <w:ind w:right="95"/>
        <w:jc w:val="center"/>
        <w:rPr>
          <w:rFonts w:ascii="Times New Roman" w:eastAsia="Times New Roman" w:hAnsi="Times New Roman" w:cs="Times New Roman"/>
          <w:b/>
          <w:sz w:val="23"/>
          <w:szCs w:val="23"/>
          <w:lang w:val="es-MX"/>
        </w:rPr>
      </w:pPr>
      <w:r w:rsidRPr="00D80DF3">
        <w:rPr>
          <w:rFonts w:ascii="Times New Roman" w:eastAsia="Times New Roman" w:hAnsi="Times New Roman" w:cs="Times New Roman"/>
          <w:b/>
          <w:sz w:val="23"/>
          <w:szCs w:val="23"/>
          <w:lang w:val="es-MX"/>
        </w:rPr>
        <w:t>Colocación de Bonos del Tesoro</w:t>
      </w:r>
    </w:p>
    <w:p w14:paraId="1EA77C80" w14:textId="5B9ECDAC" w:rsidR="00604A7A" w:rsidRPr="00D80DF3" w:rsidRDefault="00604A7A" w:rsidP="00604A7A">
      <w:pPr>
        <w:pStyle w:val="Sinespaciado"/>
        <w:jc w:val="center"/>
        <w:rPr>
          <w:rFonts w:ascii="Times New Roman" w:hAnsi="Times New Roman" w:cs="Times New Roman"/>
          <w:sz w:val="18"/>
          <w:szCs w:val="18"/>
        </w:rPr>
      </w:pPr>
      <w:r w:rsidRPr="00D80DF3">
        <w:rPr>
          <w:rFonts w:ascii="Times New Roman" w:hAnsi="Times New Roman" w:cs="Times New Roman"/>
          <w:sz w:val="18"/>
          <w:szCs w:val="18"/>
        </w:rPr>
        <w:t>Al 3</w:t>
      </w:r>
      <w:r w:rsidR="00D80DF3" w:rsidRPr="00D80DF3">
        <w:rPr>
          <w:rFonts w:ascii="Times New Roman" w:hAnsi="Times New Roman" w:cs="Times New Roman"/>
          <w:sz w:val="18"/>
          <w:szCs w:val="18"/>
        </w:rPr>
        <w:t>1</w:t>
      </w:r>
      <w:r w:rsidRPr="00D80DF3">
        <w:rPr>
          <w:rFonts w:ascii="Times New Roman" w:hAnsi="Times New Roman" w:cs="Times New Roman"/>
          <w:sz w:val="18"/>
          <w:szCs w:val="18"/>
        </w:rPr>
        <w:t xml:space="preserve"> de </w:t>
      </w:r>
      <w:r w:rsidR="00D80DF3" w:rsidRPr="00D80DF3">
        <w:rPr>
          <w:rFonts w:ascii="Times New Roman" w:hAnsi="Times New Roman" w:cs="Times New Roman"/>
          <w:sz w:val="18"/>
          <w:szCs w:val="18"/>
        </w:rPr>
        <w:t>octu</w:t>
      </w:r>
      <w:r w:rsidR="00C451F2" w:rsidRPr="00D80DF3">
        <w:rPr>
          <w:rFonts w:ascii="Times New Roman" w:hAnsi="Times New Roman" w:cs="Times New Roman"/>
          <w:sz w:val="18"/>
          <w:szCs w:val="18"/>
        </w:rPr>
        <w:t>bre</w:t>
      </w:r>
      <w:r w:rsidRPr="00D80DF3">
        <w:rPr>
          <w:rFonts w:ascii="Times New Roman" w:hAnsi="Times New Roman" w:cs="Times New Roman"/>
          <w:sz w:val="18"/>
          <w:szCs w:val="18"/>
        </w:rPr>
        <w:t xml:space="preserve"> de 2023</w:t>
      </w:r>
    </w:p>
    <w:p w14:paraId="1A600B33" w14:textId="7217B41B" w:rsidR="00604A7A" w:rsidRPr="00D80DF3" w:rsidRDefault="00D80DF3" w:rsidP="00604A7A">
      <w:pPr>
        <w:pStyle w:val="Sinespaciado"/>
        <w:jc w:val="both"/>
        <w:rPr>
          <w:rFonts w:ascii="Times New Roman" w:hAnsi="Times New Roman" w:cs="Times New Roman"/>
        </w:rPr>
      </w:pPr>
      <w:r w:rsidRPr="00D80DF3">
        <w:rPr>
          <w:rFonts w:ascii="Times New Roman" w:hAnsi="Times New Roman" w:cs="Times New Roman"/>
          <w:noProof/>
        </w:rPr>
        <w:drawing>
          <wp:inline distT="0" distB="0" distL="0" distR="0" wp14:anchorId="12656693" wp14:editId="51F65192">
            <wp:extent cx="2527300" cy="1327868"/>
            <wp:effectExtent l="0" t="0" r="6350" b="5715"/>
            <wp:docPr id="232" name="Gráfico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9A6F0D" w14:textId="77777777" w:rsidR="00604A7A" w:rsidRPr="00D80DF3" w:rsidRDefault="00604A7A" w:rsidP="00604A7A">
      <w:pPr>
        <w:pStyle w:val="Sinespaciado"/>
        <w:jc w:val="both"/>
        <w:rPr>
          <w:rFonts w:ascii="Times New Roman" w:hAnsi="Times New Roman" w:cs="Times New Roman"/>
          <w:sz w:val="14"/>
          <w:szCs w:val="14"/>
        </w:rPr>
      </w:pPr>
      <w:r w:rsidRPr="00D80DF3">
        <w:rPr>
          <w:rFonts w:ascii="Times New Roman" w:hAnsi="Times New Roman" w:cs="Times New Roman"/>
          <w:sz w:val="14"/>
          <w:szCs w:val="14"/>
        </w:rPr>
        <w:t>Fuente: Dirección de Análisis y Política Fiscal.</w:t>
      </w:r>
    </w:p>
    <w:p w14:paraId="1A6E4DD8" w14:textId="77777777" w:rsidR="00604A7A" w:rsidRPr="007D325A" w:rsidRDefault="00604A7A" w:rsidP="00604A7A">
      <w:pPr>
        <w:pStyle w:val="Sinespaciado"/>
        <w:ind w:right="-46"/>
        <w:jc w:val="both"/>
        <w:rPr>
          <w:rFonts w:ascii="Times New Roman" w:hAnsi="Times New Roman" w:cs="Times New Roman"/>
          <w:color w:val="FF0000"/>
        </w:rPr>
      </w:pPr>
    </w:p>
    <w:p w14:paraId="740062F4" w14:textId="05314FBD" w:rsidR="00D80DF3" w:rsidRDefault="00D80DF3" w:rsidP="00D80DF3">
      <w:pPr>
        <w:pStyle w:val="Sinespaciado"/>
        <w:spacing w:after="240"/>
        <w:ind w:right="-46"/>
        <w:jc w:val="both"/>
        <w:rPr>
          <w:rFonts w:ascii="Times New Roman" w:hAnsi="Times New Roman" w:cs="Times New Roman"/>
        </w:rPr>
      </w:pPr>
      <w:r>
        <w:rPr>
          <w:rFonts w:ascii="Times New Roman" w:hAnsi="Times New Roman" w:cs="Times New Roman"/>
        </w:rPr>
        <w:t>Es relevante indicar que en la sesión celebrada el 27 de septiembre, la Junta Monetaria decidió por unanimidad mantener en 5.0% el nivel de la tasa de interés de política monetaria.</w:t>
      </w:r>
    </w:p>
    <w:p w14:paraId="4DE11257" w14:textId="77777777" w:rsidR="00D80DF3" w:rsidRDefault="00D80DF3" w:rsidP="00D80DF3">
      <w:pPr>
        <w:pStyle w:val="Sinespaciado"/>
        <w:ind w:right="-46"/>
        <w:jc w:val="both"/>
        <w:rPr>
          <w:rFonts w:ascii="Times New Roman" w:hAnsi="Times New Roman" w:cs="Times New Roman"/>
        </w:rPr>
      </w:pPr>
      <w:r>
        <w:rPr>
          <w:rFonts w:ascii="Times New Roman" w:hAnsi="Times New Roman" w:cs="Times New Roman"/>
        </w:rPr>
        <w:t xml:space="preserve">Por su parte, la Reserva Federal de los EE.UU., mantiene el rango de 5.25% a 5.50%, y esperan que la inflación se acerque al 2.0%. </w:t>
      </w:r>
    </w:p>
    <w:p w14:paraId="4E897C6E" w14:textId="77777777" w:rsidR="00D80DF3" w:rsidRDefault="00D80DF3" w:rsidP="00D80DF3">
      <w:pPr>
        <w:pStyle w:val="Sinespaciado"/>
        <w:ind w:right="-46"/>
        <w:jc w:val="both"/>
        <w:rPr>
          <w:rFonts w:ascii="Times New Roman" w:hAnsi="Times New Roman" w:cs="Times New Roman"/>
        </w:rPr>
      </w:pPr>
    </w:p>
    <w:p w14:paraId="0B776639" w14:textId="77777777" w:rsidR="00D80DF3" w:rsidRDefault="00D80DF3" w:rsidP="00D80DF3">
      <w:pPr>
        <w:pStyle w:val="Sinespaciado"/>
        <w:ind w:right="-46"/>
        <w:jc w:val="both"/>
        <w:rPr>
          <w:rFonts w:ascii="Times New Roman" w:hAnsi="Times New Roman" w:cs="Times New Roman"/>
        </w:rPr>
      </w:pPr>
      <w:r w:rsidRPr="00A5793B">
        <w:rPr>
          <w:rFonts w:ascii="Times New Roman" w:hAnsi="Times New Roman" w:cs="Times New Roman"/>
        </w:rPr>
        <w:t xml:space="preserve">La inflación </w:t>
      </w:r>
      <w:r>
        <w:rPr>
          <w:rFonts w:ascii="Times New Roman" w:hAnsi="Times New Roman" w:cs="Times New Roman"/>
        </w:rPr>
        <w:t>de Guatemala a</w:t>
      </w:r>
      <w:r w:rsidRPr="00A5793B">
        <w:rPr>
          <w:rFonts w:ascii="Times New Roman" w:hAnsi="Times New Roman" w:cs="Times New Roman"/>
        </w:rPr>
        <w:t xml:space="preserve"> </w:t>
      </w:r>
      <w:r>
        <w:rPr>
          <w:rFonts w:ascii="Times New Roman" w:hAnsi="Times New Roman" w:cs="Times New Roman"/>
        </w:rPr>
        <w:t>octu</w:t>
      </w:r>
      <w:r w:rsidRPr="00A5793B">
        <w:rPr>
          <w:rFonts w:ascii="Times New Roman" w:hAnsi="Times New Roman" w:cs="Times New Roman"/>
        </w:rPr>
        <w:t>bre aumentó a 4.</w:t>
      </w:r>
      <w:r>
        <w:rPr>
          <w:rFonts w:ascii="Times New Roman" w:hAnsi="Times New Roman" w:cs="Times New Roman"/>
        </w:rPr>
        <w:t>98</w:t>
      </w:r>
      <w:r w:rsidRPr="00A5793B">
        <w:rPr>
          <w:rFonts w:ascii="Times New Roman" w:hAnsi="Times New Roman" w:cs="Times New Roman"/>
        </w:rPr>
        <w:t>% (mientras fue 4.</w:t>
      </w:r>
      <w:r>
        <w:rPr>
          <w:rFonts w:ascii="Times New Roman" w:hAnsi="Times New Roman" w:cs="Times New Roman"/>
        </w:rPr>
        <w:t>69</w:t>
      </w:r>
      <w:r w:rsidRPr="00A5793B">
        <w:rPr>
          <w:rFonts w:ascii="Times New Roman" w:hAnsi="Times New Roman" w:cs="Times New Roman"/>
        </w:rPr>
        <w:t xml:space="preserve">% en </w:t>
      </w:r>
      <w:r>
        <w:rPr>
          <w:rFonts w:ascii="Times New Roman" w:hAnsi="Times New Roman" w:cs="Times New Roman"/>
        </w:rPr>
        <w:t>septiembre</w:t>
      </w:r>
      <w:r w:rsidRPr="00A5793B">
        <w:rPr>
          <w:rFonts w:ascii="Times New Roman" w:hAnsi="Times New Roman" w:cs="Times New Roman"/>
        </w:rPr>
        <w:t>) como resultado</w:t>
      </w:r>
      <w:r>
        <w:rPr>
          <w:rFonts w:ascii="Times New Roman" w:hAnsi="Times New Roman" w:cs="Times New Roman"/>
        </w:rPr>
        <w:t xml:space="preserve"> de los bloqueos que se dieron en el país ante la coyuntura política y social, mientras el Banco de Guatemala podría realizar un nuevo aumento en busca de mantener ancladas las expectativas inflacionarias con la tasa de interés líder de política monetaria. </w:t>
      </w:r>
    </w:p>
    <w:p w14:paraId="7E995F83" w14:textId="77777777" w:rsidR="00D80DF3" w:rsidRDefault="00D80DF3" w:rsidP="00D80DF3">
      <w:pPr>
        <w:pStyle w:val="Sinespaciado"/>
        <w:ind w:right="-46"/>
        <w:jc w:val="both"/>
        <w:rPr>
          <w:rFonts w:ascii="Times New Roman" w:hAnsi="Times New Roman" w:cs="Times New Roman"/>
        </w:rPr>
      </w:pPr>
    </w:p>
    <w:p w14:paraId="5CF21761" w14:textId="77777777" w:rsidR="00D80DF3" w:rsidRDefault="00D80DF3" w:rsidP="00D80DF3">
      <w:pPr>
        <w:pStyle w:val="Sinespaciado"/>
        <w:ind w:right="-46"/>
        <w:jc w:val="both"/>
        <w:rPr>
          <w:rFonts w:ascii="Times New Roman" w:hAnsi="Times New Roman" w:cs="Times New Roman"/>
          <w:color w:val="FF0000"/>
        </w:rPr>
        <w:sectPr w:rsidR="00D80DF3" w:rsidSect="00E30E2D">
          <w:headerReference w:type="default" r:id="rId32"/>
          <w:footerReference w:type="default" r:id="rId33"/>
          <w:type w:val="continuous"/>
          <w:pgSz w:w="12240" w:h="15840"/>
          <w:pgMar w:top="1417" w:right="1701" w:bottom="1417" w:left="1701" w:header="708" w:footer="708" w:gutter="0"/>
          <w:cols w:num="2" w:space="708"/>
          <w:docGrid w:linePitch="360"/>
        </w:sectPr>
      </w:pPr>
      <w:r w:rsidRPr="00786F1A">
        <w:rPr>
          <w:rFonts w:ascii="Times New Roman" w:hAnsi="Times New Roman" w:cs="Times New Roman"/>
        </w:rPr>
        <w:t xml:space="preserve">En cuanto al saldo de caja de los ingresos corrientes, al cierre de </w:t>
      </w:r>
      <w:r>
        <w:rPr>
          <w:rFonts w:ascii="Times New Roman" w:hAnsi="Times New Roman" w:cs="Times New Roman"/>
        </w:rPr>
        <w:t>septiembre</w:t>
      </w:r>
      <w:r w:rsidRPr="00786F1A">
        <w:rPr>
          <w:rFonts w:ascii="Times New Roman" w:hAnsi="Times New Roman" w:cs="Times New Roman"/>
        </w:rPr>
        <w:t xml:space="preserve"> se ubicó en Q</w:t>
      </w:r>
      <w:r>
        <w:rPr>
          <w:rFonts w:ascii="Times New Roman" w:hAnsi="Times New Roman" w:cs="Times New Roman"/>
        </w:rPr>
        <w:t>8</w:t>
      </w:r>
      <w:r w:rsidRPr="00786F1A">
        <w:rPr>
          <w:rFonts w:ascii="Times New Roman" w:hAnsi="Times New Roman" w:cs="Times New Roman"/>
        </w:rPr>
        <w:t>,</w:t>
      </w:r>
      <w:r>
        <w:rPr>
          <w:rFonts w:ascii="Times New Roman" w:hAnsi="Times New Roman" w:cs="Times New Roman"/>
        </w:rPr>
        <w:t>532.5</w:t>
      </w:r>
      <w:r w:rsidRPr="00786F1A">
        <w:rPr>
          <w:rFonts w:ascii="Times New Roman" w:hAnsi="Times New Roman" w:cs="Times New Roman"/>
        </w:rPr>
        <w:t xml:space="preserve"> millones, y teniendo en cuenta que en </w:t>
      </w:r>
      <w:r>
        <w:rPr>
          <w:rFonts w:ascii="Times New Roman" w:hAnsi="Times New Roman" w:cs="Times New Roman"/>
        </w:rPr>
        <w:t>octubre</w:t>
      </w:r>
      <w:r w:rsidRPr="00786F1A">
        <w:rPr>
          <w:rFonts w:ascii="Times New Roman" w:hAnsi="Times New Roman" w:cs="Times New Roman"/>
        </w:rPr>
        <w:t xml:space="preserve"> se percibieron ingresos por Q</w:t>
      </w:r>
      <w:r>
        <w:rPr>
          <w:rFonts w:ascii="Times New Roman" w:hAnsi="Times New Roman" w:cs="Times New Roman"/>
        </w:rPr>
        <w:t>8</w:t>
      </w:r>
      <w:r w:rsidRPr="00786F1A">
        <w:rPr>
          <w:rFonts w:ascii="Times New Roman" w:hAnsi="Times New Roman" w:cs="Times New Roman"/>
        </w:rPr>
        <w:t>,</w:t>
      </w:r>
      <w:r>
        <w:rPr>
          <w:rFonts w:ascii="Times New Roman" w:hAnsi="Times New Roman" w:cs="Times New Roman"/>
        </w:rPr>
        <w:t>521</w:t>
      </w:r>
      <w:r w:rsidRPr="00786F1A">
        <w:rPr>
          <w:rFonts w:ascii="Times New Roman" w:hAnsi="Times New Roman" w:cs="Times New Roman"/>
        </w:rPr>
        <w:t>.</w:t>
      </w:r>
      <w:r>
        <w:rPr>
          <w:rFonts w:ascii="Times New Roman" w:hAnsi="Times New Roman" w:cs="Times New Roman"/>
        </w:rPr>
        <w:t>1</w:t>
      </w:r>
      <w:r w:rsidRPr="00786F1A">
        <w:rPr>
          <w:rFonts w:ascii="Times New Roman" w:hAnsi="Times New Roman" w:cs="Times New Roman"/>
        </w:rPr>
        <w:t xml:space="preserve"> millones y se registraron egresos en dicho mes por Q</w:t>
      </w:r>
      <w:r>
        <w:rPr>
          <w:rFonts w:ascii="Times New Roman" w:hAnsi="Times New Roman" w:cs="Times New Roman"/>
        </w:rPr>
        <w:t>9</w:t>
      </w:r>
      <w:r w:rsidRPr="00786F1A">
        <w:rPr>
          <w:rFonts w:ascii="Times New Roman" w:hAnsi="Times New Roman" w:cs="Times New Roman"/>
        </w:rPr>
        <w:t>,</w:t>
      </w:r>
      <w:r>
        <w:rPr>
          <w:rFonts w:ascii="Times New Roman" w:hAnsi="Times New Roman" w:cs="Times New Roman"/>
        </w:rPr>
        <w:t>507.9</w:t>
      </w:r>
      <w:r w:rsidRPr="00786F1A">
        <w:rPr>
          <w:rFonts w:ascii="Times New Roman" w:hAnsi="Times New Roman" w:cs="Times New Roman"/>
        </w:rPr>
        <w:t xml:space="preserve"> millones, el saldo de caja al final de mes de </w:t>
      </w:r>
      <w:r>
        <w:rPr>
          <w:rFonts w:ascii="Times New Roman" w:hAnsi="Times New Roman" w:cs="Times New Roman"/>
        </w:rPr>
        <w:t>octubre</w:t>
      </w:r>
      <w:r w:rsidRPr="00786F1A">
        <w:rPr>
          <w:rFonts w:ascii="Times New Roman" w:hAnsi="Times New Roman" w:cs="Times New Roman"/>
        </w:rPr>
        <w:t xml:space="preserve"> se situó en Q</w:t>
      </w:r>
      <w:r>
        <w:rPr>
          <w:rFonts w:ascii="Times New Roman" w:hAnsi="Times New Roman" w:cs="Times New Roman"/>
        </w:rPr>
        <w:t>7</w:t>
      </w:r>
      <w:r w:rsidRPr="00786F1A">
        <w:rPr>
          <w:rFonts w:ascii="Times New Roman" w:hAnsi="Times New Roman" w:cs="Times New Roman"/>
        </w:rPr>
        <w:t>,</w:t>
      </w:r>
      <w:r>
        <w:rPr>
          <w:rFonts w:ascii="Times New Roman" w:hAnsi="Times New Roman" w:cs="Times New Roman"/>
        </w:rPr>
        <w:t>545.7</w:t>
      </w:r>
      <w:r w:rsidRPr="00786F1A">
        <w:rPr>
          <w:rFonts w:ascii="Times New Roman" w:hAnsi="Times New Roman" w:cs="Times New Roman"/>
        </w:rPr>
        <w:t xml:space="preserve"> millones.</w:t>
      </w:r>
    </w:p>
    <w:p w14:paraId="13B7C746" w14:textId="7B448530" w:rsidR="001042A3" w:rsidRPr="007D325A" w:rsidRDefault="001042A3" w:rsidP="00841A3C">
      <w:pPr>
        <w:pStyle w:val="Sinespaciado"/>
        <w:jc w:val="both"/>
        <w:rPr>
          <w:rFonts w:ascii="Times New Roman" w:hAnsi="Times New Roman" w:cs="Times New Roman"/>
          <w:color w:val="FF0000"/>
          <w:sz w:val="2"/>
          <w:szCs w:val="8"/>
        </w:rPr>
        <w:sectPr w:rsidR="001042A3" w:rsidRPr="007D325A" w:rsidSect="00C76B98">
          <w:headerReference w:type="default" r:id="rId34"/>
          <w:footerReference w:type="default" r:id="rId35"/>
          <w:type w:val="continuous"/>
          <w:pgSz w:w="12240" w:h="15840"/>
          <w:pgMar w:top="1417" w:right="1701" w:bottom="1417" w:left="1701" w:header="708" w:footer="708" w:gutter="0"/>
          <w:cols w:num="2" w:space="708"/>
          <w:docGrid w:linePitch="360"/>
        </w:sectPr>
      </w:pPr>
    </w:p>
    <w:p w14:paraId="0725D71E" w14:textId="77777777" w:rsidR="008E00B7" w:rsidRPr="003A1E50" w:rsidRDefault="008E00B7" w:rsidP="008E00B7">
      <w:pPr>
        <w:spacing w:after="0"/>
        <w:rPr>
          <w:rFonts w:ascii="Times New Roman" w:hAnsi="Times New Roman" w:cs="Times New Roman"/>
          <w:color w:val="FF0000"/>
          <w:sz w:val="2"/>
          <w:szCs w:val="2"/>
        </w:rPr>
        <w:sectPr w:rsidR="008E00B7" w:rsidRPr="003A1E50" w:rsidSect="00960BE9">
          <w:headerReference w:type="default" r:id="rId36"/>
          <w:footerReference w:type="default" r:id="rId37"/>
          <w:type w:val="continuous"/>
          <w:pgSz w:w="12240" w:h="15840"/>
          <w:pgMar w:top="1417" w:right="1701" w:bottom="1417" w:left="1701" w:header="708" w:footer="708" w:gutter="0"/>
          <w:cols w:space="708"/>
          <w:docGrid w:linePitch="360"/>
        </w:sectPr>
      </w:pPr>
    </w:p>
    <w:p w14:paraId="51BA6055" w14:textId="535FD3BE" w:rsidR="008E00B7" w:rsidRPr="007D325A" w:rsidRDefault="004146ED" w:rsidP="00013059">
      <w:pPr>
        <w:pStyle w:val="Sinespaciado"/>
        <w:shd w:val="clear" w:color="auto" w:fill="44546A" w:themeFill="text2"/>
        <w:ind w:right="-376" w:hanging="426"/>
        <w:jc w:val="center"/>
        <w:rPr>
          <w:rFonts w:ascii="Times New Roman" w:hAnsi="Times New Roman" w:cs="Times New Roman"/>
          <w:b/>
          <w:color w:val="FF0000"/>
          <w:sz w:val="24"/>
          <w:szCs w:val="24"/>
        </w:rPr>
      </w:pPr>
      <w:r w:rsidRPr="00D80DF3">
        <w:rPr>
          <w:rFonts w:ascii="Times New Roman" w:hAnsi="Times New Roman" w:cs="Times New Roman"/>
          <w:b/>
          <w:color w:val="FFFFFF" w:themeColor="background1"/>
          <w:sz w:val="24"/>
          <w:szCs w:val="24"/>
        </w:rPr>
        <w:t>Ejecución de gasto relacionado</w:t>
      </w:r>
      <w:r w:rsidR="008E00B7" w:rsidRPr="00D80DF3">
        <w:rPr>
          <w:rFonts w:ascii="Times New Roman" w:hAnsi="Times New Roman" w:cs="Times New Roman"/>
          <w:b/>
          <w:color w:val="FFFFFF" w:themeColor="background1"/>
          <w:sz w:val="24"/>
          <w:szCs w:val="24"/>
        </w:rPr>
        <w:t xml:space="preserve"> </w:t>
      </w:r>
      <w:r w:rsidR="004A0389" w:rsidRPr="00D80DF3">
        <w:rPr>
          <w:rFonts w:ascii="Times New Roman" w:hAnsi="Times New Roman" w:cs="Times New Roman"/>
          <w:b/>
          <w:color w:val="FFFFFF" w:themeColor="background1"/>
          <w:sz w:val="24"/>
          <w:szCs w:val="24"/>
        </w:rPr>
        <w:t>a emergencias y calamidades públicas</w:t>
      </w:r>
    </w:p>
    <w:p w14:paraId="760E6CD3" w14:textId="79D326DA" w:rsidR="008E00B7" w:rsidRPr="007D325A" w:rsidRDefault="008E00B7" w:rsidP="00C76B98">
      <w:pPr>
        <w:pStyle w:val="Sinespaciado"/>
        <w:rPr>
          <w:rFonts w:ascii="Times New Roman" w:hAnsi="Times New Roman" w:cs="Times New Roman"/>
          <w:color w:val="FF0000"/>
          <w:sz w:val="18"/>
          <w:szCs w:val="18"/>
        </w:rPr>
      </w:pPr>
    </w:p>
    <w:p w14:paraId="2271D397" w14:textId="77777777" w:rsidR="008E00B7" w:rsidRPr="007D325A" w:rsidRDefault="008E00B7" w:rsidP="008E00B7">
      <w:pPr>
        <w:spacing w:after="0"/>
        <w:rPr>
          <w:rFonts w:ascii="Times New Roman" w:hAnsi="Times New Roman" w:cs="Times New Roman"/>
          <w:color w:val="FF0000"/>
        </w:rPr>
        <w:sectPr w:rsidR="008E00B7" w:rsidRPr="007D325A" w:rsidSect="00960BE9">
          <w:headerReference w:type="default" r:id="rId38"/>
          <w:footerReference w:type="default" r:id="rId39"/>
          <w:type w:val="continuous"/>
          <w:pgSz w:w="12240" w:h="15840"/>
          <w:pgMar w:top="1417" w:right="1701" w:bottom="1417" w:left="1701" w:header="708" w:footer="708" w:gutter="0"/>
          <w:cols w:space="708"/>
          <w:docGrid w:linePitch="360"/>
        </w:sectPr>
      </w:pPr>
    </w:p>
    <w:p w14:paraId="7856FD0B" w14:textId="73B65160" w:rsidR="00D80DF3" w:rsidRDefault="00D80DF3" w:rsidP="00D80DF3">
      <w:pPr>
        <w:pStyle w:val="Sinespaciado"/>
        <w:jc w:val="both"/>
        <w:rPr>
          <w:rFonts w:ascii="Times New Roman" w:hAnsi="Times New Roman" w:cs="Times New Roman"/>
        </w:rPr>
      </w:pPr>
      <w:r>
        <w:rPr>
          <w:rFonts w:ascii="Times New Roman" w:hAnsi="Times New Roman" w:cs="Times New Roman"/>
          <w:lang w:val="es-MX"/>
        </w:rPr>
        <w:t xml:space="preserve">Del </w:t>
      </w:r>
      <w:r w:rsidRPr="00112F6C">
        <w:rPr>
          <w:rFonts w:ascii="Times New Roman" w:hAnsi="Times New Roman" w:cs="Times New Roman"/>
        </w:rPr>
        <w:t>seguimiento a la ejecución del</w:t>
      </w:r>
      <w:r>
        <w:rPr>
          <w:rFonts w:ascii="Times New Roman" w:hAnsi="Times New Roman" w:cs="Times New Roman"/>
        </w:rPr>
        <w:t xml:space="preserve"> programa de gasto </w:t>
      </w:r>
      <w:r w:rsidRPr="00112F6C">
        <w:rPr>
          <w:rFonts w:ascii="Times New Roman" w:hAnsi="Times New Roman" w:cs="Times New Roman"/>
        </w:rPr>
        <w:t xml:space="preserve">relacionado </w:t>
      </w:r>
      <w:r>
        <w:rPr>
          <w:rFonts w:ascii="Times New Roman" w:hAnsi="Times New Roman" w:cs="Times New Roman"/>
        </w:rPr>
        <w:t xml:space="preserve">directamente </w:t>
      </w:r>
      <w:r w:rsidRPr="00112F6C">
        <w:rPr>
          <w:rFonts w:ascii="Times New Roman" w:hAnsi="Times New Roman" w:cs="Times New Roman"/>
        </w:rPr>
        <w:t xml:space="preserve">a la pandemia COVID-19, </w:t>
      </w:r>
      <w:r>
        <w:rPr>
          <w:rFonts w:ascii="Times New Roman" w:hAnsi="Times New Roman" w:cs="Times New Roman"/>
        </w:rPr>
        <w:t xml:space="preserve">se tiene una ejecución de Q560.9 millones, correspondientes en su totalidad al Ministerio de Salud Pública y Asistencia Social. Para el 2023, el gasto </w:t>
      </w:r>
      <w:r>
        <w:rPr>
          <w:rFonts w:ascii="Times New Roman" w:hAnsi="Times New Roman" w:cs="Times New Roman"/>
        </w:rPr>
        <w:t xml:space="preserve">asociado a la emergencia del COVID-19 cuenta con un presupuesto de Q714.5 millones; el presupuesto inicial para atención del COVID-19 ha descendido en Q585.1 millones, ante la reorientación de prioridades </w:t>
      </w:r>
      <w:r>
        <w:rPr>
          <w:rFonts w:ascii="Times New Roman" w:hAnsi="Times New Roman" w:cs="Times New Roman"/>
        </w:rPr>
        <w:lastRenderedPageBreak/>
        <w:t xml:space="preserve">hacia las calamidades públicas relacionadas a desastres por eventos naturales. </w:t>
      </w:r>
    </w:p>
    <w:p w14:paraId="3C368323" w14:textId="7C89A97F" w:rsidR="00D80DF3" w:rsidRPr="00B1655A" w:rsidRDefault="00D80DF3" w:rsidP="00D80DF3">
      <w:pPr>
        <w:pStyle w:val="Sinespaciado"/>
        <w:jc w:val="both"/>
        <w:rPr>
          <w:rFonts w:ascii="Times New Roman" w:hAnsi="Times New Roman" w:cs="Times New Roman"/>
          <w:color w:val="FF0000"/>
          <w:sz w:val="18"/>
        </w:rPr>
      </w:pPr>
      <w:r>
        <w:rPr>
          <w:rFonts w:ascii="Times New Roman" w:hAnsi="Times New Roman" w:cs="Times New Roman"/>
          <w:color w:val="FF0000"/>
        </w:rPr>
        <w:t xml:space="preserve"> </w:t>
      </w:r>
    </w:p>
    <w:p w14:paraId="268E6FA7" w14:textId="626BC4C1" w:rsidR="00D80DF3" w:rsidRDefault="00D80DF3" w:rsidP="00743F3D">
      <w:pPr>
        <w:pStyle w:val="Sinespaciado"/>
        <w:jc w:val="both"/>
        <w:rPr>
          <w:rFonts w:ascii="Times New Roman" w:hAnsi="Times New Roman" w:cs="Times New Roman"/>
          <w:color w:val="FF0000"/>
        </w:rPr>
      </w:pPr>
      <w:r>
        <w:rPr>
          <w:rFonts w:ascii="Times New Roman" w:hAnsi="Times New Roman" w:cs="Times New Roman"/>
        </w:rPr>
        <w:t>Dentro de estos gastos de COVID-19, se encuentra la adquisición de la vacuna, con una ejecución de Q96.0 millones y los servicios de prevención y tratamiento, con Q464.9 millones.</w:t>
      </w:r>
      <w:r w:rsidR="00743F3D" w:rsidRPr="007D325A">
        <w:rPr>
          <w:rFonts w:ascii="Times New Roman" w:hAnsi="Times New Roman" w:cs="Times New Roman"/>
          <w:color w:val="FF0000"/>
        </w:rPr>
        <w:t xml:space="preserve"> </w:t>
      </w:r>
    </w:p>
    <w:p w14:paraId="5B6806B0" w14:textId="77777777" w:rsidR="003A1E50" w:rsidRPr="003A1E50" w:rsidRDefault="003A1E50" w:rsidP="00743F3D">
      <w:pPr>
        <w:pStyle w:val="Sinespaciado"/>
        <w:jc w:val="both"/>
        <w:rPr>
          <w:rFonts w:ascii="Times New Roman" w:hAnsi="Times New Roman" w:cs="Times New Roman"/>
          <w:color w:val="FF0000"/>
          <w:sz w:val="12"/>
          <w:szCs w:val="12"/>
        </w:rPr>
      </w:pPr>
    </w:p>
    <w:p w14:paraId="0F1B6E9F" w14:textId="0B7E8C67" w:rsidR="00743F3D" w:rsidRPr="00D80DF3" w:rsidRDefault="00743F3D" w:rsidP="00743F3D">
      <w:pPr>
        <w:pStyle w:val="Sinespaciado"/>
        <w:jc w:val="center"/>
        <w:rPr>
          <w:rFonts w:ascii="Times New Roman" w:hAnsi="Times New Roman" w:cs="Times New Roman"/>
          <w:b/>
        </w:rPr>
      </w:pPr>
      <w:r w:rsidRPr="00D80DF3">
        <w:rPr>
          <w:rFonts w:ascii="Times New Roman" w:hAnsi="Times New Roman" w:cs="Times New Roman"/>
          <w:b/>
        </w:rPr>
        <w:t>Ejecución de gastos por COVID-19</w:t>
      </w:r>
    </w:p>
    <w:p w14:paraId="2A6F7572" w14:textId="58717C3F" w:rsidR="00743F3D" w:rsidRPr="00D80DF3" w:rsidRDefault="00D80DF3" w:rsidP="00743F3D">
      <w:pPr>
        <w:pStyle w:val="Sinespaciado"/>
        <w:jc w:val="center"/>
        <w:rPr>
          <w:rFonts w:ascii="Times New Roman" w:hAnsi="Times New Roman" w:cs="Times New Roman"/>
          <w:sz w:val="18"/>
          <w:szCs w:val="18"/>
        </w:rPr>
      </w:pPr>
      <w:r w:rsidRPr="00D80DF3">
        <w:rPr>
          <w:rFonts w:ascii="Times New Roman" w:hAnsi="Times New Roman" w:cs="Times New Roman"/>
          <w:noProof/>
          <w:lang w:eastAsia="es-GT"/>
        </w:rPr>
        <w:drawing>
          <wp:anchor distT="0" distB="0" distL="114300" distR="114300" simplePos="0" relativeHeight="252174336" behindDoc="0" locked="0" layoutInCell="1" allowOverlap="1" wp14:anchorId="015E261C" wp14:editId="445534FC">
            <wp:simplePos x="0" y="0"/>
            <wp:positionH relativeFrom="column">
              <wp:posOffset>-3683</wp:posOffset>
            </wp:positionH>
            <wp:positionV relativeFrom="paragraph">
              <wp:posOffset>168402</wp:posOffset>
            </wp:positionV>
            <wp:extent cx="2641600" cy="1574800"/>
            <wp:effectExtent l="0" t="0" r="6350" b="6350"/>
            <wp:wrapSquare wrapText="bothSides"/>
            <wp:docPr id="31"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743F3D" w:rsidRPr="00D80DF3">
        <w:rPr>
          <w:rFonts w:ascii="Times New Roman" w:hAnsi="Times New Roman" w:cs="Times New Roman"/>
          <w:sz w:val="18"/>
          <w:szCs w:val="18"/>
        </w:rPr>
        <w:t>Al 3</w:t>
      </w:r>
      <w:r w:rsidRPr="00D80DF3">
        <w:rPr>
          <w:rFonts w:ascii="Times New Roman" w:hAnsi="Times New Roman" w:cs="Times New Roman"/>
          <w:sz w:val="18"/>
          <w:szCs w:val="18"/>
        </w:rPr>
        <w:t>1</w:t>
      </w:r>
      <w:r w:rsidR="00743F3D" w:rsidRPr="00D80DF3">
        <w:rPr>
          <w:rFonts w:ascii="Times New Roman" w:hAnsi="Times New Roman" w:cs="Times New Roman"/>
          <w:sz w:val="18"/>
          <w:szCs w:val="18"/>
        </w:rPr>
        <w:t xml:space="preserve"> </w:t>
      </w:r>
      <w:r w:rsidRPr="00D80DF3">
        <w:rPr>
          <w:rFonts w:ascii="Times New Roman" w:hAnsi="Times New Roman" w:cs="Times New Roman"/>
          <w:sz w:val="18"/>
          <w:szCs w:val="18"/>
        </w:rPr>
        <w:t>octu</w:t>
      </w:r>
      <w:r w:rsidR="00C451F2" w:rsidRPr="00D80DF3">
        <w:rPr>
          <w:rFonts w:ascii="Times New Roman" w:hAnsi="Times New Roman" w:cs="Times New Roman"/>
          <w:sz w:val="18"/>
          <w:szCs w:val="18"/>
        </w:rPr>
        <w:t>bre</w:t>
      </w:r>
      <w:r w:rsidR="00743F3D" w:rsidRPr="00D80DF3">
        <w:rPr>
          <w:rFonts w:ascii="Times New Roman" w:hAnsi="Times New Roman" w:cs="Times New Roman"/>
          <w:sz w:val="18"/>
          <w:szCs w:val="18"/>
        </w:rPr>
        <w:t xml:space="preserve"> 2023</w:t>
      </w:r>
    </w:p>
    <w:p w14:paraId="10F96C49" w14:textId="77777777" w:rsidR="00743F3D" w:rsidRPr="00D80DF3" w:rsidRDefault="00743F3D" w:rsidP="00743F3D">
      <w:pPr>
        <w:spacing w:after="0" w:line="240" w:lineRule="auto"/>
        <w:jc w:val="both"/>
        <w:rPr>
          <w:rFonts w:ascii="Times New Roman" w:hAnsi="Times New Roman" w:cs="Times New Roman"/>
          <w:sz w:val="16"/>
        </w:rPr>
      </w:pPr>
      <w:r w:rsidRPr="00D80DF3">
        <w:rPr>
          <w:rFonts w:ascii="Times New Roman" w:hAnsi="Times New Roman" w:cs="Times New Roman"/>
          <w:sz w:val="14"/>
        </w:rPr>
        <w:t xml:space="preserve">Fuente: </w:t>
      </w:r>
      <w:r w:rsidRPr="00D80DF3">
        <w:rPr>
          <w:rFonts w:ascii="Times New Roman" w:hAnsi="Times New Roman" w:cs="Times New Roman"/>
          <w:sz w:val="16"/>
        </w:rPr>
        <w:t>Dirección de Análisis y Política Fiscal.</w:t>
      </w:r>
    </w:p>
    <w:p w14:paraId="4BBBE624" w14:textId="0550BA64" w:rsidR="00743F3D" w:rsidRPr="007D325A" w:rsidRDefault="00743F3D" w:rsidP="00743F3D">
      <w:pPr>
        <w:pStyle w:val="Sinespaciado"/>
        <w:jc w:val="both"/>
        <w:rPr>
          <w:rFonts w:ascii="Times New Roman" w:hAnsi="Times New Roman" w:cs="Times New Roman"/>
          <w:color w:val="FF0000"/>
        </w:rPr>
      </w:pPr>
      <w:r w:rsidRPr="007D325A">
        <w:rPr>
          <w:rFonts w:ascii="Times New Roman" w:hAnsi="Times New Roman" w:cs="Times New Roman"/>
          <w:color w:val="FF0000"/>
          <w:sz w:val="14"/>
        </w:rPr>
        <w:t xml:space="preserve"> </w:t>
      </w:r>
    </w:p>
    <w:p w14:paraId="0947B72B" w14:textId="71A43A15" w:rsidR="00D80DF3" w:rsidRPr="00D80DF3" w:rsidRDefault="00D80DF3" w:rsidP="00D80DF3">
      <w:pPr>
        <w:pStyle w:val="Sinespaciado"/>
        <w:jc w:val="both"/>
        <w:rPr>
          <w:rFonts w:ascii="Times New Roman" w:hAnsi="Times New Roman" w:cs="Times New Roman"/>
        </w:rPr>
      </w:pPr>
      <w:r w:rsidRPr="00C451F2">
        <w:rPr>
          <w:rFonts w:ascii="Times New Roman" w:hAnsi="Times New Roman" w:cs="Times New Roman"/>
        </w:rPr>
        <w:t>Por su parte, del Estado de Calamidad Pública por los efectos de la época lluviosa y el ciclón tropical Julia se han ejecutado Q52</w:t>
      </w:r>
      <w:r>
        <w:rPr>
          <w:rFonts w:ascii="Times New Roman" w:hAnsi="Times New Roman" w:cs="Times New Roman"/>
        </w:rPr>
        <w:t>7</w:t>
      </w:r>
      <w:r w:rsidRPr="00C451F2">
        <w:rPr>
          <w:rFonts w:ascii="Times New Roman" w:hAnsi="Times New Roman" w:cs="Times New Roman"/>
        </w:rPr>
        <w:t>.</w:t>
      </w:r>
      <w:r>
        <w:rPr>
          <w:rFonts w:ascii="Times New Roman" w:hAnsi="Times New Roman" w:cs="Times New Roman"/>
        </w:rPr>
        <w:t>8</w:t>
      </w:r>
      <w:r w:rsidRPr="00C451F2">
        <w:rPr>
          <w:rFonts w:ascii="Times New Roman" w:hAnsi="Times New Roman" w:cs="Times New Roman"/>
        </w:rPr>
        <w:t xml:space="preserve"> millones; del Estado de Calamidad Pública por época lluviosa y temporada ciclónica y sistemas de baja presión se han ejecutado Q134.</w:t>
      </w:r>
      <w:r>
        <w:rPr>
          <w:rFonts w:ascii="Times New Roman" w:hAnsi="Times New Roman" w:cs="Times New Roman"/>
        </w:rPr>
        <w:t>4</w:t>
      </w:r>
      <w:r w:rsidRPr="00C451F2">
        <w:rPr>
          <w:rFonts w:ascii="Times New Roman" w:hAnsi="Times New Roman" w:cs="Times New Roman"/>
        </w:rPr>
        <w:t xml:space="preserve"> millones, correspondientes a intervenciones realizadas y construcción, ampliación, reposición y mejoramiento de carreteras y puentes; de la depresión tropical ETA se reporta una ejecución de Q12</w:t>
      </w:r>
      <w:r>
        <w:rPr>
          <w:rFonts w:ascii="Times New Roman" w:hAnsi="Times New Roman" w:cs="Times New Roman"/>
        </w:rPr>
        <w:t>8</w:t>
      </w:r>
      <w:r w:rsidRPr="00C451F2">
        <w:rPr>
          <w:rFonts w:ascii="Times New Roman" w:hAnsi="Times New Roman" w:cs="Times New Roman"/>
        </w:rPr>
        <w:t>.</w:t>
      </w:r>
      <w:r>
        <w:rPr>
          <w:rFonts w:ascii="Times New Roman" w:hAnsi="Times New Roman" w:cs="Times New Roman"/>
        </w:rPr>
        <w:t>4</w:t>
      </w:r>
      <w:r w:rsidRPr="00C451F2">
        <w:rPr>
          <w:rFonts w:ascii="Times New Roman" w:hAnsi="Times New Roman" w:cs="Times New Roman"/>
        </w:rPr>
        <w:t xml:space="preserve"> millones correspondientes al mantenimiento y reparación de edificios y de los bienes de uso </w:t>
      </w:r>
      <w:r w:rsidRPr="00D80DF3">
        <w:rPr>
          <w:rFonts w:ascii="Times New Roman" w:hAnsi="Times New Roman" w:cs="Times New Roman"/>
        </w:rPr>
        <w:t xml:space="preserve">común como carreteras y puentes por parte del </w:t>
      </w:r>
      <w:r w:rsidRPr="00D80DF3">
        <w:rPr>
          <w:rFonts w:ascii="Times New Roman" w:hAnsi="Times New Roman" w:cs="Times New Roman"/>
        </w:rPr>
        <w:t xml:space="preserve">Ministerio de Comunicaciones, Infraestructura y Vivienda. </w:t>
      </w:r>
    </w:p>
    <w:p w14:paraId="1F4AA50B" w14:textId="77777777" w:rsidR="00D80DF3" w:rsidRPr="00D80DF3" w:rsidRDefault="00D80DF3" w:rsidP="00D80DF3">
      <w:pPr>
        <w:pStyle w:val="Sinespaciado"/>
        <w:jc w:val="both"/>
        <w:rPr>
          <w:rFonts w:ascii="Times New Roman" w:hAnsi="Times New Roman" w:cs="Times New Roman"/>
        </w:rPr>
      </w:pPr>
      <w:r w:rsidRPr="00D80DF3">
        <w:rPr>
          <w:rFonts w:ascii="Times New Roman" w:hAnsi="Times New Roman" w:cs="Times New Roman"/>
        </w:rPr>
        <w:t>Es importante considerar que la mayoría de programas en atención a la calamidad pública reportan niveles de ejecución superiores al 95%, a excepción de la emergencia por COVID-19, con un nivel de ejecución de 78.5%.</w:t>
      </w:r>
    </w:p>
    <w:p w14:paraId="0DAA6839" w14:textId="77777777" w:rsidR="00D80DF3" w:rsidRPr="00D80DF3" w:rsidRDefault="00D80DF3" w:rsidP="00D80DF3">
      <w:pPr>
        <w:pStyle w:val="Sinespaciado"/>
        <w:jc w:val="both"/>
        <w:rPr>
          <w:rFonts w:ascii="Times New Roman" w:hAnsi="Times New Roman" w:cs="Times New Roman"/>
        </w:rPr>
      </w:pPr>
    </w:p>
    <w:p w14:paraId="39768436" w14:textId="5D6D0249" w:rsidR="00743F3D" w:rsidRPr="00D80DF3" w:rsidRDefault="00D80DF3" w:rsidP="00D80DF3">
      <w:pPr>
        <w:pStyle w:val="Sinespaciado"/>
        <w:jc w:val="both"/>
        <w:rPr>
          <w:rFonts w:ascii="Times New Roman" w:hAnsi="Times New Roman" w:cs="Times New Roman"/>
        </w:rPr>
      </w:pPr>
      <w:r w:rsidRPr="00D80DF3">
        <w:rPr>
          <w:rFonts w:ascii="Times New Roman" w:hAnsi="Times New Roman" w:cs="Times New Roman"/>
        </w:rPr>
        <w:t>Es importante resaltar que durante septiembre se creó el subprograma 10 “atención y mitigación de daños por desastres naturales” con un presupuesto de Q2.6 millones, que hasta el cierre de octubre aun no reporta ejecución.</w:t>
      </w:r>
    </w:p>
    <w:p w14:paraId="12BADA38" w14:textId="77777777" w:rsidR="00743F3D" w:rsidRPr="003A1E50" w:rsidRDefault="00743F3D" w:rsidP="00743F3D">
      <w:pPr>
        <w:pStyle w:val="Sinespaciado"/>
        <w:jc w:val="both"/>
        <w:rPr>
          <w:rFonts w:ascii="Times New Roman" w:hAnsi="Times New Roman" w:cs="Times New Roman"/>
          <w:sz w:val="12"/>
          <w:szCs w:val="12"/>
        </w:rPr>
      </w:pPr>
    </w:p>
    <w:p w14:paraId="25525E94" w14:textId="77777777" w:rsidR="00743F3D" w:rsidRPr="00D80DF3" w:rsidRDefault="00743F3D" w:rsidP="00743F3D">
      <w:pPr>
        <w:pStyle w:val="Sinespaciado"/>
        <w:jc w:val="center"/>
        <w:rPr>
          <w:rFonts w:ascii="Times New Roman" w:hAnsi="Times New Roman" w:cs="Times New Roman"/>
          <w:b/>
        </w:rPr>
      </w:pPr>
      <w:r w:rsidRPr="00D80DF3">
        <w:rPr>
          <w:rFonts w:ascii="Times New Roman" w:hAnsi="Times New Roman" w:cs="Times New Roman"/>
          <w:b/>
        </w:rPr>
        <w:t>Seguimiento de Programas en atención a los Estados de Calamidad Pública</w:t>
      </w:r>
    </w:p>
    <w:p w14:paraId="64030B23" w14:textId="3ED1C32F" w:rsidR="00743F3D" w:rsidRPr="00D80DF3" w:rsidRDefault="00743F3D" w:rsidP="00743F3D">
      <w:pPr>
        <w:pStyle w:val="Sinespaciado"/>
        <w:jc w:val="center"/>
        <w:rPr>
          <w:rFonts w:ascii="Times New Roman" w:hAnsi="Times New Roman" w:cs="Times New Roman"/>
          <w:sz w:val="18"/>
          <w:szCs w:val="18"/>
        </w:rPr>
      </w:pPr>
      <w:r w:rsidRPr="00D80DF3">
        <w:rPr>
          <w:rFonts w:ascii="Times New Roman" w:hAnsi="Times New Roman" w:cs="Times New Roman"/>
          <w:sz w:val="18"/>
          <w:szCs w:val="18"/>
        </w:rPr>
        <w:t xml:space="preserve">A </w:t>
      </w:r>
      <w:r w:rsidR="00D80DF3" w:rsidRPr="00D80DF3">
        <w:rPr>
          <w:rFonts w:ascii="Times New Roman" w:hAnsi="Times New Roman" w:cs="Times New Roman"/>
          <w:sz w:val="18"/>
          <w:szCs w:val="18"/>
        </w:rPr>
        <w:t>octu</w:t>
      </w:r>
      <w:r w:rsidR="00C451F2" w:rsidRPr="00D80DF3">
        <w:rPr>
          <w:rFonts w:ascii="Times New Roman" w:hAnsi="Times New Roman" w:cs="Times New Roman"/>
          <w:sz w:val="18"/>
          <w:szCs w:val="18"/>
        </w:rPr>
        <w:t>bre</w:t>
      </w:r>
      <w:r w:rsidRPr="00D80DF3">
        <w:rPr>
          <w:rFonts w:ascii="Times New Roman" w:hAnsi="Times New Roman" w:cs="Times New Roman"/>
          <w:sz w:val="18"/>
          <w:szCs w:val="18"/>
        </w:rPr>
        <w:t xml:space="preserve"> 2023</w:t>
      </w:r>
    </w:p>
    <w:p w14:paraId="63CF2078" w14:textId="77777777" w:rsidR="00743F3D" w:rsidRPr="00D80DF3" w:rsidRDefault="00743F3D" w:rsidP="00743F3D">
      <w:pPr>
        <w:pStyle w:val="Sinespaciado"/>
        <w:jc w:val="center"/>
        <w:rPr>
          <w:rFonts w:ascii="Times New Roman" w:hAnsi="Times New Roman" w:cs="Times New Roman"/>
          <w:sz w:val="18"/>
          <w:szCs w:val="18"/>
        </w:rPr>
      </w:pPr>
      <w:r w:rsidRPr="00D80DF3">
        <w:rPr>
          <w:rFonts w:ascii="Times New Roman" w:hAnsi="Times New Roman" w:cs="Times New Roman"/>
          <w:sz w:val="18"/>
          <w:szCs w:val="18"/>
        </w:rPr>
        <w:t>Cifras en millones de quetzales y porcentajes</w:t>
      </w:r>
    </w:p>
    <w:p w14:paraId="1C1D84DF" w14:textId="24469046" w:rsidR="00743F3D" w:rsidRPr="00D80DF3" w:rsidRDefault="00D80DF3" w:rsidP="00743F3D">
      <w:pPr>
        <w:pStyle w:val="Sinespaciado"/>
        <w:jc w:val="center"/>
        <w:rPr>
          <w:rFonts w:ascii="Times New Roman" w:hAnsi="Times New Roman" w:cs="Times New Roman"/>
          <w:sz w:val="18"/>
          <w:szCs w:val="18"/>
        </w:rPr>
      </w:pPr>
      <w:r w:rsidRPr="00D80DF3">
        <w:rPr>
          <w:noProof/>
        </w:rPr>
        <w:drawing>
          <wp:inline distT="0" distB="0" distL="0" distR="0" wp14:anchorId="42199FB3" wp14:editId="1F86CB9E">
            <wp:extent cx="2581275" cy="2644802"/>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81275" cy="2644802"/>
                    </a:xfrm>
                    <a:prstGeom prst="rect">
                      <a:avLst/>
                    </a:prstGeom>
                    <a:noFill/>
                    <a:ln>
                      <a:noFill/>
                    </a:ln>
                  </pic:spPr>
                </pic:pic>
              </a:graphicData>
            </a:graphic>
          </wp:inline>
        </w:drawing>
      </w:r>
    </w:p>
    <w:p w14:paraId="04AC249C" w14:textId="3877DE26" w:rsidR="00093DF1" w:rsidRPr="00D80DF3" w:rsidRDefault="00743F3D" w:rsidP="00F236C6">
      <w:pPr>
        <w:pStyle w:val="Sinespaciado"/>
        <w:jc w:val="both"/>
        <w:rPr>
          <w:rFonts w:ascii="Times New Roman" w:hAnsi="Times New Roman" w:cs="Times New Roman"/>
          <w:sz w:val="14"/>
          <w:szCs w:val="14"/>
        </w:rPr>
        <w:sectPr w:rsidR="00093DF1" w:rsidRPr="00D80DF3" w:rsidSect="008E00B7">
          <w:type w:val="continuous"/>
          <w:pgSz w:w="12240" w:h="15840"/>
          <w:pgMar w:top="1417" w:right="1701" w:bottom="1417" w:left="1701" w:header="708" w:footer="708" w:gutter="0"/>
          <w:cols w:num="2" w:space="708"/>
          <w:docGrid w:linePitch="360"/>
        </w:sectPr>
      </w:pPr>
      <w:r w:rsidRPr="00D80DF3">
        <w:rPr>
          <w:rFonts w:ascii="Times New Roman" w:hAnsi="Times New Roman" w:cs="Times New Roman"/>
          <w:sz w:val="16"/>
          <w:szCs w:val="16"/>
        </w:rPr>
        <w:t>Fuente: Dirección de Análisis y Política Fiscal.</w:t>
      </w:r>
      <w:r w:rsidR="008E4819" w:rsidRPr="00D80DF3">
        <w:rPr>
          <w:rFonts w:ascii="Times New Roman" w:hAnsi="Times New Roman" w:cs="Times New Roman"/>
          <w:sz w:val="14"/>
          <w:szCs w:val="14"/>
        </w:rPr>
        <w:t xml:space="preserve"> </w:t>
      </w:r>
    </w:p>
    <w:p w14:paraId="5330C105" w14:textId="77777777" w:rsidR="00F236C6" w:rsidRPr="007D325A" w:rsidRDefault="00F236C6" w:rsidP="00776700">
      <w:pPr>
        <w:spacing w:after="0"/>
        <w:rPr>
          <w:rFonts w:ascii="Times New Roman" w:hAnsi="Times New Roman" w:cs="Times New Roman"/>
          <w:color w:val="FF0000"/>
          <w:sz w:val="14"/>
        </w:rPr>
      </w:pPr>
    </w:p>
    <w:p w14:paraId="3DA3F17F" w14:textId="29699974" w:rsidR="00F236C6" w:rsidRPr="007D325A" w:rsidRDefault="00F236C6" w:rsidP="00776700">
      <w:pPr>
        <w:spacing w:after="0"/>
        <w:rPr>
          <w:rFonts w:ascii="Times New Roman" w:hAnsi="Times New Roman" w:cs="Times New Roman"/>
          <w:color w:val="FF0000"/>
          <w:sz w:val="14"/>
        </w:rPr>
        <w:sectPr w:rsidR="00F236C6" w:rsidRPr="007D325A" w:rsidSect="00960BE9">
          <w:headerReference w:type="default" r:id="rId42"/>
          <w:footerReference w:type="default" r:id="rId43"/>
          <w:type w:val="continuous"/>
          <w:pgSz w:w="12240" w:h="15840"/>
          <w:pgMar w:top="1417" w:right="1701" w:bottom="1417" w:left="1701" w:header="708" w:footer="708" w:gutter="0"/>
          <w:cols w:space="708"/>
          <w:docGrid w:linePitch="360"/>
        </w:sectPr>
      </w:pPr>
    </w:p>
    <w:p w14:paraId="557460D0" w14:textId="71519C1B" w:rsidR="008E00B7" w:rsidRPr="005756FF" w:rsidRDefault="00201813"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5756FF">
        <w:rPr>
          <w:rFonts w:ascii="Times New Roman" w:hAnsi="Times New Roman" w:cs="Times New Roman"/>
          <w:b/>
          <w:color w:val="FFFFFF" w:themeColor="background1"/>
          <w:sz w:val="24"/>
          <w:szCs w:val="24"/>
        </w:rPr>
        <w:t>Ambiente macroeconómico</w:t>
      </w:r>
      <w:r w:rsidR="00776700" w:rsidRPr="005756FF">
        <w:rPr>
          <w:rFonts w:ascii="Times New Roman" w:hAnsi="Times New Roman" w:cs="Times New Roman"/>
          <w:b/>
          <w:color w:val="FFFFFF" w:themeColor="background1"/>
          <w:sz w:val="24"/>
          <w:szCs w:val="24"/>
        </w:rPr>
        <w:t xml:space="preserve"> (externo e interno)</w:t>
      </w:r>
    </w:p>
    <w:p w14:paraId="6CB2F6EF" w14:textId="77777777" w:rsidR="00776700" w:rsidRPr="007D325A" w:rsidRDefault="00776700" w:rsidP="00C76B98">
      <w:pPr>
        <w:pStyle w:val="Sinespaciado"/>
        <w:rPr>
          <w:rFonts w:ascii="Times New Roman" w:hAnsi="Times New Roman" w:cs="Times New Roman"/>
          <w:color w:val="FF0000"/>
          <w:sz w:val="18"/>
          <w:szCs w:val="18"/>
        </w:rPr>
      </w:pPr>
    </w:p>
    <w:p w14:paraId="28B813D4" w14:textId="77777777" w:rsidR="00776700" w:rsidRPr="007D325A" w:rsidRDefault="00776700" w:rsidP="00776700">
      <w:pPr>
        <w:spacing w:after="0"/>
        <w:rPr>
          <w:rFonts w:ascii="Times New Roman" w:hAnsi="Times New Roman" w:cs="Times New Roman"/>
          <w:color w:val="FF0000"/>
          <w:sz w:val="18"/>
        </w:rPr>
        <w:sectPr w:rsidR="00776700" w:rsidRPr="007D325A" w:rsidSect="00960BE9">
          <w:headerReference w:type="default" r:id="rId44"/>
          <w:footerReference w:type="default" r:id="rId45"/>
          <w:type w:val="continuous"/>
          <w:pgSz w:w="12240" w:h="15840"/>
          <w:pgMar w:top="1417" w:right="1701" w:bottom="1417" w:left="1701" w:header="708" w:footer="708" w:gutter="0"/>
          <w:cols w:space="708"/>
          <w:docGrid w:linePitch="360"/>
        </w:sectPr>
      </w:pPr>
    </w:p>
    <w:p w14:paraId="4765052D" w14:textId="66BA3486" w:rsidR="00D41BB3" w:rsidRPr="007A12E3" w:rsidRDefault="00DC74EB" w:rsidP="00D41BB3">
      <w:pPr>
        <w:pStyle w:val="Textodeglobo"/>
        <w:jc w:val="both"/>
        <w:rPr>
          <w:rFonts w:ascii="Times New Roman" w:hAnsi="Times New Roman" w:cs="Times New Roman"/>
          <w:sz w:val="22"/>
          <w:szCs w:val="22"/>
        </w:rPr>
      </w:pPr>
      <w:r w:rsidRPr="007A12E3">
        <w:rPr>
          <w:rFonts w:ascii="Times New Roman" w:hAnsi="Times New Roman" w:cs="Times New Roman"/>
          <w:sz w:val="22"/>
          <w:szCs w:val="22"/>
        </w:rPr>
        <w:t xml:space="preserve">Entre lo más relevante acontecido en </w:t>
      </w:r>
      <w:r w:rsidR="00AF0DA2" w:rsidRPr="007A12E3">
        <w:rPr>
          <w:rFonts w:ascii="Times New Roman" w:hAnsi="Times New Roman" w:cs="Times New Roman"/>
          <w:sz w:val="22"/>
          <w:szCs w:val="22"/>
        </w:rPr>
        <w:t>el ámbito económico</w:t>
      </w:r>
      <w:r w:rsidR="00637577" w:rsidRPr="007A12E3">
        <w:rPr>
          <w:rFonts w:ascii="Times New Roman" w:hAnsi="Times New Roman" w:cs="Times New Roman"/>
          <w:sz w:val="22"/>
          <w:szCs w:val="22"/>
        </w:rPr>
        <w:t xml:space="preserve"> internacional</w:t>
      </w:r>
      <w:r w:rsidR="001521E6" w:rsidRPr="007A12E3">
        <w:rPr>
          <w:rFonts w:ascii="Times New Roman" w:hAnsi="Times New Roman" w:cs="Times New Roman"/>
          <w:sz w:val="22"/>
          <w:szCs w:val="22"/>
        </w:rPr>
        <w:t xml:space="preserve"> </w:t>
      </w:r>
      <w:r w:rsidR="004C45CB" w:rsidRPr="007A12E3">
        <w:rPr>
          <w:rFonts w:ascii="Times New Roman" w:hAnsi="Times New Roman" w:cs="Times New Roman"/>
          <w:sz w:val="22"/>
          <w:szCs w:val="22"/>
        </w:rPr>
        <w:t>se destaca</w:t>
      </w:r>
      <w:r w:rsidR="009169F7" w:rsidRPr="007A12E3">
        <w:rPr>
          <w:rFonts w:ascii="Times New Roman" w:hAnsi="Times New Roman" w:cs="Times New Roman"/>
          <w:sz w:val="22"/>
          <w:szCs w:val="22"/>
        </w:rPr>
        <w:t xml:space="preserve"> </w:t>
      </w:r>
      <w:r w:rsidR="007C57AC" w:rsidRPr="007A12E3">
        <w:rPr>
          <w:rFonts w:ascii="Times New Roman" w:hAnsi="Times New Roman" w:cs="Times New Roman"/>
          <w:sz w:val="22"/>
          <w:szCs w:val="22"/>
        </w:rPr>
        <w:t xml:space="preserve">la publicación </w:t>
      </w:r>
      <w:r w:rsidR="007A12E3" w:rsidRPr="007A12E3">
        <w:rPr>
          <w:rFonts w:ascii="Times New Roman" w:hAnsi="Times New Roman" w:cs="Times New Roman"/>
          <w:sz w:val="22"/>
          <w:szCs w:val="22"/>
        </w:rPr>
        <w:t>del libro Beige</w:t>
      </w:r>
      <w:r w:rsidR="007C57AC" w:rsidRPr="007A12E3">
        <w:rPr>
          <w:rFonts w:ascii="Times New Roman" w:hAnsi="Times New Roman" w:cs="Times New Roman"/>
          <w:sz w:val="22"/>
          <w:szCs w:val="22"/>
        </w:rPr>
        <w:t xml:space="preserve"> de la Reserva Federal (Fed), </w:t>
      </w:r>
      <w:r w:rsidR="007A12E3" w:rsidRPr="007A12E3">
        <w:rPr>
          <w:rFonts w:ascii="Times New Roman" w:hAnsi="Times New Roman" w:cs="Times New Roman"/>
          <w:sz w:val="22"/>
          <w:szCs w:val="22"/>
        </w:rPr>
        <w:t>en el que destaca que la economía estadounidense ha mostrado señales mixtas desde septiembre, con pocos cambios en el gasto de los consumidores y una actividad turística en mejora. También señala que las condiciones del sector inmobiliario se mantienen estables y que la industria muestra signos contradictorios.</w:t>
      </w:r>
      <w:r w:rsidR="007A12E3">
        <w:rPr>
          <w:rFonts w:ascii="Times New Roman" w:hAnsi="Times New Roman" w:cs="Times New Roman"/>
          <w:sz w:val="22"/>
          <w:szCs w:val="22"/>
        </w:rPr>
        <w:t xml:space="preserve">  </w:t>
      </w:r>
      <w:r w:rsidR="007A12E3" w:rsidRPr="007A12E3">
        <w:rPr>
          <w:rFonts w:ascii="Times New Roman" w:hAnsi="Times New Roman" w:cs="Times New Roman"/>
          <w:sz w:val="22"/>
          <w:szCs w:val="22"/>
        </w:rPr>
        <w:t xml:space="preserve">El informe subraya que el mercado laboral ha seguido </w:t>
      </w:r>
      <w:r w:rsidR="007A12E3" w:rsidRPr="007A12E3">
        <w:rPr>
          <w:rFonts w:ascii="Times New Roman" w:hAnsi="Times New Roman" w:cs="Times New Roman"/>
          <w:sz w:val="22"/>
          <w:szCs w:val="22"/>
        </w:rPr>
        <w:t>suavizándose en todo el país, con la mayoría de los distritos registrando incrementos de ligeros a moderados en el empleo. Además, las empresas han mostrado una menor urgencia a la hora de contratar y el crecimiento de los salarios ha sido modesto a moderado en la mayoría de las demarcaciones. En cuanto a los precios, estos continúan creciendo a un ritmo moderado, aunque los costes de los insumos se han ralentizado o estabilizado para la industria, mientras que han crecido para el sector servicios.</w:t>
      </w:r>
    </w:p>
    <w:p w14:paraId="3EFFB481" w14:textId="3FA93C3C" w:rsidR="007A12E3" w:rsidRPr="005756FF" w:rsidRDefault="00F37C4D" w:rsidP="007A12E3">
      <w:pPr>
        <w:pStyle w:val="Textodeglobo"/>
        <w:jc w:val="both"/>
        <w:rPr>
          <w:rFonts w:ascii="Times New Roman" w:hAnsi="Times New Roman" w:cs="Times New Roman"/>
          <w:sz w:val="22"/>
          <w:szCs w:val="22"/>
        </w:rPr>
      </w:pPr>
      <w:r w:rsidRPr="007A12E3">
        <w:rPr>
          <w:rFonts w:ascii="Times New Roman" w:hAnsi="Times New Roman" w:cs="Times New Roman"/>
          <w:sz w:val="22"/>
          <w:szCs w:val="22"/>
        </w:rPr>
        <w:lastRenderedPageBreak/>
        <w:t>En Estados Unido</w:t>
      </w:r>
      <w:r w:rsidR="00572979" w:rsidRPr="007A12E3">
        <w:rPr>
          <w:rFonts w:ascii="Times New Roman" w:hAnsi="Times New Roman" w:cs="Times New Roman"/>
          <w:sz w:val="22"/>
          <w:szCs w:val="22"/>
        </w:rPr>
        <w:t>s</w:t>
      </w:r>
      <w:r w:rsidR="00BE28CC" w:rsidRPr="007A12E3">
        <w:rPr>
          <w:rFonts w:ascii="Times New Roman" w:hAnsi="Times New Roman" w:cs="Times New Roman"/>
          <w:sz w:val="22"/>
          <w:szCs w:val="22"/>
        </w:rPr>
        <w:t>,</w:t>
      </w:r>
      <w:r w:rsidR="0043733C" w:rsidRPr="007A12E3">
        <w:rPr>
          <w:rFonts w:ascii="Times New Roman" w:hAnsi="Times New Roman" w:cs="Times New Roman"/>
          <w:sz w:val="22"/>
          <w:szCs w:val="22"/>
        </w:rPr>
        <w:t xml:space="preserve"> </w:t>
      </w:r>
      <w:r w:rsidR="00F37145" w:rsidRPr="007A12E3">
        <w:rPr>
          <w:rFonts w:ascii="Times New Roman" w:hAnsi="Times New Roman" w:cs="Times New Roman"/>
          <w:sz w:val="22"/>
          <w:szCs w:val="22"/>
        </w:rPr>
        <w:t xml:space="preserve">la Oficina de Estadísticas Laborales informó que en </w:t>
      </w:r>
      <w:r w:rsidR="007A12E3" w:rsidRPr="007A12E3">
        <w:rPr>
          <w:rFonts w:ascii="Times New Roman" w:hAnsi="Times New Roman" w:cs="Times New Roman"/>
          <w:sz w:val="22"/>
          <w:szCs w:val="22"/>
        </w:rPr>
        <w:t>octu</w:t>
      </w:r>
      <w:r w:rsidR="00F37145" w:rsidRPr="007A12E3">
        <w:rPr>
          <w:rFonts w:ascii="Times New Roman" w:hAnsi="Times New Roman" w:cs="Times New Roman"/>
          <w:sz w:val="22"/>
          <w:szCs w:val="22"/>
        </w:rPr>
        <w:t xml:space="preserve">bre </w:t>
      </w:r>
      <w:r w:rsidR="007A12E3" w:rsidRPr="007A12E3">
        <w:rPr>
          <w:rFonts w:ascii="Times New Roman" w:hAnsi="Times New Roman" w:cs="Times New Roman"/>
          <w:sz w:val="22"/>
          <w:szCs w:val="22"/>
        </w:rPr>
        <w:t>la economía norteamericana creó 150</w:t>
      </w:r>
      <w:r w:rsidR="00F37145" w:rsidRPr="007A12E3">
        <w:rPr>
          <w:rFonts w:ascii="Times New Roman" w:hAnsi="Times New Roman" w:cs="Times New Roman"/>
          <w:sz w:val="22"/>
          <w:szCs w:val="22"/>
        </w:rPr>
        <w:t>,</w:t>
      </w:r>
      <w:r w:rsidR="007A12E3" w:rsidRPr="007A12E3">
        <w:rPr>
          <w:rFonts w:ascii="Times New Roman" w:hAnsi="Times New Roman" w:cs="Times New Roman"/>
          <w:sz w:val="22"/>
          <w:szCs w:val="22"/>
        </w:rPr>
        <w:t>000 puestos de trabajo, frente a los 336,000 contabilizados en septiembre,</w:t>
      </w:r>
      <w:r w:rsidR="00F37145" w:rsidRPr="007A12E3">
        <w:rPr>
          <w:rFonts w:ascii="Times New Roman" w:hAnsi="Times New Roman" w:cs="Times New Roman"/>
          <w:sz w:val="22"/>
          <w:szCs w:val="22"/>
        </w:rPr>
        <w:t xml:space="preserve"> </w:t>
      </w:r>
      <w:r w:rsidR="00F37145" w:rsidRPr="00685FA3">
        <w:rPr>
          <w:rFonts w:ascii="Times New Roman" w:hAnsi="Times New Roman" w:cs="Times New Roman"/>
          <w:sz w:val="22"/>
          <w:szCs w:val="22"/>
        </w:rPr>
        <w:t xml:space="preserve">por lo que la tasa de desempleo </w:t>
      </w:r>
      <w:r w:rsidR="007A12E3" w:rsidRPr="00685FA3">
        <w:rPr>
          <w:rFonts w:ascii="Times New Roman" w:hAnsi="Times New Roman" w:cs="Times New Roman"/>
          <w:sz w:val="22"/>
          <w:szCs w:val="22"/>
        </w:rPr>
        <w:t xml:space="preserve">se situó </w:t>
      </w:r>
      <w:r w:rsidR="00F37145" w:rsidRPr="00685FA3">
        <w:rPr>
          <w:rFonts w:ascii="Times New Roman" w:hAnsi="Times New Roman" w:cs="Times New Roman"/>
          <w:sz w:val="22"/>
          <w:szCs w:val="22"/>
        </w:rPr>
        <w:t>en 3</w:t>
      </w:r>
      <w:r w:rsidR="007A12E3" w:rsidRPr="00685FA3">
        <w:rPr>
          <w:rFonts w:ascii="Times New Roman" w:hAnsi="Times New Roman" w:cs="Times New Roman"/>
          <w:sz w:val="22"/>
          <w:szCs w:val="22"/>
        </w:rPr>
        <w:t>.9%.  El Índice de Gestores de Compras de servicios (PMI, por sus siglas en inglés) de Estados Unidos se aceleró en octubre hasta los 50.6 puntos desde los 50.1 registrados en septiembre, según ha mostrado S&amp;P Global</w:t>
      </w:r>
      <w:r w:rsidR="00685FA3" w:rsidRPr="00685FA3">
        <w:rPr>
          <w:rFonts w:ascii="Times New Roman" w:hAnsi="Times New Roman" w:cs="Times New Roman"/>
          <w:sz w:val="22"/>
          <w:szCs w:val="22"/>
        </w:rPr>
        <w:t>.  En el comunicado la agencia asegura que los datos son acordes con una i</w:t>
      </w:r>
      <w:r w:rsidR="00685FA3" w:rsidRPr="005756FF">
        <w:rPr>
          <w:rFonts w:ascii="Times New Roman" w:hAnsi="Times New Roman" w:cs="Times New Roman"/>
          <w:sz w:val="22"/>
          <w:szCs w:val="22"/>
        </w:rPr>
        <w:t>nflación del 2% y un incremento del PIB del 1.5% en términos anualizados.</w:t>
      </w:r>
    </w:p>
    <w:p w14:paraId="72BC9925" w14:textId="77777777" w:rsidR="007A12E3" w:rsidRPr="005756FF" w:rsidRDefault="007A12E3" w:rsidP="007A12E3">
      <w:pPr>
        <w:pStyle w:val="Textodeglobo"/>
        <w:jc w:val="both"/>
        <w:rPr>
          <w:rFonts w:ascii="Times New Roman" w:hAnsi="Times New Roman" w:cs="Times New Roman"/>
          <w:sz w:val="22"/>
          <w:szCs w:val="22"/>
        </w:rPr>
      </w:pPr>
    </w:p>
    <w:p w14:paraId="49C28AB5" w14:textId="6DB25DF7" w:rsidR="006935D0" w:rsidRPr="005F2E1E" w:rsidRDefault="008E0CDE" w:rsidP="00F77A15">
      <w:pPr>
        <w:pStyle w:val="Textodeglobo"/>
        <w:jc w:val="both"/>
        <w:rPr>
          <w:rFonts w:ascii="Times New Roman" w:hAnsi="Times New Roman" w:cs="Times New Roman"/>
          <w:sz w:val="22"/>
          <w:szCs w:val="22"/>
        </w:rPr>
      </w:pPr>
      <w:r w:rsidRPr="005756FF">
        <w:rPr>
          <w:rFonts w:ascii="Times New Roman" w:hAnsi="Times New Roman" w:cs="Times New Roman"/>
          <w:sz w:val="22"/>
          <w:szCs w:val="22"/>
        </w:rPr>
        <w:t xml:space="preserve">En </w:t>
      </w:r>
      <w:r w:rsidR="00BE28CC" w:rsidRPr="005756FF">
        <w:rPr>
          <w:rFonts w:ascii="Times New Roman" w:hAnsi="Times New Roman" w:cs="Times New Roman"/>
          <w:sz w:val="22"/>
          <w:szCs w:val="22"/>
        </w:rPr>
        <w:t>la zona euro</w:t>
      </w:r>
      <w:r w:rsidR="00B10925" w:rsidRPr="005756FF">
        <w:rPr>
          <w:rFonts w:ascii="Times New Roman" w:hAnsi="Times New Roman" w:cs="Times New Roman"/>
          <w:sz w:val="22"/>
          <w:szCs w:val="22"/>
        </w:rPr>
        <w:t>,</w:t>
      </w:r>
      <w:r w:rsidR="00E16B0F" w:rsidRPr="005756FF">
        <w:rPr>
          <w:rFonts w:ascii="Times New Roman" w:hAnsi="Times New Roman" w:cs="Times New Roman"/>
          <w:sz w:val="22"/>
          <w:szCs w:val="22"/>
        </w:rPr>
        <w:t xml:space="preserve"> </w:t>
      </w:r>
      <w:r w:rsidR="00560EA9" w:rsidRPr="005756FF">
        <w:rPr>
          <w:rFonts w:ascii="Times New Roman" w:hAnsi="Times New Roman" w:cs="Times New Roman"/>
          <w:sz w:val="22"/>
          <w:szCs w:val="22"/>
        </w:rPr>
        <w:t>la</w:t>
      </w:r>
      <w:r w:rsidR="00921AAB" w:rsidRPr="005756FF">
        <w:rPr>
          <w:rFonts w:ascii="Times New Roman" w:hAnsi="Times New Roman" w:cs="Times New Roman"/>
          <w:sz w:val="22"/>
          <w:szCs w:val="22"/>
        </w:rPr>
        <w:t xml:space="preserve"> </w:t>
      </w:r>
      <w:r w:rsidR="005756FF" w:rsidRPr="005756FF">
        <w:rPr>
          <w:rFonts w:ascii="Times New Roman" w:hAnsi="Times New Roman" w:cs="Times New Roman"/>
          <w:sz w:val="22"/>
          <w:szCs w:val="22"/>
        </w:rPr>
        <w:t xml:space="preserve">inflación se ha frenado en octubre, los precios pasaron de crecer 4.3% en septiembre a hacerlo 2.9% en octubre según datos de Eurostat. De acuerdo al informe ha sido la energía, de nuevo, el factor clave que ha provocado ese frenazo en el índice general. Sus precios han bajado un 11.1% respecto al año anterior en octubre, cuando en septiembre lo hacían un 4.3%. Los índices en los que no se tienen en cuenta estas cotizaciones han frenado menos y siguen todavía altos: el que no tiene en cuenta la energía y los productos frescos ha quedado en el 5%; y si se resta el tabaco, baja hasta el 4.2%.  Sin embargo, la contracción del 0.1% de la economía en el 3er </w:t>
      </w:r>
      <w:r w:rsidR="005756FF" w:rsidRPr="005F2E1E">
        <w:rPr>
          <w:rFonts w:ascii="Times New Roman" w:hAnsi="Times New Roman" w:cs="Times New Roman"/>
          <w:sz w:val="22"/>
          <w:szCs w:val="22"/>
        </w:rPr>
        <w:t>trimestre y la caída a 46.5 puntos del Índice Compuesto de Gestores de Compra (PMI) en octubre, ensombrecieron el panorama.</w:t>
      </w:r>
    </w:p>
    <w:p w14:paraId="1FF934F6" w14:textId="53297818" w:rsidR="0042619E" w:rsidRPr="005F2E1E" w:rsidRDefault="0042619E" w:rsidP="0075306E">
      <w:pPr>
        <w:pStyle w:val="Textodeglobo"/>
        <w:jc w:val="both"/>
        <w:rPr>
          <w:rFonts w:ascii="Times New Roman" w:hAnsi="Times New Roman" w:cs="Times New Roman"/>
          <w:sz w:val="22"/>
          <w:szCs w:val="22"/>
        </w:rPr>
      </w:pPr>
    </w:p>
    <w:p w14:paraId="333B18C7" w14:textId="51138746" w:rsidR="00D379CF" w:rsidRPr="005F2E1E" w:rsidRDefault="00921AAB" w:rsidP="0075306E">
      <w:pPr>
        <w:pStyle w:val="Textodeglobo"/>
        <w:jc w:val="both"/>
        <w:rPr>
          <w:rFonts w:ascii="Times New Roman" w:hAnsi="Times New Roman" w:cs="Times New Roman"/>
          <w:sz w:val="22"/>
          <w:szCs w:val="22"/>
        </w:rPr>
      </w:pPr>
      <w:r w:rsidRPr="005F2E1E">
        <w:rPr>
          <w:rFonts w:ascii="Times New Roman" w:hAnsi="Times New Roman" w:cs="Times New Roman"/>
          <w:sz w:val="22"/>
          <w:szCs w:val="22"/>
        </w:rPr>
        <w:t xml:space="preserve">En China, </w:t>
      </w:r>
      <w:r w:rsidR="00685FA3" w:rsidRPr="005F2E1E">
        <w:rPr>
          <w:rFonts w:ascii="Times New Roman" w:hAnsi="Times New Roman" w:cs="Times New Roman"/>
          <w:sz w:val="22"/>
          <w:szCs w:val="22"/>
        </w:rPr>
        <w:t>el Fondo Monetario Internacional (FMI) elevó su previsión de crecimiento económico para el 2023 a 5.4%, debido a un fuerte repunte posterior a la reapertura de la demanda interna, en particular el consumo, y al anunció pronunciado en octubre, de la emisión de un billón de yuanes en bonos soberanos para impulsar el gasto en infraestructuras. y las medidas recientes anunciadas por Pekín.</w:t>
      </w:r>
    </w:p>
    <w:p w14:paraId="5E07CE36" w14:textId="77777777" w:rsidR="00921AAB" w:rsidRPr="005F2E1E" w:rsidRDefault="00921AAB" w:rsidP="0075306E">
      <w:pPr>
        <w:pStyle w:val="Textodeglobo"/>
        <w:jc w:val="both"/>
        <w:rPr>
          <w:rFonts w:ascii="Times New Roman" w:hAnsi="Times New Roman" w:cs="Times New Roman"/>
          <w:sz w:val="22"/>
          <w:szCs w:val="22"/>
        </w:rPr>
      </w:pPr>
    </w:p>
    <w:p w14:paraId="7465EA14" w14:textId="2EE04179" w:rsidR="00D46684" w:rsidRPr="005F2E1E" w:rsidRDefault="0042619E" w:rsidP="00B947DE">
      <w:pPr>
        <w:spacing w:after="0" w:line="240" w:lineRule="auto"/>
        <w:jc w:val="both"/>
        <w:rPr>
          <w:rFonts w:ascii="Times New Roman" w:hAnsi="Times New Roman" w:cs="Times New Roman"/>
        </w:rPr>
      </w:pPr>
      <w:r w:rsidRPr="005F2E1E">
        <w:rPr>
          <w:rFonts w:ascii="Times New Roman" w:hAnsi="Times New Roman" w:cs="Times New Roman"/>
        </w:rPr>
        <w:t xml:space="preserve">En Japón, </w:t>
      </w:r>
      <w:r w:rsidR="00B947DE" w:rsidRPr="005F2E1E">
        <w:rPr>
          <w:rFonts w:ascii="Times New Roman" w:hAnsi="Times New Roman" w:cs="Times New Roman"/>
        </w:rPr>
        <w:t xml:space="preserve">el Banco Central decidió mantener los tipos de interés en negativo en el -0.1%, además de introducir cambios mínimos en su política de control de la curva de rendimiento, en la celebración de su reunión de política monetaria de octubre.  La entidad central ha </w:t>
      </w:r>
      <w:r w:rsidR="00B947DE" w:rsidRPr="005F2E1E">
        <w:rPr>
          <w:rFonts w:ascii="Times New Roman" w:hAnsi="Times New Roman" w:cs="Times New Roman"/>
        </w:rPr>
        <w:t>dicho que permitiría cierta flexibilidad permitiendo potencialmente que el rendimiento de los bonos se mueva por encima de su límite del 1%, situación que decepcionó a los principales analistas que esperaban un movimiento más agresivo por parte del Banco de Japón.</w:t>
      </w:r>
    </w:p>
    <w:p w14:paraId="07B98608" w14:textId="78F9CB58" w:rsidR="00D46684" w:rsidRPr="005F2E1E" w:rsidRDefault="00D46684" w:rsidP="0075306E">
      <w:pPr>
        <w:pStyle w:val="Textodeglobo"/>
        <w:jc w:val="both"/>
        <w:rPr>
          <w:rFonts w:ascii="Times New Roman" w:hAnsi="Times New Roman" w:cs="Times New Roman"/>
          <w:sz w:val="22"/>
          <w:szCs w:val="22"/>
        </w:rPr>
      </w:pPr>
    </w:p>
    <w:p w14:paraId="21FAD6D2" w14:textId="59CF42DD" w:rsidR="005F2E1E" w:rsidRPr="005F2E1E" w:rsidRDefault="005F2E1E" w:rsidP="005F2E1E">
      <w:pPr>
        <w:pStyle w:val="Textodeglobo"/>
        <w:jc w:val="both"/>
        <w:rPr>
          <w:rFonts w:ascii="Times New Roman" w:hAnsi="Times New Roman" w:cs="Times New Roman"/>
          <w:sz w:val="22"/>
          <w:szCs w:val="22"/>
        </w:rPr>
      </w:pPr>
      <w:r w:rsidRPr="005F2E1E">
        <w:rPr>
          <w:rFonts w:ascii="Times New Roman" w:hAnsi="Times New Roman" w:cs="Times New Roman"/>
          <w:sz w:val="22"/>
          <w:szCs w:val="22"/>
        </w:rPr>
        <w:t xml:space="preserve">En América Latina y el Caribe, la a Comisión Económica para América Latina y el Caribe (CEPAL) dio a conocer sus perspectivas actualizadas del Comercio Internacional, en donde examina la coyuntura por la que atraviesa el comercio de la región en 2023.  La entidad expresó que el análisis se realizó en un contexto marcado por la débil demanda mundial, la caída del precio de las materias primas y los crecientes vínculos entre el comercio y la geopolítica.  Se proyecta que en 2023 el valor de las exportaciones de bienes de la región disminuirá un 2%, como resultado de una contracción del 5% de los precios de sus principales productos de exportación y de un aumento del 3% del volumen exportado. Por su parte, el valor de las importaciones regionales de bienes caería un 6% como consecuencia de la desaceleración económica, con disminuciones del 3% tanto de los precios como del volumen importado. </w:t>
      </w:r>
    </w:p>
    <w:p w14:paraId="5210BFC2" w14:textId="77777777" w:rsidR="00432D6D" w:rsidRPr="005F2E1E" w:rsidRDefault="00432D6D" w:rsidP="00C079A3">
      <w:pPr>
        <w:pStyle w:val="Sinespaciado"/>
        <w:jc w:val="both"/>
        <w:rPr>
          <w:rFonts w:ascii="Times New Roman" w:hAnsi="Times New Roman" w:cs="Times New Roman"/>
          <w:lang w:val="es-MX"/>
        </w:rPr>
      </w:pPr>
    </w:p>
    <w:p w14:paraId="1B90F486" w14:textId="13DE7D0B" w:rsidR="00832FEC" w:rsidRPr="005F2E1E" w:rsidRDefault="003B6264" w:rsidP="00662994">
      <w:pPr>
        <w:pStyle w:val="Sinespaciado"/>
        <w:jc w:val="both"/>
        <w:rPr>
          <w:rFonts w:ascii="Times New Roman" w:hAnsi="Times New Roman" w:cs="Times New Roman"/>
          <w:lang w:val="es-MX"/>
        </w:rPr>
      </w:pPr>
      <w:r w:rsidRPr="005F2E1E">
        <w:rPr>
          <w:rFonts w:ascii="Times New Roman" w:hAnsi="Times New Roman" w:cs="Times New Roman"/>
          <w:lang w:val="es-MX"/>
        </w:rPr>
        <w:t>En el ámbito interno</w:t>
      </w:r>
      <w:r w:rsidR="00832FEC" w:rsidRPr="005F2E1E">
        <w:rPr>
          <w:rFonts w:ascii="Times New Roman" w:hAnsi="Times New Roman" w:cs="Times New Roman"/>
          <w:lang w:val="es-MX"/>
        </w:rPr>
        <w:t xml:space="preserve">, </w:t>
      </w:r>
      <w:r w:rsidR="0065070A" w:rsidRPr="005F2E1E">
        <w:rPr>
          <w:rFonts w:ascii="Times New Roman" w:hAnsi="Times New Roman" w:cs="Times New Roman"/>
          <w:lang w:val="es-MX"/>
        </w:rPr>
        <w:t xml:space="preserve">el nivel del Índice de Confianza de la Actividad Económica se situó en </w:t>
      </w:r>
      <w:r w:rsidR="00CB2D61" w:rsidRPr="005F2E1E">
        <w:rPr>
          <w:rFonts w:ascii="Times New Roman" w:hAnsi="Times New Roman" w:cs="Times New Roman"/>
          <w:lang w:val="es-MX"/>
        </w:rPr>
        <w:t>4</w:t>
      </w:r>
      <w:r w:rsidR="00662994" w:rsidRPr="005F2E1E">
        <w:rPr>
          <w:rFonts w:ascii="Times New Roman" w:hAnsi="Times New Roman" w:cs="Times New Roman"/>
          <w:lang w:val="es-MX"/>
        </w:rPr>
        <w:t>3</w:t>
      </w:r>
      <w:r w:rsidR="0065070A" w:rsidRPr="005F2E1E">
        <w:rPr>
          <w:rFonts w:ascii="Times New Roman" w:hAnsi="Times New Roman" w:cs="Times New Roman"/>
          <w:lang w:val="es-MX"/>
        </w:rPr>
        <w:t>.</w:t>
      </w:r>
      <w:r w:rsidR="00662994" w:rsidRPr="005F2E1E">
        <w:rPr>
          <w:rFonts w:ascii="Times New Roman" w:hAnsi="Times New Roman" w:cs="Times New Roman"/>
          <w:lang w:val="es-MX"/>
        </w:rPr>
        <w:t>06</w:t>
      </w:r>
      <w:r w:rsidR="0065070A" w:rsidRPr="005F2E1E">
        <w:rPr>
          <w:rFonts w:ascii="Times New Roman" w:hAnsi="Times New Roman" w:cs="Times New Roman"/>
          <w:lang w:val="es-MX"/>
        </w:rPr>
        <w:t xml:space="preserve"> puntos, </w:t>
      </w:r>
      <w:r w:rsidR="00662994" w:rsidRPr="005F2E1E">
        <w:rPr>
          <w:rFonts w:ascii="Times New Roman" w:hAnsi="Times New Roman" w:cs="Times New Roman"/>
          <w:lang w:val="es-MX"/>
        </w:rPr>
        <w:t>infe</w:t>
      </w:r>
      <w:r w:rsidR="0065070A" w:rsidRPr="005F2E1E">
        <w:rPr>
          <w:rFonts w:ascii="Times New Roman" w:hAnsi="Times New Roman" w:cs="Times New Roman"/>
          <w:lang w:val="es-MX"/>
        </w:rPr>
        <w:t xml:space="preserve">rior en </w:t>
      </w:r>
      <w:r w:rsidR="00C01711" w:rsidRPr="005F2E1E">
        <w:rPr>
          <w:rFonts w:ascii="Times New Roman" w:hAnsi="Times New Roman" w:cs="Times New Roman"/>
          <w:lang w:val="es-MX"/>
        </w:rPr>
        <w:t>1</w:t>
      </w:r>
      <w:r w:rsidR="00662994" w:rsidRPr="005F2E1E">
        <w:rPr>
          <w:rFonts w:ascii="Times New Roman" w:hAnsi="Times New Roman" w:cs="Times New Roman"/>
          <w:lang w:val="es-MX"/>
        </w:rPr>
        <w:t>2</w:t>
      </w:r>
      <w:r w:rsidR="00ED5E37" w:rsidRPr="005F2E1E">
        <w:rPr>
          <w:rFonts w:ascii="Times New Roman" w:hAnsi="Times New Roman" w:cs="Times New Roman"/>
          <w:lang w:val="es-MX"/>
        </w:rPr>
        <w:t>.</w:t>
      </w:r>
      <w:r w:rsidR="00662994" w:rsidRPr="005F2E1E">
        <w:rPr>
          <w:rFonts w:ascii="Times New Roman" w:hAnsi="Times New Roman" w:cs="Times New Roman"/>
          <w:lang w:val="es-MX"/>
        </w:rPr>
        <w:t>4</w:t>
      </w:r>
      <w:r w:rsidR="00C01711" w:rsidRPr="005F2E1E">
        <w:rPr>
          <w:rFonts w:ascii="Times New Roman" w:hAnsi="Times New Roman" w:cs="Times New Roman"/>
          <w:lang w:val="es-MX"/>
        </w:rPr>
        <w:t>3</w:t>
      </w:r>
      <w:r w:rsidR="0065070A" w:rsidRPr="005F2E1E">
        <w:rPr>
          <w:rFonts w:ascii="Times New Roman" w:hAnsi="Times New Roman" w:cs="Times New Roman"/>
          <w:lang w:val="es-MX"/>
        </w:rPr>
        <w:t xml:space="preserve">% al registrado en </w:t>
      </w:r>
      <w:r w:rsidR="00662994" w:rsidRPr="005F2E1E">
        <w:rPr>
          <w:rFonts w:ascii="Times New Roman" w:hAnsi="Times New Roman" w:cs="Times New Roman"/>
          <w:lang w:val="es-MX"/>
        </w:rPr>
        <w:t>septiembre</w:t>
      </w:r>
      <w:r w:rsidR="0065070A" w:rsidRPr="005F2E1E">
        <w:rPr>
          <w:rFonts w:ascii="Times New Roman" w:hAnsi="Times New Roman" w:cs="Times New Roman"/>
          <w:lang w:val="es-MX"/>
        </w:rPr>
        <w:t xml:space="preserve"> de 202</w:t>
      </w:r>
      <w:r w:rsidR="00311E17" w:rsidRPr="005F2E1E">
        <w:rPr>
          <w:rFonts w:ascii="Times New Roman" w:hAnsi="Times New Roman" w:cs="Times New Roman"/>
          <w:lang w:val="es-MX"/>
        </w:rPr>
        <w:t>3</w:t>
      </w:r>
      <w:r w:rsidR="00662994" w:rsidRPr="005F2E1E">
        <w:rPr>
          <w:rFonts w:ascii="Times New Roman" w:hAnsi="Times New Roman" w:cs="Times New Roman"/>
          <w:lang w:val="es-MX"/>
        </w:rPr>
        <w:t xml:space="preserve"> y</w:t>
      </w:r>
      <w:r w:rsidR="00C01711" w:rsidRPr="005F2E1E">
        <w:rPr>
          <w:rFonts w:ascii="Times New Roman" w:hAnsi="Times New Roman" w:cs="Times New Roman"/>
          <w:lang w:val="es-MX"/>
        </w:rPr>
        <w:t xml:space="preserve"> </w:t>
      </w:r>
      <w:r w:rsidR="0065070A" w:rsidRPr="005F2E1E">
        <w:rPr>
          <w:rFonts w:ascii="Times New Roman" w:hAnsi="Times New Roman" w:cs="Times New Roman"/>
          <w:lang w:val="es-MX"/>
        </w:rPr>
        <w:t xml:space="preserve">en </w:t>
      </w:r>
      <w:r w:rsidR="00662994" w:rsidRPr="005F2E1E">
        <w:rPr>
          <w:rFonts w:ascii="Times New Roman" w:hAnsi="Times New Roman" w:cs="Times New Roman"/>
          <w:lang w:val="es-MX"/>
        </w:rPr>
        <w:t>5</w:t>
      </w:r>
      <w:r w:rsidR="00C01711" w:rsidRPr="005F2E1E">
        <w:rPr>
          <w:rFonts w:ascii="Times New Roman" w:hAnsi="Times New Roman" w:cs="Times New Roman"/>
          <w:lang w:val="es-MX"/>
        </w:rPr>
        <w:t>.</w:t>
      </w:r>
      <w:r w:rsidR="00662994" w:rsidRPr="005F2E1E">
        <w:rPr>
          <w:rFonts w:ascii="Times New Roman" w:hAnsi="Times New Roman" w:cs="Times New Roman"/>
          <w:lang w:val="es-MX"/>
        </w:rPr>
        <w:t>01</w:t>
      </w:r>
      <w:r w:rsidR="0065070A" w:rsidRPr="005F2E1E">
        <w:rPr>
          <w:rFonts w:ascii="Times New Roman" w:hAnsi="Times New Roman" w:cs="Times New Roman"/>
          <w:lang w:val="es-MX"/>
        </w:rPr>
        <w:t xml:space="preserve">% </w:t>
      </w:r>
      <w:r w:rsidR="00C01711" w:rsidRPr="005F2E1E">
        <w:rPr>
          <w:rFonts w:ascii="Times New Roman" w:hAnsi="Times New Roman" w:cs="Times New Roman"/>
          <w:lang w:val="es-MX"/>
        </w:rPr>
        <w:t xml:space="preserve">con relación </w:t>
      </w:r>
      <w:r w:rsidR="0065070A" w:rsidRPr="005F2E1E">
        <w:rPr>
          <w:rFonts w:ascii="Times New Roman" w:hAnsi="Times New Roman" w:cs="Times New Roman"/>
          <w:lang w:val="es-MX"/>
        </w:rPr>
        <w:t xml:space="preserve">al registrado en </w:t>
      </w:r>
      <w:r w:rsidR="00662994" w:rsidRPr="005F2E1E">
        <w:rPr>
          <w:rFonts w:ascii="Times New Roman" w:hAnsi="Times New Roman" w:cs="Times New Roman"/>
          <w:lang w:val="es-MX"/>
        </w:rPr>
        <w:t>octu</w:t>
      </w:r>
      <w:r w:rsidR="00C01711" w:rsidRPr="005F2E1E">
        <w:rPr>
          <w:rFonts w:ascii="Times New Roman" w:hAnsi="Times New Roman" w:cs="Times New Roman"/>
          <w:lang w:val="es-MX"/>
        </w:rPr>
        <w:t>bre</w:t>
      </w:r>
      <w:r w:rsidR="0065070A" w:rsidRPr="005F2E1E">
        <w:rPr>
          <w:rFonts w:ascii="Times New Roman" w:hAnsi="Times New Roman" w:cs="Times New Roman"/>
          <w:lang w:val="es-MX"/>
        </w:rPr>
        <w:t xml:space="preserve"> 202</w:t>
      </w:r>
      <w:r w:rsidR="00311E17" w:rsidRPr="005F2E1E">
        <w:rPr>
          <w:rFonts w:ascii="Times New Roman" w:hAnsi="Times New Roman" w:cs="Times New Roman"/>
          <w:lang w:val="es-MX"/>
        </w:rPr>
        <w:t>2</w:t>
      </w:r>
      <w:r w:rsidR="0065070A" w:rsidRPr="005F2E1E">
        <w:rPr>
          <w:rFonts w:ascii="Times New Roman" w:hAnsi="Times New Roman" w:cs="Times New Roman"/>
          <w:lang w:val="es-MX"/>
        </w:rPr>
        <w:t xml:space="preserve">. </w:t>
      </w:r>
      <w:r w:rsidR="00C01711" w:rsidRPr="005F2E1E">
        <w:rPr>
          <w:rFonts w:ascii="Times New Roman" w:hAnsi="Times New Roman" w:cs="Times New Roman"/>
          <w:lang w:val="es-MX"/>
        </w:rPr>
        <w:t xml:space="preserve"> Con respecto al comportamiento de los precios de bienes y servicios, </w:t>
      </w:r>
      <w:r w:rsidR="0065070A" w:rsidRPr="005F2E1E">
        <w:rPr>
          <w:rFonts w:ascii="Times New Roman" w:hAnsi="Times New Roman" w:cs="Times New Roman"/>
          <w:lang w:val="es-MX"/>
        </w:rPr>
        <w:t xml:space="preserve">se espera un ritmo inflacionario de </w:t>
      </w:r>
      <w:r w:rsidR="002F26F0" w:rsidRPr="005F2E1E">
        <w:rPr>
          <w:rFonts w:ascii="Times New Roman" w:hAnsi="Times New Roman" w:cs="Times New Roman"/>
          <w:lang w:val="es-MX"/>
        </w:rPr>
        <w:t>4</w:t>
      </w:r>
      <w:r w:rsidR="0065070A" w:rsidRPr="005F2E1E">
        <w:rPr>
          <w:rFonts w:ascii="Times New Roman" w:hAnsi="Times New Roman" w:cs="Times New Roman"/>
          <w:lang w:val="es-MX"/>
        </w:rPr>
        <w:t>.</w:t>
      </w:r>
      <w:r w:rsidR="00662994" w:rsidRPr="005F2E1E">
        <w:rPr>
          <w:rFonts w:ascii="Times New Roman" w:hAnsi="Times New Roman" w:cs="Times New Roman"/>
          <w:lang w:val="es-MX"/>
        </w:rPr>
        <w:t>83</w:t>
      </w:r>
      <w:r w:rsidR="0065070A" w:rsidRPr="005F2E1E">
        <w:rPr>
          <w:rFonts w:ascii="Times New Roman" w:hAnsi="Times New Roman" w:cs="Times New Roman"/>
          <w:lang w:val="es-MX"/>
        </w:rPr>
        <w:t xml:space="preserve">% para </w:t>
      </w:r>
      <w:r w:rsidR="00662994" w:rsidRPr="005F2E1E">
        <w:rPr>
          <w:rFonts w:ascii="Times New Roman" w:hAnsi="Times New Roman" w:cs="Times New Roman"/>
          <w:lang w:val="es-MX"/>
        </w:rPr>
        <w:t>octu</w:t>
      </w:r>
      <w:r w:rsidR="00C01711" w:rsidRPr="005F2E1E">
        <w:rPr>
          <w:rFonts w:ascii="Times New Roman" w:hAnsi="Times New Roman" w:cs="Times New Roman"/>
          <w:lang w:val="es-MX"/>
        </w:rPr>
        <w:t>bre</w:t>
      </w:r>
      <w:r w:rsidR="00311E17" w:rsidRPr="005F2E1E">
        <w:rPr>
          <w:rFonts w:ascii="Times New Roman" w:hAnsi="Times New Roman" w:cs="Times New Roman"/>
          <w:lang w:val="es-MX"/>
        </w:rPr>
        <w:t xml:space="preserve"> de 2023</w:t>
      </w:r>
      <w:r w:rsidR="0065070A" w:rsidRPr="005F2E1E">
        <w:rPr>
          <w:rFonts w:ascii="Times New Roman" w:hAnsi="Times New Roman" w:cs="Times New Roman"/>
          <w:lang w:val="es-MX"/>
        </w:rPr>
        <w:t xml:space="preserve">, mientras </w:t>
      </w:r>
      <w:r w:rsidR="005F53B3" w:rsidRPr="005F2E1E">
        <w:rPr>
          <w:rFonts w:ascii="Times New Roman" w:hAnsi="Times New Roman" w:cs="Times New Roman"/>
          <w:lang w:val="es-MX"/>
        </w:rPr>
        <w:t>que en</w:t>
      </w:r>
      <w:r w:rsidR="0065070A" w:rsidRPr="005F2E1E">
        <w:rPr>
          <w:rFonts w:ascii="Times New Roman" w:hAnsi="Times New Roman" w:cs="Times New Roman"/>
          <w:lang w:val="es-MX"/>
        </w:rPr>
        <w:t xml:space="preserve"> </w:t>
      </w:r>
      <w:r w:rsidR="00C01711" w:rsidRPr="005F2E1E">
        <w:rPr>
          <w:rFonts w:ascii="Times New Roman" w:hAnsi="Times New Roman" w:cs="Times New Roman"/>
          <w:lang w:val="es-MX"/>
        </w:rPr>
        <w:t>noviembre</w:t>
      </w:r>
      <w:r w:rsidR="00662994" w:rsidRPr="005F2E1E">
        <w:rPr>
          <w:rFonts w:ascii="Times New Roman" w:hAnsi="Times New Roman" w:cs="Times New Roman"/>
          <w:lang w:val="es-MX"/>
        </w:rPr>
        <w:t xml:space="preserve"> y diciembre</w:t>
      </w:r>
      <w:r w:rsidR="002F26F0" w:rsidRPr="005F2E1E">
        <w:rPr>
          <w:rFonts w:ascii="Times New Roman" w:hAnsi="Times New Roman" w:cs="Times New Roman"/>
          <w:lang w:val="es-MX"/>
        </w:rPr>
        <w:t xml:space="preserve"> </w:t>
      </w:r>
      <w:r w:rsidR="0065070A" w:rsidRPr="005F2E1E">
        <w:rPr>
          <w:rFonts w:ascii="Times New Roman" w:hAnsi="Times New Roman" w:cs="Times New Roman"/>
          <w:lang w:val="es-MX"/>
        </w:rPr>
        <w:t xml:space="preserve">se situaría en </w:t>
      </w:r>
      <w:r w:rsidR="002F26F0" w:rsidRPr="005F2E1E">
        <w:rPr>
          <w:rFonts w:ascii="Times New Roman" w:hAnsi="Times New Roman" w:cs="Times New Roman"/>
          <w:lang w:val="es-MX"/>
        </w:rPr>
        <w:t>4</w:t>
      </w:r>
      <w:r w:rsidR="00CB2D61" w:rsidRPr="005F2E1E">
        <w:rPr>
          <w:rFonts w:ascii="Times New Roman" w:hAnsi="Times New Roman" w:cs="Times New Roman"/>
          <w:lang w:val="es-MX"/>
        </w:rPr>
        <w:t>.</w:t>
      </w:r>
      <w:r w:rsidR="00662994" w:rsidRPr="005F2E1E">
        <w:rPr>
          <w:rFonts w:ascii="Times New Roman" w:hAnsi="Times New Roman" w:cs="Times New Roman"/>
          <w:lang w:val="es-MX"/>
        </w:rPr>
        <w:t>8</w:t>
      </w:r>
      <w:r w:rsidR="00C01711" w:rsidRPr="005F2E1E">
        <w:rPr>
          <w:rFonts w:ascii="Times New Roman" w:hAnsi="Times New Roman" w:cs="Times New Roman"/>
          <w:lang w:val="es-MX"/>
        </w:rPr>
        <w:t>9</w:t>
      </w:r>
      <w:r w:rsidR="0065070A" w:rsidRPr="005F2E1E">
        <w:rPr>
          <w:rFonts w:ascii="Times New Roman" w:hAnsi="Times New Roman" w:cs="Times New Roman"/>
          <w:lang w:val="es-MX"/>
        </w:rPr>
        <w:t>% y</w:t>
      </w:r>
      <w:r w:rsidR="005F53B3" w:rsidRPr="005F2E1E">
        <w:rPr>
          <w:rFonts w:ascii="Times New Roman" w:hAnsi="Times New Roman" w:cs="Times New Roman"/>
          <w:lang w:val="es-MX"/>
        </w:rPr>
        <w:t xml:space="preserve"> </w:t>
      </w:r>
      <w:r w:rsidR="00CB2D61" w:rsidRPr="005F2E1E">
        <w:rPr>
          <w:rFonts w:ascii="Times New Roman" w:hAnsi="Times New Roman" w:cs="Times New Roman"/>
          <w:lang w:val="es-MX"/>
        </w:rPr>
        <w:t>4</w:t>
      </w:r>
      <w:r w:rsidR="0065070A" w:rsidRPr="005F2E1E">
        <w:rPr>
          <w:rFonts w:ascii="Times New Roman" w:hAnsi="Times New Roman" w:cs="Times New Roman"/>
          <w:lang w:val="es-MX"/>
        </w:rPr>
        <w:t>.</w:t>
      </w:r>
      <w:r w:rsidR="00662994" w:rsidRPr="005F2E1E">
        <w:rPr>
          <w:rFonts w:ascii="Times New Roman" w:hAnsi="Times New Roman" w:cs="Times New Roman"/>
          <w:lang w:val="es-MX"/>
        </w:rPr>
        <w:t>86</w:t>
      </w:r>
      <w:r w:rsidR="0065070A" w:rsidRPr="005F2E1E">
        <w:rPr>
          <w:rFonts w:ascii="Times New Roman" w:hAnsi="Times New Roman" w:cs="Times New Roman"/>
          <w:lang w:val="es-MX"/>
        </w:rPr>
        <w:t>%</w:t>
      </w:r>
      <w:r w:rsidR="002F26F0" w:rsidRPr="005F2E1E">
        <w:rPr>
          <w:rFonts w:ascii="Times New Roman" w:hAnsi="Times New Roman" w:cs="Times New Roman"/>
          <w:lang w:val="es-MX"/>
        </w:rPr>
        <w:t>, respectivamente</w:t>
      </w:r>
      <w:r w:rsidR="0065070A" w:rsidRPr="005F2E1E">
        <w:rPr>
          <w:rFonts w:ascii="Times New Roman" w:hAnsi="Times New Roman" w:cs="Times New Roman"/>
          <w:lang w:val="es-MX"/>
        </w:rPr>
        <w:t xml:space="preserve">; en un horizonte de 12 y 24 meses </w:t>
      </w:r>
      <w:r w:rsidR="005F53B3" w:rsidRPr="005F2E1E">
        <w:rPr>
          <w:rFonts w:ascii="Times New Roman" w:hAnsi="Times New Roman" w:cs="Times New Roman"/>
          <w:lang w:val="es-MX"/>
        </w:rPr>
        <w:t xml:space="preserve">el </w:t>
      </w:r>
      <w:r w:rsidR="0065070A" w:rsidRPr="005F2E1E">
        <w:rPr>
          <w:rFonts w:ascii="Times New Roman" w:hAnsi="Times New Roman" w:cs="Times New Roman"/>
          <w:lang w:val="es-MX"/>
        </w:rPr>
        <w:t>ritmo</w:t>
      </w:r>
      <w:r w:rsidR="00311E17" w:rsidRPr="005F2E1E">
        <w:rPr>
          <w:rFonts w:ascii="Times New Roman" w:hAnsi="Times New Roman" w:cs="Times New Roman"/>
          <w:lang w:val="es-MX"/>
        </w:rPr>
        <w:t xml:space="preserve"> inflacionario</w:t>
      </w:r>
      <w:r w:rsidR="0065070A" w:rsidRPr="005F2E1E">
        <w:rPr>
          <w:rFonts w:ascii="Times New Roman" w:hAnsi="Times New Roman" w:cs="Times New Roman"/>
          <w:lang w:val="es-MX"/>
        </w:rPr>
        <w:t xml:space="preserve"> </w:t>
      </w:r>
      <w:r w:rsidR="005F53B3" w:rsidRPr="005F2E1E">
        <w:rPr>
          <w:rFonts w:ascii="Times New Roman" w:hAnsi="Times New Roman" w:cs="Times New Roman"/>
          <w:lang w:val="es-MX"/>
        </w:rPr>
        <w:t>podría ubicarse en</w:t>
      </w:r>
      <w:r w:rsidR="0065070A" w:rsidRPr="005F2E1E">
        <w:rPr>
          <w:rFonts w:ascii="Times New Roman" w:hAnsi="Times New Roman" w:cs="Times New Roman"/>
          <w:lang w:val="es-MX"/>
        </w:rPr>
        <w:t xml:space="preserve"> </w:t>
      </w:r>
      <w:r w:rsidR="00ED5E37" w:rsidRPr="005F2E1E">
        <w:rPr>
          <w:rFonts w:ascii="Times New Roman" w:hAnsi="Times New Roman" w:cs="Times New Roman"/>
          <w:lang w:val="es-MX"/>
        </w:rPr>
        <w:t>4</w:t>
      </w:r>
      <w:r w:rsidR="0065070A" w:rsidRPr="005F2E1E">
        <w:rPr>
          <w:rFonts w:ascii="Times New Roman" w:hAnsi="Times New Roman" w:cs="Times New Roman"/>
          <w:lang w:val="es-MX"/>
        </w:rPr>
        <w:t>.</w:t>
      </w:r>
      <w:r w:rsidR="00662994" w:rsidRPr="005F2E1E">
        <w:rPr>
          <w:rFonts w:ascii="Times New Roman" w:hAnsi="Times New Roman" w:cs="Times New Roman"/>
          <w:lang w:val="es-MX"/>
        </w:rPr>
        <w:t>5</w:t>
      </w:r>
      <w:r w:rsidR="00C01711" w:rsidRPr="005F2E1E">
        <w:rPr>
          <w:rFonts w:ascii="Times New Roman" w:hAnsi="Times New Roman" w:cs="Times New Roman"/>
          <w:lang w:val="es-MX"/>
        </w:rPr>
        <w:t>4</w:t>
      </w:r>
      <w:r w:rsidR="0065070A" w:rsidRPr="005F2E1E">
        <w:rPr>
          <w:rFonts w:ascii="Times New Roman" w:hAnsi="Times New Roman" w:cs="Times New Roman"/>
          <w:lang w:val="es-MX"/>
        </w:rPr>
        <w:t xml:space="preserve">% y </w:t>
      </w:r>
      <w:r w:rsidR="00311E17" w:rsidRPr="005F2E1E">
        <w:rPr>
          <w:rFonts w:ascii="Times New Roman" w:hAnsi="Times New Roman" w:cs="Times New Roman"/>
          <w:lang w:val="es-MX"/>
        </w:rPr>
        <w:t>4</w:t>
      </w:r>
      <w:r w:rsidR="0065070A" w:rsidRPr="005F2E1E">
        <w:rPr>
          <w:rFonts w:ascii="Times New Roman" w:hAnsi="Times New Roman" w:cs="Times New Roman"/>
          <w:lang w:val="es-MX"/>
        </w:rPr>
        <w:t>.</w:t>
      </w:r>
      <w:r w:rsidR="00662994" w:rsidRPr="005F2E1E">
        <w:rPr>
          <w:rFonts w:ascii="Times New Roman" w:hAnsi="Times New Roman" w:cs="Times New Roman"/>
          <w:lang w:val="es-MX"/>
        </w:rPr>
        <w:t>32</w:t>
      </w:r>
      <w:r w:rsidR="0065070A" w:rsidRPr="005F2E1E">
        <w:rPr>
          <w:rFonts w:ascii="Times New Roman" w:hAnsi="Times New Roman" w:cs="Times New Roman"/>
          <w:lang w:val="es-MX"/>
        </w:rPr>
        <w:t>% respectivamente.</w:t>
      </w:r>
      <w:r w:rsidR="00ED5E37" w:rsidRPr="005F2E1E">
        <w:rPr>
          <w:rFonts w:ascii="Times New Roman" w:hAnsi="Times New Roman" w:cs="Times New Roman"/>
          <w:lang w:val="es-MX"/>
        </w:rPr>
        <w:t xml:space="preserve">  El PIB real registrará un crecimiento de 3.</w:t>
      </w:r>
      <w:r w:rsidR="00662994" w:rsidRPr="005F2E1E">
        <w:rPr>
          <w:rFonts w:ascii="Times New Roman" w:hAnsi="Times New Roman" w:cs="Times New Roman"/>
          <w:lang w:val="es-MX"/>
        </w:rPr>
        <w:t>3</w:t>
      </w:r>
      <w:r w:rsidR="00ED5E37" w:rsidRPr="005F2E1E">
        <w:rPr>
          <w:rFonts w:ascii="Times New Roman" w:hAnsi="Times New Roman" w:cs="Times New Roman"/>
          <w:lang w:val="es-MX"/>
        </w:rPr>
        <w:t>% para 2023</w:t>
      </w:r>
      <w:r w:rsidR="002F26F0" w:rsidRPr="005F2E1E">
        <w:rPr>
          <w:rFonts w:ascii="Times New Roman" w:hAnsi="Times New Roman" w:cs="Times New Roman"/>
          <w:lang w:val="es-MX"/>
        </w:rPr>
        <w:t xml:space="preserve"> y 3.</w:t>
      </w:r>
      <w:r w:rsidR="00662994" w:rsidRPr="005F2E1E">
        <w:rPr>
          <w:rFonts w:ascii="Times New Roman" w:hAnsi="Times New Roman" w:cs="Times New Roman"/>
          <w:lang w:val="es-MX"/>
        </w:rPr>
        <w:t>5</w:t>
      </w:r>
      <w:r w:rsidR="002F26F0" w:rsidRPr="005F2E1E">
        <w:rPr>
          <w:rFonts w:ascii="Times New Roman" w:hAnsi="Times New Roman" w:cs="Times New Roman"/>
          <w:lang w:val="es-MX"/>
        </w:rPr>
        <w:t>%</w:t>
      </w:r>
      <w:r w:rsidR="00ED5E37" w:rsidRPr="005F2E1E">
        <w:rPr>
          <w:rFonts w:ascii="Times New Roman" w:hAnsi="Times New Roman" w:cs="Times New Roman"/>
          <w:lang w:val="es-MX"/>
        </w:rPr>
        <w:t xml:space="preserve"> para 2024, siendo los factores con mayor incidencia: </w:t>
      </w:r>
      <w:r w:rsidR="00662994" w:rsidRPr="005F2E1E">
        <w:rPr>
          <w:rFonts w:ascii="Times New Roman" w:hAnsi="Times New Roman" w:cs="Times New Roman"/>
          <w:lang w:val="es-MX"/>
        </w:rPr>
        <w:t>la evolución del precio de energéticos, la estabilidad en el nivel general de precios, el desempeño de la política fiscal, el nivel de las tasas de interés, y la política de inversiones públicas y privadas.</w:t>
      </w:r>
    </w:p>
    <w:p w14:paraId="79049383" w14:textId="40D58154" w:rsidR="00A412E3" w:rsidRPr="005F2E1E" w:rsidRDefault="00A412E3" w:rsidP="00C10066">
      <w:pPr>
        <w:pStyle w:val="Sinespaciado"/>
        <w:jc w:val="both"/>
        <w:rPr>
          <w:rFonts w:ascii="Times New Roman" w:hAnsi="Times New Roman" w:cs="Times New Roman"/>
          <w:sz w:val="14"/>
        </w:rPr>
        <w:sectPr w:rsidR="00A412E3" w:rsidRPr="005F2E1E" w:rsidSect="00776700">
          <w:type w:val="continuous"/>
          <w:pgSz w:w="12240" w:h="15840"/>
          <w:pgMar w:top="1417" w:right="1701" w:bottom="1417" w:left="1701" w:header="708" w:footer="708" w:gutter="0"/>
          <w:cols w:num="2" w:space="708"/>
          <w:docGrid w:linePitch="360"/>
        </w:sectPr>
      </w:pPr>
    </w:p>
    <w:p w14:paraId="70829754" w14:textId="4F6BEEAD" w:rsidR="0071038C" w:rsidRPr="007D325A" w:rsidRDefault="0071038C" w:rsidP="0071038C">
      <w:pPr>
        <w:spacing w:after="0"/>
        <w:rPr>
          <w:rFonts w:ascii="Times New Roman" w:hAnsi="Times New Roman" w:cs="Times New Roman"/>
          <w:color w:val="FF0000"/>
        </w:rPr>
        <w:sectPr w:rsidR="0071038C" w:rsidRPr="007D325A" w:rsidSect="00960BE9">
          <w:type w:val="continuous"/>
          <w:pgSz w:w="12240" w:h="15840"/>
          <w:pgMar w:top="1417" w:right="1701" w:bottom="1417" w:left="1701" w:header="708" w:footer="708" w:gutter="0"/>
          <w:cols w:space="708"/>
          <w:docGrid w:linePitch="360"/>
        </w:sectPr>
      </w:pPr>
    </w:p>
    <w:p w14:paraId="5F65A048" w14:textId="77777777" w:rsidR="00D80DF3" w:rsidRPr="007D325A" w:rsidRDefault="00D80DF3" w:rsidP="00C56D80">
      <w:pPr>
        <w:spacing w:after="0"/>
        <w:rPr>
          <w:rFonts w:ascii="Times New Roman" w:hAnsi="Times New Roman" w:cs="Times New Roman"/>
          <w:color w:val="FF0000"/>
        </w:rPr>
      </w:pPr>
    </w:p>
    <w:p w14:paraId="32895CC4" w14:textId="77777777" w:rsidR="00746622" w:rsidRPr="007D325A" w:rsidRDefault="00746622" w:rsidP="00C56D80">
      <w:pPr>
        <w:spacing w:after="0"/>
        <w:rPr>
          <w:rFonts w:ascii="Times New Roman" w:hAnsi="Times New Roman" w:cs="Times New Roman"/>
          <w:color w:val="FF0000"/>
        </w:rPr>
      </w:pPr>
    </w:p>
    <w:p w14:paraId="25C431FC" w14:textId="1E853EDB" w:rsidR="008E4819" w:rsidRPr="007D325A" w:rsidRDefault="008E4819" w:rsidP="00C56D80">
      <w:pPr>
        <w:spacing w:after="0"/>
        <w:rPr>
          <w:rFonts w:ascii="Times New Roman" w:hAnsi="Times New Roman" w:cs="Times New Roman"/>
          <w:color w:val="FF0000"/>
        </w:rPr>
        <w:sectPr w:rsidR="008E4819" w:rsidRPr="007D325A" w:rsidSect="00960BE9">
          <w:headerReference w:type="default" r:id="rId46"/>
          <w:footerReference w:type="default" r:id="rId47"/>
          <w:type w:val="continuous"/>
          <w:pgSz w:w="12240" w:h="15840"/>
          <w:pgMar w:top="1417" w:right="1701" w:bottom="1417" w:left="1701" w:header="708" w:footer="708" w:gutter="0"/>
          <w:cols w:space="708"/>
          <w:docGrid w:linePitch="360"/>
        </w:sectPr>
      </w:pPr>
    </w:p>
    <w:p w14:paraId="4E1504DB" w14:textId="596FCC23" w:rsidR="00C56D80" w:rsidRPr="001747D3" w:rsidRDefault="00A02862" w:rsidP="00A02862">
      <w:pPr>
        <w:pStyle w:val="Sinespaciado"/>
        <w:shd w:val="clear" w:color="auto" w:fill="44546A" w:themeFill="text2"/>
        <w:ind w:right="-376" w:hanging="426"/>
        <w:jc w:val="center"/>
        <w:rPr>
          <w:rFonts w:ascii="Times New Roman" w:hAnsi="Times New Roman" w:cs="Times New Roman"/>
          <w:b/>
          <w:color w:val="FFFFFF" w:themeColor="background1"/>
          <w:sz w:val="24"/>
          <w:szCs w:val="24"/>
        </w:rPr>
        <w:sectPr w:rsidR="00C56D80" w:rsidRPr="001747D3" w:rsidSect="00960BE9">
          <w:headerReference w:type="default" r:id="rId48"/>
          <w:footerReference w:type="default" r:id="rId49"/>
          <w:type w:val="continuous"/>
          <w:pgSz w:w="12240" w:h="15840"/>
          <w:pgMar w:top="1417" w:right="1701" w:bottom="1417" w:left="1701" w:header="708" w:footer="708" w:gutter="0"/>
          <w:cols w:space="708"/>
          <w:docGrid w:linePitch="360"/>
        </w:sectPr>
      </w:pPr>
      <w:r w:rsidRPr="001747D3">
        <w:rPr>
          <w:rFonts w:ascii="Times New Roman" w:hAnsi="Times New Roman" w:cs="Times New Roman"/>
          <w:b/>
          <w:color w:val="FFFFFF" w:themeColor="background1"/>
          <w:sz w:val="24"/>
          <w:szCs w:val="24"/>
        </w:rPr>
        <w:t>Anexo</w:t>
      </w:r>
    </w:p>
    <w:p w14:paraId="59B7BD25" w14:textId="35DE8916" w:rsidR="00BC181B" w:rsidRPr="007D325A" w:rsidRDefault="00BC181B" w:rsidP="00F63250">
      <w:pPr>
        <w:pStyle w:val="Sinespaciado"/>
        <w:rPr>
          <w:rFonts w:ascii="Times New Roman" w:hAnsi="Times New Roman" w:cs="Times New Roman"/>
          <w:color w:val="FF0000"/>
          <w:sz w:val="18"/>
          <w:szCs w:val="18"/>
        </w:rPr>
      </w:pPr>
    </w:p>
    <w:p w14:paraId="74538965" w14:textId="30F73CF2" w:rsidR="00D011CD" w:rsidRPr="007D325A" w:rsidRDefault="00D011CD" w:rsidP="00A12BEF">
      <w:pPr>
        <w:pStyle w:val="Sinespaciado"/>
        <w:rPr>
          <w:rFonts w:ascii="Times New Roman" w:hAnsi="Times New Roman" w:cs="Times New Roman"/>
          <w:color w:val="FF0000"/>
          <w:sz w:val="18"/>
          <w:szCs w:val="18"/>
        </w:rPr>
      </w:pPr>
    </w:p>
    <w:p w14:paraId="393351A9" w14:textId="2AE9B45E" w:rsidR="00604A7A" w:rsidRPr="007D325A" w:rsidRDefault="00604A7A" w:rsidP="00A12BEF">
      <w:pPr>
        <w:pStyle w:val="Sinespaciado"/>
        <w:rPr>
          <w:rFonts w:ascii="Times New Roman" w:hAnsi="Times New Roman" w:cs="Times New Roman"/>
          <w:color w:val="FF0000"/>
          <w:sz w:val="18"/>
          <w:szCs w:val="18"/>
        </w:rPr>
      </w:pPr>
    </w:p>
    <w:p w14:paraId="62B94D04" w14:textId="79CC8E9B" w:rsidR="00604A7A" w:rsidRPr="007D325A" w:rsidRDefault="00604A7A" w:rsidP="00A12BEF">
      <w:pPr>
        <w:pStyle w:val="Sinespaciado"/>
        <w:rPr>
          <w:rFonts w:ascii="Times New Roman" w:hAnsi="Times New Roman" w:cs="Times New Roman"/>
          <w:color w:val="FF0000"/>
          <w:sz w:val="18"/>
          <w:szCs w:val="18"/>
        </w:rPr>
      </w:pPr>
    </w:p>
    <w:p w14:paraId="3787CFB0" w14:textId="703764AF" w:rsidR="00604A7A" w:rsidRPr="007D325A" w:rsidRDefault="00604A7A" w:rsidP="00A12BEF">
      <w:pPr>
        <w:pStyle w:val="Sinespaciado"/>
        <w:rPr>
          <w:rFonts w:ascii="Times New Roman" w:hAnsi="Times New Roman" w:cs="Times New Roman"/>
          <w:color w:val="FF0000"/>
          <w:sz w:val="18"/>
          <w:szCs w:val="18"/>
        </w:rPr>
      </w:pPr>
    </w:p>
    <w:p w14:paraId="181E6DEF" w14:textId="77777777" w:rsidR="00604A7A" w:rsidRPr="007D325A" w:rsidRDefault="00604A7A" w:rsidP="00A12BEF">
      <w:pPr>
        <w:pStyle w:val="Sinespaciado"/>
        <w:rPr>
          <w:rFonts w:ascii="Times New Roman" w:hAnsi="Times New Roman" w:cs="Times New Roman"/>
          <w:color w:val="FF0000"/>
          <w:sz w:val="18"/>
          <w:szCs w:val="18"/>
        </w:rPr>
      </w:pPr>
    </w:p>
    <w:p w14:paraId="4842A87F" w14:textId="7E51863F" w:rsidR="00604A7A" w:rsidRPr="007D325A" w:rsidRDefault="00D80DF3" w:rsidP="00A12BEF">
      <w:pPr>
        <w:pStyle w:val="Sinespaciado"/>
        <w:rPr>
          <w:rFonts w:ascii="Times New Roman" w:hAnsi="Times New Roman" w:cs="Times New Roman"/>
          <w:color w:val="FF0000"/>
          <w:sz w:val="18"/>
          <w:szCs w:val="18"/>
        </w:rPr>
      </w:pPr>
      <w:r w:rsidRPr="00D80DF3">
        <w:rPr>
          <w:noProof/>
        </w:rPr>
        <w:drawing>
          <wp:inline distT="0" distB="0" distL="0" distR="0" wp14:anchorId="312EA2AB" wp14:editId="18BE6A63">
            <wp:extent cx="5612130" cy="4329430"/>
            <wp:effectExtent l="0" t="0" r="762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12130" cy="4329430"/>
                    </a:xfrm>
                    <a:prstGeom prst="rect">
                      <a:avLst/>
                    </a:prstGeom>
                    <a:noFill/>
                    <a:ln>
                      <a:noFill/>
                    </a:ln>
                  </pic:spPr>
                </pic:pic>
              </a:graphicData>
            </a:graphic>
          </wp:inline>
        </w:drawing>
      </w:r>
    </w:p>
    <w:sectPr w:rsidR="00604A7A" w:rsidRPr="007D325A" w:rsidSect="00C56D80">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424FF" w14:textId="77777777" w:rsidR="009D6536" w:rsidRDefault="009D6536" w:rsidP="008030B6">
      <w:pPr>
        <w:spacing w:after="0" w:line="240" w:lineRule="auto"/>
      </w:pPr>
      <w:r>
        <w:separator/>
      </w:r>
    </w:p>
  </w:endnote>
  <w:endnote w:type="continuationSeparator" w:id="0">
    <w:p w14:paraId="3277331C" w14:textId="77777777" w:rsidR="009D6536" w:rsidRDefault="009D6536" w:rsidP="0080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altName w:val="Montserrat SemiBold"/>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98512229"/>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729EC2DE" w14:textId="41D779D1" w:rsidR="001C05D1" w:rsidRPr="00864F8C" w:rsidRDefault="001C05D1" w:rsidP="00DF6AE8">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1</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4FA6AD51" w14:textId="73E3825A" w:rsidR="001C05D1" w:rsidRDefault="001C05D1">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809554338"/>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D413157" w14:textId="77777777" w:rsidR="00123FD5" w:rsidRPr="006906B8" w:rsidRDefault="00123FD5">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15</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390E9373" w14:textId="77777777" w:rsidR="00123FD5" w:rsidRDefault="00123FD5">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723712495"/>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5107E57B" w14:textId="604C9F88"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15</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36FB8643" w14:textId="77777777" w:rsidR="001C05D1" w:rsidRDefault="001C05D1">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2932366"/>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24664C29" w14:textId="3A282BDE"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21456" w:rsidRPr="00864F8C">
          <w:rPr>
            <w:rFonts w:ascii="Montserrat SemiBold" w:hAnsi="Montserrat SemiBold" w:cs="Arial"/>
            <w:noProof/>
            <w:color w:val="323E4F" w:themeColor="text2" w:themeShade="BF"/>
            <w:sz w:val="14"/>
            <w:szCs w:val="14"/>
            <w:lang w:val="es-MX"/>
          </w:rPr>
          <w:t>16</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03847799" w14:textId="77777777" w:rsidR="001C05D1" w:rsidRDefault="001C05D1">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258293041"/>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4530B1EE" w14:textId="06530ACC"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17</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7826DC29" w14:textId="77777777" w:rsidR="001C05D1" w:rsidRDefault="001C05D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62861539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A673D1F" w14:textId="37D68ADC"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2</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5A09FA2" w14:textId="3E6C61F1" w:rsidR="001C05D1" w:rsidRDefault="001C05D1">
    <w:pPr>
      <w:pStyle w:val="Piedepgina"/>
    </w:pPr>
    <w:r>
      <w:rPr>
        <w:noProof/>
        <w:lang w:eastAsia="es-GT"/>
      </w:rPr>
      <w:drawing>
        <wp:anchor distT="0" distB="0" distL="114300" distR="114300" simplePos="0" relativeHeight="251649536" behindDoc="1" locked="0" layoutInCell="1" allowOverlap="1" wp14:anchorId="208E3BCF" wp14:editId="6B961D5C">
          <wp:simplePos x="0" y="0"/>
          <wp:positionH relativeFrom="column">
            <wp:posOffset>-1033669</wp:posOffset>
          </wp:positionH>
          <wp:positionV relativeFrom="paragraph">
            <wp:posOffset>441187</wp:posOffset>
          </wp:positionV>
          <wp:extent cx="3093621" cy="1283913"/>
          <wp:effectExtent l="0" t="0" r="0" b="0"/>
          <wp:wrapNone/>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48512" behindDoc="1" locked="0" layoutInCell="1" allowOverlap="1" wp14:anchorId="44A5CCA7" wp14:editId="78F153AC">
          <wp:simplePos x="0" y="0"/>
          <wp:positionH relativeFrom="column">
            <wp:posOffset>-1089329</wp:posOffset>
          </wp:positionH>
          <wp:positionV relativeFrom="paragraph">
            <wp:posOffset>472992</wp:posOffset>
          </wp:positionV>
          <wp:extent cx="3093621" cy="1283913"/>
          <wp:effectExtent l="0" t="0" r="0" b="0"/>
          <wp:wrapNone/>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394629527"/>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285F74ED" w14:textId="6AABF00F"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4</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71157891" w14:textId="77777777" w:rsidR="001C05D1" w:rsidRDefault="001C05D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418706495"/>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122C8264" w14:textId="19FA2B64"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8</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5092ED7A" w14:textId="77777777" w:rsidR="001C05D1" w:rsidRDefault="001C05D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0741461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0F2406B1" w14:textId="37A4A4E5" w:rsidR="001C05D1" w:rsidRPr="000D411C" w:rsidRDefault="001C05D1">
        <w:pPr>
          <w:pStyle w:val="Piedepgina"/>
          <w:jc w:val="right"/>
          <w:rPr>
            <w:rFonts w:asciiTheme="majorHAnsi" w:hAnsiTheme="majorHAnsi" w:cs="Arial"/>
            <w:color w:val="323E4F" w:themeColor="text2" w:themeShade="BF"/>
            <w:sz w:val="20"/>
            <w:szCs w:val="20"/>
            <w:lang w:val="es-MX"/>
          </w:rPr>
        </w:pPr>
        <w:r w:rsidRPr="000D411C">
          <w:rPr>
            <w:rFonts w:asciiTheme="majorHAnsi" w:hAnsiTheme="majorHAnsi" w:cs="Arial"/>
            <w:color w:val="323E4F" w:themeColor="text2" w:themeShade="BF"/>
            <w:sz w:val="20"/>
            <w:szCs w:val="20"/>
            <w:lang w:val="es-MX"/>
          </w:rPr>
          <w:t xml:space="preserve">Página | </w:t>
        </w:r>
        <w:r w:rsidRPr="000D411C">
          <w:rPr>
            <w:rFonts w:asciiTheme="majorHAnsi" w:hAnsiTheme="majorHAnsi" w:cs="Arial"/>
            <w:color w:val="323E4F" w:themeColor="text2" w:themeShade="BF"/>
            <w:sz w:val="20"/>
            <w:szCs w:val="20"/>
            <w:lang w:val="es-MX"/>
          </w:rPr>
          <w:fldChar w:fldCharType="begin"/>
        </w:r>
        <w:r w:rsidRPr="000D411C">
          <w:rPr>
            <w:rFonts w:asciiTheme="majorHAnsi" w:hAnsiTheme="majorHAnsi" w:cs="Arial"/>
            <w:color w:val="323E4F" w:themeColor="text2" w:themeShade="BF"/>
            <w:sz w:val="20"/>
            <w:szCs w:val="20"/>
            <w:lang w:val="es-MX"/>
          </w:rPr>
          <w:instrText>PAGE   \* MERGEFORMAT</w:instrText>
        </w:r>
        <w:r w:rsidRPr="000D411C">
          <w:rPr>
            <w:rFonts w:asciiTheme="majorHAnsi" w:hAnsiTheme="majorHAnsi" w:cs="Arial"/>
            <w:color w:val="323E4F" w:themeColor="text2" w:themeShade="BF"/>
            <w:sz w:val="20"/>
            <w:szCs w:val="20"/>
            <w:lang w:val="es-MX"/>
          </w:rPr>
          <w:fldChar w:fldCharType="separate"/>
        </w:r>
        <w:r w:rsidR="00075975">
          <w:rPr>
            <w:rFonts w:asciiTheme="majorHAnsi" w:hAnsiTheme="majorHAnsi" w:cs="Arial"/>
            <w:noProof/>
            <w:color w:val="323E4F" w:themeColor="text2" w:themeShade="BF"/>
            <w:sz w:val="20"/>
            <w:szCs w:val="20"/>
            <w:lang w:val="es-MX"/>
          </w:rPr>
          <w:t>9</w:t>
        </w:r>
        <w:r w:rsidRPr="000D411C">
          <w:rPr>
            <w:rFonts w:asciiTheme="majorHAnsi" w:hAnsiTheme="majorHAnsi" w:cs="Arial"/>
            <w:color w:val="323E4F" w:themeColor="text2" w:themeShade="BF"/>
            <w:sz w:val="20"/>
            <w:szCs w:val="20"/>
            <w:lang w:val="es-MX"/>
          </w:rPr>
          <w:fldChar w:fldCharType="end"/>
        </w:r>
        <w:r w:rsidRPr="000D411C">
          <w:rPr>
            <w:rFonts w:asciiTheme="majorHAnsi" w:hAnsiTheme="majorHAnsi" w:cs="Arial"/>
            <w:color w:val="323E4F" w:themeColor="text2" w:themeShade="BF"/>
            <w:sz w:val="20"/>
            <w:szCs w:val="20"/>
            <w:lang w:val="es-MX"/>
          </w:rPr>
          <w:t xml:space="preserve"> </w:t>
        </w:r>
      </w:p>
    </w:sdtContent>
  </w:sdt>
  <w:p w14:paraId="74215AD0" w14:textId="77777777" w:rsidR="001C05D1" w:rsidRDefault="001C05D1">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E3E32" w14:textId="77777777" w:rsidR="00D80DF3" w:rsidRPr="00864F8C" w:rsidRDefault="00D80DF3">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Pr="00864F8C">
      <w:rPr>
        <w:rFonts w:ascii="Montserrat SemiBold" w:hAnsi="Montserrat SemiBold" w:cs="Arial"/>
        <w:noProof/>
        <w:color w:val="323E4F" w:themeColor="text2" w:themeShade="BF"/>
        <w:sz w:val="14"/>
        <w:szCs w:val="14"/>
        <w:lang w:val="es-MX"/>
      </w:rPr>
      <w:t>10</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p w14:paraId="2934DF81" w14:textId="77777777" w:rsidR="00D80DF3" w:rsidRDefault="00D80DF3">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094857603"/>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64EB2DB0" w14:textId="72FBF3A4"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21456" w:rsidRPr="00864F8C">
          <w:rPr>
            <w:rFonts w:ascii="Montserrat SemiBold" w:hAnsi="Montserrat SemiBold" w:cs="Arial"/>
            <w:noProof/>
            <w:color w:val="323E4F" w:themeColor="text2" w:themeShade="BF"/>
            <w:sz w:val="14"/>
            <w:szCs w:val="14"/>
            <w:lang w:val="es-MX"/>
          </w:rPr>
          <w:t>10</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2D449B05" w14:textId="77777777" w:rsidR="001C05D1" w:rsidRDefault="001C05D1">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348222389"/>
      <w:docPartObj>
        <w:docPartGallery w:val="Page Numbers (Bottom of Page)"/>
        <w:docPartUnique/>
      </w:docPartObj>
    </w:sdtPr>
    <w:sdtEndPr>
      <w:rPr>
        <w:rFonts w:asciiTheme="majorHAnsi" w:hAnsiTheme="majorHAnsi" w:cs="Times New Roman"/>
        <w:b/>
        <w:color w:val="5B9BD5" w:themeColor="accent1"/>
        <w:sz w:val="20"/>
      </w:rPr>
    </w:sdtEndPr>
    <w:sdtContent>
      <w:p w14:paraId="3D17EE46" w14:textId="47A5AAE9" w:rsidR="001C05D1" w:rsidRPr="008030B6" w:rsidRDefault="001C05D1">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8723AB">
          <w:rPr>
            <w:rFonts w:asciiTheme="majorHAnsi" w:hAnsiTheme="majorHAnsi" w:cs="Times New Roman"/>
            <w:b/>
            <w:noProof/>
            <w:color w:val="5B9BD5" w:themeColor="accent1"/>
            <w:sz w:val="20"/>
            <w:lang w:val="es-ES"/>
          </w:rPr>
          <w:t>10</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5A1CB956" w14:textId="77777777" w:rsidR="001C05D1" w:rsidRDefault="001C05D1">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77676391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06924C5" w14:textId="29226E98"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075975">
          <w:rPr>
            <w:rFonts w:asciiTheme="majorHAnsi" w:hAnsiTheme="majorHAnsi" w:cs="Arial"/>
            <w:noProof/>
            <w:color w:val="323E4F" w:themeColor="text2" w:themeShade="BF"/>
            <w:sz w:val="20"/>
            <w:szCs w:val="20"/>
            <w:lang w:val="es-MX"/>
          </w:rPr>
          <w:t>10</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1CB47AE7" w14:textId="77777777" w:rsidR="001C05D1" w:rsidRDefault="001C05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8467D" w14:textId="77777777" w:rsidR="009D6536" w:rsidRDefault="009D6536" w:rsidP="008030B6">
      <w:pPr>
        <w:spacing w:after="0" w:line="240" w:lineRule="auto"/>
      </w:pPr>
      <w:r>
        <w:separator/>
      </w:r>
    </w:p>
  </w:footnote>
  <w:footnote w:type="continuationSeparator" w:id="0">
    <w:p w14:paraId="743298C0" w14:textId="77777777" w:rsidR="009D6536" w:rsidRDefault="009D6536" w:rsidP="00803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7F20A" w14:textId="69EA55B8"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50560" behindDoc="0" locked="0" layoutInCell="1" allowOverlap="1" wp14:anchorId="671DFFB2" wp14:editId="11EB3AB3">
              <wp:simplePos x="0" y="0"/>
              <wp:positionH relativeFrom="column">
                <wp:posOffset>-1022985</wp:posOffset>
              </wp:positionH>
              <wp:positionV relativeFrom="paragraph">
                <wp:posOffset>-392430</wp:posOffset>
              </wp:positionV>
              <wp:extent cx="4051300" cy="956945"/>
              <wp:effectExtent l="0" t="0" r="0" b="0"/>
              <wp:wrapNone/>
              <wp:docPr id="60" name="Grupo 6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61" name="Cuadro de texto 61"/>
                      <wps:cNvSpPr txBox="1"/>
                      <wps:spPr>
                        <a:xfrm>
                          <a:off x="1644679" y="231570"/>
                          <a:ext cx="1870417" cy="469076"/>
                        </a:xfrm>
                        <a:prstGeom prst="rect">
                          <a:avLst/>
                        </a:prstGeom>
                        <a:noFill/>
                        <a:ln w="6350">
                          <a:noFill/>
                        </a:ln>
                      </wps:spPr>
                      <wps:txbx>
                        <w:txbxContent>
                          <w:p w14:paraId="24272A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92C7A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3020C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Imagen 6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63" name="Text Box 3"/>
                      <wps:cNvSpPr txBox="1"/>
                      <wps:spPr>
                        <a:xfrm>
                          <a:off x="1638646" y="552204"/>
                          <a:ext cx="2412694" cy="209796"/>
                        </a:xfrm>
                        <a:prstGeom prst="rect">
                          <a:avLst/>
                        </a:prstGeom>
                        <a:noFill/>
                        <a:ln w="6350">
                          <a:noFill/>
                        </a:ln>
                      </wps:spPr>
                      <wps:txbx>
                        <w:txbxContent>
                          <w:p w14:paraId="10A3019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8800751"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1DFFB2" id="Grupo 60" o:spid="_x0000_s1034" style="position:absolute;left:0;text-align:left;margin-left:-80.55pt;margin-top:-30.9pt;width:319pt;height:75.35pt;z-index:251724800"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2cPDgkAAAAABP1/7Q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">
              <v:shapetype id="_x0000_t202" coordsize="21600,21600" o:spt="202" path="m,l,21600r21600,l21600,xe">
                <v:stroke joinstyle="miter"/>
                <v:path gradientshapeok="t" o:connecttype="rect"/>
              </v:shapetype>
              <v:shape id="Cuadro de texto 61" o:spid="_x0000_s1035"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24272A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92C7A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3020C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2" o:spid="_x0000_s1036"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">
                <v:imagedata r:id="rId2" o:title=""/>
              </v:shape>
              <v:shape id="Text Box 3" o:spid="_x0000_s1037" type="#_x0000_t202" style="position:absolute;left:16386;top:5522;width:24127;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10A3019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8800751"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sidR="002D3898">
      <w:rPr>
        <w:noProof/>
      </w:rPr>
      <mc:AlternateContent>
        <mc:Choice Requires="wpg">
          <w:drawing>
            <wp:anchor distT="0" distB="0" distL="114300" distR="114300" simplePos="0" relativeHeight="251659776" behindDoc="0" locked="0" layoutInCell="1" allowOverlap="1" wp14:anchorId="55DA96A0" wp14:editId="133FCEBF">
              <wp:simplePos x="0" y="0"/>
              <wp:positionH relativeFrom="column">
                <wp:posOffset>2499995</wp:posOffset>
              </wp:positionH>
              <wp:positionV relativeFrom="paragraph">
                <wp:posOffset>80645</wp:posOffset>
              </wp:positionV>
              <wp:extent cx="4121198" cy="311785"/>
              <wp:effectExtent l="0" t="0" r="0" b="0"/>
              <wp:wrapNone/>
              <wp:docPr id="11" name="Grupo 11"/>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8" name="Cuadro de texto 8"/>
                      <wps:cNvSpPr txBox="1"/>
                      <wps:spPr>
                        <a:xfrm>
                          <a:off x="607326" y="0"/>
                          <a:ext cx="3513872" cy="245659"/>
                        </a:xfrm>
                        <a:prstGeom prst="rect">
                          <a:avLst/>
                        </a:prstGeom>
                        <a:solidFill>
                          <a:schemeClr val="lt1"/>
                        </a:solidFill>
                        <a:ln w="6350">
                          <a:noFill/>
                        </a:ln>
                      </wps:spPr>
                      <wps:txbx>
                        <w:txbxContent>
                          <w:p w14:paraId="35079EBE" w14:textId="61543971" w:rsidR="002D3898" w:rsidRPr="00864F8C" w:rsidRDefault="002D3898" w:rsidP="002D3898">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D32415">
                              <w:rPr>
                                <w:rFonts w:ascii="Montserrat SemiBold" w:hAnsi="Montserrat SemiBold"/>
                                <w:sz w:val="14"/>
                                <w:szCs w:val="14"/>
                              </w:rPr>
                              <w:t>octu</w:t>
                            </w:r>
                            <w:r w:rsidR="006C6183">
                              <w:rPr>
                                <w:rFonts w:ascii="Montserrat SemiBold" w:hAnsi="Montserrat SemiBold"/>
                                <w:sz w:val="14"/>
                                <w:szCs w:val="14"/>
                              </w:rPr>
                              <w:t>bre</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ectángulo 9"/>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DA96A0" id="Grupo 11" o:spid="_x0000_s1040" style="position:absolute;left:0;text-align:left;margin-left:196.85pt;margin-top:6.35pt;width:324.5pt;height:24.55pt;z-index:251659776"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">
              <v:shapetype id="_x0000_t202" coordsize="21600,21600" o:spt="202" path="m,l,21600r21600,l21600,xe">
                <v:stroke joinstyle="miter"/>
                <v:path gradientshapeok="t" o:connecttype="rect"/>
              </v:shapetype>
              <v:shape id="Cuadro de texto 8" o:spid="_x0000_s1041"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35079EBE" w14:textId="61543971" w:rsidR="002D3898" w:rsidRPr="00864F8C" w:rsidRDefault="002D3898" w:rsidP="002D3898">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D32415">
                        <w:rPr>
                          <w:rFonts w:ascii="Montserrat SemiBold" w:hAnsi="Montserrat SemiBold"/>
                          <w:sz w:val="14"/>
                          <w:szCs w:val="14"/>
                        </w:rPr>
                        <w:t>octu</w:t>
                      </w:r>
                      <w:r w:rsidR="006C6183">
                        <w:rPr>
                          <w:rFonts w:ascii="Montserrat SemiBold" w:hAnsi="Montserrat SemiBold"/>
                          <w:sz w:val="14"/>
                          <w:szCs w:val="14"/>
                        </w:rPr>
                        <w:t>bre</w:t>
                      </w:r>
                      <w:r w:rsidRPr="00864F8C">
                        <w:rPr>
                          <w:rFonts w:ascii="Montserrat SemiBold" w:hAnsi="Montserrat SemiBold"/>
                          <w:sz w:val="14"/>
                          <w:szCs w:val="14"/>
                        </w:rPr>
                        <w:t xml:space="preserve"> 2023</w:t>
                      </w:r>
                    </w:p>
                  </w:txbxContent>
                </v:textbox>
              </v:shape>
              <v:rect id="Rectángulo 9" o:spid="_x0000_s1042"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E5EE5" w14:textId="0FCEBEAD" w:rsidR="00123FD5" w:rsidRDefault="000C6E37"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55680" behindDoc="0" locked="0" layoutInCell="1" allowOverlap="1" wp14:anchorId="5531E44F" wp14:editId="09F5458D">
              <wp:simplePos x="0" y="0"/>
              <wp:positionH relativeFrom="column">
                <wp:posOffset>-1009402</wp:posOffset>
              </wp:positionH>
              <wp:positionV relativeFrom="paragraph">
                <wp:posOffset>-392521</wp:posOffset>
              </wp:positionV>
              <wp:extent cx="4051367" cy="956945"/>
              <wp:effectExtent l="0" t="0" r="0" b="0"/>
              <wp:wrapNone/>
              <wp:docPr id="216" name="Grupo 216"/>
              <wp:cNvGraphicFramePr/>
              <a:graphic xmlns:a="http://schemas.openxmlformats.org/drawingml/2006/main">
                <a:graphicData uri="http://schemas.microsoft.com/office/word/2010/wordprocessingGroup">
                  <wpg:wgp>
                    <wpg:cNvGrpSpPr/>
                    <wpg:grpSpPr>
                      <a:xfrm>
                        <a:off x="0" y="0"/>
                        <a:ext cx="4051367" cy="956945"/>
                        <a:chOff x="0" y="0"/>
                        <a:chExt cx="4051367" cy="956945"/>
                      </a:xfrm>
                    </wpg:grpSpPr>
                    <wps:wsp>
                      <wps:cNvPr id="217" name="Cuadro de texto 217"/>
                      <wps:cNvSpPr txBox="1"/>
                      <wps:spPr>
                        <a:xfrm>
                          <a:off x="1644679" y="231570"/>
                          <a:ext cx="1870417" cy="469076"/>
                        </a:xfrm>
                        <a:prstGeom prst="rect">
                          <a:avLst/>
                        </a:prstGeom>
                        <a:noFill/>
                        <a:ln w="6350">
                          <a:noFill/>
                        </a:ln>
                      </wps:spPr>
                      <wps:txbx>
                        <w:txbxContent>
                          <w:p w14:paraId="7947CD4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529C3FF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F4DF53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8" name="Imagen 2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19" name="Text Box 3"/>
                      <wps:cNvSpPr txBox="1"/>
                      <wps:spPr>
                        <a:xfrm>
                          <a:off x="1638673" y="552204"/>
                          <a:ext cx="2412694" cy="191936"/>
                        </a:xfrm>
                        <a:prstGeom prst="rect">
                          <a:avLst/>
                        </a:prstGeom>
                        <a:noFill/>
                        <a:ln w="6350">
                          <a:noFill/>
                        </a:ln>
                      </wps:spPr>
                      <wps:txbx>
                        <w:txbxContent>
                          <w:p w14:paraId="7CC511B3"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2F44EE4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31E44F" id="Grupo 216" o:spid="_x0000_s1077" style="position:absolute;left:0;text-align:left;margin-left:-79.5pt;margin-top:-30.9pt;width:319pt;height:75.35pt;z-index:251737088"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AAAAAAAAQEEkcQEAAAAAAAAKIokL&#10;AAAAAAAAUBBJXAAAAAAAAICCSOICAAAAAAAAFEQSFwAAAAAAAKAgkrgAAAAAAAAABZHEBQAAAAAA&#10;ACiIJC4AAAAAAABAQSRxAQAAAAAAAAoiiQsAAAAAAABQEElcAAAAAAAAgIJI4gIAAAAAAAAURB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P9nDw4JAAAAAAT9f+0H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">
              <v:shapetype id="_x0000_t202" coordsize="21600,21600" o:spt="202" path="m,l,21600r21600,l21600,xe">
                <v:stroke joinstyle="miter"/>
                <v:path gradientshapeok="t" o:connecttype="rect"/>
              </v:shapetype>
              <v:shape id="Cuadro de texto 217" o:spid="_x0000_s1078"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7947CD4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529C3FF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F4DF53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8" o:spid="_x0000_s1079"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">
                <v:imagedata r:id="rId2" o:title=""/>
              </v:shape>
              <v:shape id="Text Box 3" o:spid="_x0000_s1080" type="#_x0000_t202" style="position:absolute;left:16386;top:5522;width:2412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7CC511B3"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2F44EE4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71AB4C28" w14:textId="77777777" w:rsidR="00123FD5" w:rsidRPr="008030B6" w:rsidRDefault="00123FD5" w:rsidP="006906B8">
    <w:pPr>
      <w:pStyle w:val="Encabezado"/>
      <w:tabs>
        <w:tab w:val="left" w:pos="1276"/>
      </w:tabs>
      <w:rPr>
        <w:lang w:val="es-MX"/>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DC9D" w14:textId="4680BF5E"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56704" behindDoc="0" locked="0" layoutInCell="1" allowOverlap="1" wp14:anchorId="68808C87" wp14:editId="2EEF1E8B">
              <wp:simplePos x="0" y="0"/>
              <wp:positionH relativeFrom="column">
                <wp:posOffset>-1010285</wp:posOffset>
              </wp:positionH>
              <wp:positionV relativeFrom="paragraph">
                <wp:posOffset>-392430</wp:posOffset>
              </wp:positionV>
              <wp:extent cx="4051300" cy="956945"/>
              <wp:effectExtent l="0" t="0" r="0" b="0"/>
              <wp:wrapNone/>
              <wp:docPr id="220" name="Grupo 22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21" name="Cuadro de texto 221"/>
                      <wps:cNvSpPr txBox="1"/>
                      <wps:spPr>
                        <a:xfrm>
                          <a:off x="1644679" y="231570"/>
                          <a:ext cx="1870417" cy="469076"/>
                        </a:xfrm>
                        <a:prstGeom prst="rect">
                          <a:avLst/>
                        </a:prstGeom>
                        <a:noFill/>
                        <a:ln w="6350">
                          <a:noFill/>
                        </a:ln>
                      </wps:spPr>
                      <wps:txbx>
                        <w:txbxContent>
                          <w:p w14:paraId="26E07E4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59682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9FC508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2" name="Imagen 2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23" name="Text Box 3"/>
                      <wps:cNvSpPr txBox="1"/>
                      <wps:spPr>
                        <a:xfrm>
                          <a:off x="1638646" y="552203"/>
                          <a:ext cx="2412694" cy="223131"/>
                        </a:xfrm>
                        <a:prstGeom prst="rect">
                          <a:avLst/>
                        </a:prstGeom>
                        <a:noFill/>
                        <a:ln w="6350">
                          <a:noFill/>
                        </a:ln>
                      </wps:spPr>
                      <wps:txbx>
                        <w:txbxContent>
                          <w:p w14:paraId="7274B08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01A468A9"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808C87" id="Grupo 220" o:spid="_x0000_s1081" style="position:absolute;left:0;text-align:left;margin-left:-79.55pt;margin-top:-30.9pt;width:319pt;height:75.35pt;z-index:251739136"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P9nDw4JAAAAAAT9f+0HM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">
              <v:shapetype id="_x0000_t202" coordsize="21600,21600" o:spt="202" path="m,l,21600r21600,l21600,xe">
                <v:stroke joinstyle="miter"/>
                <v:path gradientshapeok="t" o:connecttype="rect"/>
              </v:shapetype>
              <v:shape id="Cuadro de texto 221" o:spid="_x0000_s1082"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26E07E4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59682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9FC508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2" o:spid="_x0000_s1083"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">
                <v:imagedata r:id="rId2" o:title=""/>
              </v:shape>
              <v:shape id="Text Box 3" o:spid="_x0000_s1084" type="#_x0000_t202" style="position:absolute;left:16386;top:5522;width:24127;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7274B08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01A468A9"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663872" behindDoc="0" locked="0" layoutInCell="1" allowOverlap="1" wp14:anchorId="4D48E6E8" wp14:editId="1AE06E2B">
              <wp:simplePos x="0" y="0"/>
              <wp:positionH relativeFrom="column">
                <wp:posOffset>2508250</wp:posOffset>
              </wp:positionH>
              <wp:positionV relativeFrom="paragraph">
                <wp:posOffset>69215</wp:posOffset>
              </wp:positionV>
              <wp:extent cx="4121198" cy="311785"/>
              <wp:effectExtent l="0" t="0" r="0" b="0"/>
              <wp:wrapNone/>
              <wp:docPr id="29" name="Grupo 29"/>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30" name="Cuadro de texto 30"/>
                      <wps:cNvSpPr txBox="1"/>
                      <wps:spPr>
                        <a:xfrm>
                          <a:off x="607326" y="0"/>
                          <a:ext cx="3513872" cy="245659"/>
                        </a:xfrm>
                        <a:prstGeom prst="rect">
                          <a:avLst/>
                        </a:prstGeom>
                        <a:solidFill>
                          <a:schemeClr val="lt1"/>
                        </a:solidFill>
                        <a:ln w="6350">
                          <a:noFill/>
                        </a:ln>
                      </wps:spPr>
                      <wps:txbx>
                        <w:txbxContent>
                          <w:p w14:paraId="62A1E18B" w14:textId="0F97A8BD"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D32415">
                              <w:rPr>
                                <w:rFonts w:ascii="Montserrat SemiBold" w:hAnsi="Montserrat SemiBold"/>
                                <w:sz w:val="14"/>
                                <w:szCs w:val="14"/>
                              </w:rPr>
                              <w:t>octubre</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Rectángulo 35"/>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48E6E8" id="Grupo 29" o:spid="_x0000_s1094" style="position:absolute;left:0;text-align:left;margin-left:197.5pt;margin-top:5.45pt;width:324.5pt;height:24.55pt;z-index:251663872"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">
              <v:shapetype id="_x0000_t202" coordsize="21600,21600" o:spt="202" path="m,l,21600r21600,l21600,xe">
                <v:stroke joinstyle="miter"/>
                <v:path gradientshapeok="t" o:connecttype="rect"/>
              </v:shapetype>
              <v:shape id="Cuadro de texto 30" o:spid="_x0000_s1095"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62A1E18B" w14:textId="0F97A8BD"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D32415">
                        <w:rPr>
                          <w:rFonts w:ascii="Montserrat SemiBold" w:hAnsi="Montserrat SemiBold"/>
                          <w:sz w:val="14"/>
                          <w:szCs w:val="14"/>
                        </w:rPr>
                        <w:t>octubre</w:t>
                      </w:r>
                      <w:r w:rsidRPr="00864F8C">
                        <w:rPr>
                          <w:rFonts w:ascii="Montserrat SemiBold" w:hAnsi="Montserrat SemiBold"/>
                          <w:sz w:val="14"/>
                          <w:szCs w:val="14"/>
                        </w:rPr>
                        <w:t xml:space="preserve"> 2023</w:t>
                      </w:r>
                    </w:p>
                  </w:txbxContent>
                </v:textbox>
              </v:shape>
              <v:rect id="Rectángulo 35" o:spid="_x0000_s1096"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4145C5F" w14:textId="3ED566B7" w:rsidR="001C05D1" w:rsidRPr="008030B6" w:rsidRDefault="001C05D1" w:rsidP="006906B8">
    <w:pPr>
      <w:pStyle w:val="Encabezado"/>
      <w:tabs>
        <w:tab w:val="left" w:pos="1276"/>
      </w:tabs>
      <w:rPr>
        <w:lang w:val="es-MX"/>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B3680" w14:textId="04AA31DA"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57728" behindDoc="0" locked="0" layoutInCell="1" allowOverlap="1" wp14:anchorId="6619EB21" wp14:editId="5E6D5976">
              <wp:simplePos x="0" y="0"/>
              <wp:positionH relativeFrom="column">
                <wp:posOffset>-1016635</wp:posOffset>
              </wp:positionH>
              <wp:positionV relativeFrom="paragraph">
                <wp:posOffset>-398780</wp:posOffset>
              </wp:positionV>
              <wp:extent cx="4051300" cy="956945"/>
              <wp:effectExtent l="0" t="0" r="0" b="0"/>
              <wp:wrapNone/>
              <wp:docPr id="227" name="Grupo 227"/>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34" name="Cuadro de texto 234"/>
                      <wps:cNvSpPr txBox="1"/>
                      <wps:spPr>
                        <a:xfrm>
                          <a:off x="1644679" y="231570"/>
                          <a:ext cx="1870417" cy="469076"/>
                        </a:xfrm>
                        <a:prstGeom prst="rect">
                          <a:avLst/>
                        </a:prstGeom>
                        <a:noFill/>
                        <a:ln w="6350">
                          <a:noFill/>
                        </a:ln>
                      </wps:spPr>
                      <wps:txbx>
                        <w:txbxContent>
                          <w:p w14:paraId="4366300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424C801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0BDAB12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Imagen 23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1" name="Text Box 3"/>
                      <wps:cNvSpPr txBox="1"/>
                      <wps:spPr>
                        <a:xfrm>
                          <a:off x="1638646" y="552204"/>
                          <a:ext cx="2412694" cy="228846"/>
                        </a:xfrm>
                        <a:prstGeom prst="rect">
                          <a:avLst/>
                        </a:prstGeom>
                        <a:noFill/>
                        <a:ln w="6350">
                          <a:noFill/>
                        </a:ln>
                      </wps:spPr>
                      <wps:txbx>
                        <w:txbxContent>
                          <w:p w14:paraId="7F627799"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7F932F6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19EB21" id="Grupo 227" o:spid="_x0000_s1088" style="position:absolute;left:0;text-align:left;margin-left:-80.05pt;margin-top:-31.4pt;width:319pt;height:75.35pt;z-index:251741184"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2cPDgkAAAAABP1/7Q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">
              <v:shapetype id="_x0000_t202" coordsize="21600,21600" o:spt="202" path="m,l,21600r21600,l21600,xe">
                <v:stroke joinstyle="miter"/>
                <v:path gradientshapeok="t" o:connecttype="rect"/>
              </v:shapetype>
              <v:shape id="Cuadro de texto 234" o:spid="_x0000_s1089"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4366300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424C801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0BDAB12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5" o:spid="_x0000_s1090"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">
                <v:imagedata r:id="rId2" o:title=""/>
              </v:shape>
              <v:shape id="Text Box 3" o:spid="_x0000_s1091" type="#_x0000_t202" style="position:absolute;left:16386;top:5522;width:2412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F627799"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7F932F6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664896" behindDoc="0" locked="0" layoutInCell="1" allowOverlap="1" wp14:anchorId="57BAF0CD" wp14:editId="5B36BFEA">
              <wp:simplePos x="0" y="0"/>
              <wp:positionH relativeFrom="column">
                <wp:posOffset>2501900</wp:posOffset>
              </wp:positionH>
              <wp:positionV relativeFrom="paragraph">
                <wp:posOffset>75565</wp:posOffset>
              </wp:positionV>
              <wp:extent cx="4121198" cy="311785"/>
              <wp:effectExtent l="0" t="0" r="0" b="0"/>
              <wp:wrapNone/>
              <wp:docPr id="38" name="Grupo 38"/>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40" name="Cuadro de texto 40"/>
                      <wps:cNvSpPr txBox="1"/>
                      <wps:spPr>
                        <a:xfrm>
                          <a:off x="607326" y="0"/>
                          <a:ext cx="3513872" cy="245659"/>
                        </a:xfrm>
                        <a:prstGeom prst="rect">
                          <a:avLst/>
                        </a:prstGeom>
                        <a:solidFill>
                          <a:schemeClr val="lt1"/>
                        </a:solidFill>
                        <a:ln w="6350">
                          <a:noFill/>
                        </a:ln>
                      </wps:spPr>
                      <wps:txbx>
                        <w:txbxContent>
                          <w:p w14:paraId="6BA5F5A4" w14:textId="1E065A3C"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D32415">
                              <w:rPr>
                                <w:rFonts w:ascii="Montserrat SemiBold" w:hAnsi="Montserrat SemiBold"/>
                                <w:sz w:val="14"/>
                                <w:szCs w:val="14"/>
                              </w:rPr>
                              <w:t>octubre</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Rectángulo 42"/>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BAF0CD" id="Grupo 38" o:spid="_x0000_s1101" style="position:absolute;left:0;text-align:left;margin-left:197pt;margin-top:5.95pt;width:324.5pt;height:24.55pt;z-index:251664896"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">
              <v:shapetype id="_x0000_t202" coordsize="21600,21600" o:spt="202" path="m,l,21600r21600,l21600,xe">
                <v:stroke joinstyle="miter"/>
                <v:path gradientshapeok="t" o:connecttype="rect"/>
              </v:shapetype>
              <v:shape id="Cuadro de texto 40" o:spid="_x0000_s1102"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6BA5F5A4" w14:textId="1E065A3C"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D32415">
                        <w:rPr>
                          <w:rFonts w:ascii="Montserrat SemiBold" w:hAnsi="Montserrat SemiBold"/>
                          <w:sz w:val="14"/>
                          <w:szCs w:val="14"/>
                        </w:rPr>
                        <w:t>octubre</w:t>
                      </w:r>
                      <w:r w:rsidRPr="00864F8C">
                        <w:rPr>
                          <w:rFonts w:ascii="Montserrat SemiBold" w:hAnsi="Montserrat SemiBold"/>
                          <w:sz w:val="14"/>
                          <w:szCs w:val="14"/>
                        </w:rPr>
                        <w:t xml:space="preserve"> 2023</w:t>
                      </w:r>
                    </w:p>
                  </w:txbxContent>
                </v:textbox>
              </v:shape>
              <v:rect id="Rectángulo 42" o:spid="_x0000_s1103"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2268DB1" w14:textId="5AF4853F" w:rsidR="001C05D1" w:rsidRPr="008030B6" w:rsidRDefault="001C05D1" w:rsidP="006906B8">
    <w:pPr>
      <w:pStyle w:val="Encabezado"/>
      <w:tabs>
        <w:tab w:val="left" w:pos="1276"/>
      </w:tabs>
      <w:rPr>
        <w:lang w:val="es-MX"/>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D7C4" w14:textId="2227F490"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58752" behindDoc="0" locked="0" layoutInCell="1" allowOverlap="1" wp14:anchorId="12FF0B34" wp14:editId="35C8A203">
              <wp:simplePos x="0" y="0"/>
              <wp:positionH relativeFrom="column">
                <wp:posOffset>-1022985</wp:posOffset>
              </wp:positionH>
              <wp:positionV relativeFrom="paragraph">
                <wp:posOffset>-386080</wp:posOffset>
              </wp:positionV>
              <wp:extent cx="4051300" cy="956945"/>
              <wp:effectExtent l="0" t="0" r="0" b="0"/>
              <wp:wrapNone/>
              <wp:docPr id="237" name="Grupo 237"/>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38" name="Cuadro de texto 238"/>
                      <wps:cNvSpPr txBox="1"/>
                      <wps:spPr>
                        <a:xfrm>
                          <a:off x="1644679" y="231570"/>
                          <a:ext cx="1870417" cy="469076"/>
                        </a:xfrm>
                        <a:prstGeom prst="rect">
                          <a:avLst/>
                        </a:prstGeom>
                        <a:noFill/>
                        <a:ln w="6350">
                          <a:noFill/>
                        </a:ln>
                      </wps:spPr>
                      <wps:txbx>
                        <w:txbxContent>
                          <w:p w14:paraId="5DB89D9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E81ECA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29601A0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Imagen 2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41" name="Text Box 3"/>
                      <wps:cNvSpPr txBox="1"/>
                      <wps:spPr>
                        <a:xfrm>
                          <a:off x="1638646" y="552204"/>
                          <a:ext cx="2412694" cy="235196"/>
                        </a:xfrm>
                        <a:prstGeom prst="rect">
                          <a:avLst/>
                        </a:prstGeom>
                        <a:noFill/>
                        <a:ln w="6350">
                          <a:noFill/>
                        </a:ln>
                      </wps:spPr>
                      <wps:txbx>
                        <w:txbxContent>
                          <w:p w14:paraId="005B454E"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87E691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FF0B34" id="Grupo 237" o:spid="_x0000_s1095" style="position:absolute;left:0;text-align:left;margin-left:-80.55pt;margin-top:-30.4pt;width:319pt;height:75.35pt;z-index:251743232"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AAAAAAAAQEEkcQEAAAAAAAAKIokL&#10;AAAAAAAAUBBJXAAAAAAAAICCSOICAAAAAAAAFEQSFwAAAAAAAKAgkrgAAAAAAAAABZHEBQAAAAAA&#10;ACiIJC4AAAAAAABAQSRxAQAAAAAAAAoiiQsAAAAAAABQEElcAAAAAAAAgIJI4gIAAAAAAAAURB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P9nDw4JAAAAAAT9f+0H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">
              <v:shapetype id="_x0000_t202" coordsize="21600,21600" o:spt="202" path="m,l,21600r21600,l21600,xe">
                <v:stroke joinstyle="miter"/>
                <v:path gradientshapeok="t" o:connecttype="rect"/>
              </v:shapetype>
              <v:shape id="Cuadro de texto 238" o:spid="_x0000_s1096"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5DB89D9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E81ECA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29601A0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0" o:spid="_x0000_s1097"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">
                <v:imagedata r:id="rId2" o:title=""/>
              </v:shape>
              <v:shape id="Text Box 3" o:spid="_x0000_s1098" type="#_x0000_t202" style="position:absolute;left:16386;top:5522;width:24127;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005B454E"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87E691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665920" behindDoc="0" locked="0" layoutInCell="1" allowOverlap="1" wp14:anchorId="0A2AAE8F" wp14:editId="19B4525E">
              <wp:simplePos x="0" y="0"/>
              <wp:positionH relativeFrom="column">
                <wp:posOffset>2508250</wp:posOffset>
              </wp:positionH>
              <wp:positionV relativeFrom="paragraph">
                <wp:posOffset>75565</wp:posOffset>
              </wp:positionV>
              <wp:extent cx="4121198" cy="311785"/>
              <wp:effectExtent l="0" t="0" r="0" b="0"/>
              <wp:wrapNone/>
              <wp:docPr id="43" name="Grupo 43"/>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44" name="Cuadro de texto 44"/>
                      <wps:cNvSpPr txBox="1"/>
                      <wps:spPr>
                        <a:xfrm>
                          <a:off x="607326" y="0"/>
                          <a:ext cx="3513872" cy="245659"/>
                        </a:xfrm>
                        <a:prstGeom prst="rect">
                          <a:avLst/>
                        </a:prstGeom>
                        <a:solidFill>
                          <a:schemeClr val="lt1"/>
                        </a:solidFill>
                        <a:ln w="6350">
                          <a:noFill/>
                        </a:ln>
                      </wps:spPr>
                      <wps:txbx>
                        <w:txbxContent>
                          <w:p w14:paraId="46901FF4" w14:textId="130C4D59"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D32415">
                              <w:rPr>
                                <w:rFonts w:ascii="Montserrat SemiBold" w:hAnsi="Montserrat SemiBold"/>
                                <w:sz w:val="14"/>
                                <w:szCs w:val="14"/>
                              </w:rPr>
                              <w:t>octubre</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Rectángulo 45"/>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2AAE8F" id="Grupo 43" o:spid="_x0000_s1108" style="position:absolute;left:0;text-align:left;margin-left:197.5pt;margin-top:5.95pt;width:324.5pt;height:24.55pt;z-index:251665920"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">
              <v:shapetype id="_x0000_t202" coordsize="21600,21600" o:spt="202" path="m,l,21600r21600,l21600,xe">
                <v:stroke joinstyle="miter"/>
                <v:path gradientshapeok="t" o:connecttype="rect"/>
              </v:shapetype>
              <v:shape id="Cuadro de texto 44" o:spid="_x0000_s1109"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46901FF4" w14:textId="130C4D59"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D32415">
                        <w:rPr>
                          <w:rFonts w:ascii="Montserrat SemiBold" w:hAnsi="Montserrat SemiBold"/>
                          <w:sz w:val="14"/>
                          <w:szCs w:val="14"/>
                        </w:rPr>
                        <w:t>octubre</w:t>
                      </w:r>
                      <w:r w:rsidRPr="00864F8C">
                        <w:rPr>
                          <w:rFonts w:ascii="Montserrat SemiBold" w:hAnsi="Montserrat SemiBold"/>
                          <w:sz w:val="14"/>
                          <w:szCs w:val="14"/>
                        </w:rPr>
                        <w:t xml:space="preserve"> 2023</w:t>
                      </w:r>
                    </w:p>
                  </w:txbxContent>
                </v:textbox>
              </v:shape>
              <v:rect id="Rectángulo 45" o:spid="_x0000_s1110"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4ECC322D" w14:textId="77777777" w:rsidR="001C05D1" w:rsidRPr="008030B6" w:rsidRDefault="001C05D1" w:rsidP="006906B8">
    <w:pPr>
      <w:pStyle w:val="Encabezado"/>
      <w:tabs>
        <w:tab w:val="left" w:pos="1276"/>
      </w:tabs>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92E8" w14:textId="6BFAF0E4"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47488" behindDoc="0" locked="0" layoutInCell="1" allowOverlap="1" wp14:anchorId="10EFEE3F" wp14:editId="2B1AEA23">
              <wp:simplePos x="0" y="0"/>
              <wp:positionH relativeFrom="column">
                <wp:posOffset>660400</wp:posOffset>
              </wp:positionH>
              <wp:positionV relativeFrom="paragraph">
                <wp:posOffset>-391160</wp:posOffset>
              </wp:positionV>
              <wp:extent cx="2794000" cy="834390"/>
              <wp:effectExtent l="0" t="0" r="6350" b="3810"/>
              <wp:wrapSquare wrapText="bothSides"/>
              <wp:docPr id="226" name="Cuadro de texto 226"/>
              <wp:cNvGraphicFramePr/>
              <a:graphic xmlns:a="http://schemas.openxmlformats.org/drawingml/2006/main">
                <a:graphicData uri="http://schemas.microsoft.com/office/word/2010/wordprocessingShape">
                  <wps:wsp>
                    <wps:cNvSpPr txBox="1"/>
                    <wps:spPr>
                      <a:xfrm>
                        <a:off x="0" y="0"/>
                        <a:ext cx="2794000" cy="834390"/>
                      </a:xfrm>
                      <a:prstGeom prst="rect">
                        <a:avLst/>
                      </a:prstGeom>
                      <a:solidFill>
                        <a:schemeClr val="bg1"/>
                      </a:solidFill>
                      <a:ln w="6350">
                        <a:noFill/>
                      </a:ln>
                    </wps:spPr>
                    <wps:txbx>
                      <w:txbxContent>
                        <w:p w14:paraId="1AF0BDA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FEE3F" id="_x0000_t202" coordsize="21600,21600" o:spt="202" path="m,l,21600r21600,l21600,xe">
              <v:stroke joinstyle="miter"/>
              <v:path gradientshapeok="t" o:connecttype="rect"/>
            </v:shapetype>
            <v:shape id="Cuadro de texto 226" o:spid="_x0000_s1041" type="#_x0000_t202" style="position:absolute;left:0;text-align:left;margin-left:52pt;margin-top:-30.8pt;width:220pt;height:6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" fillcolor="white [3212]" stroked="f" strokeweight=".5pt">
              <v:textbox>
                <w:txbxContent>
                  <w:p w14:paraId="1AF0BDA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45440" behindDoc="1" locked="0" layoutInCell="1" allowOverlap="1" wp14:anchorId="3F72B27B" wp14:editId="42951010">
          <wp:simplePos x="0" y="0"/>
          <wp:positionH relativeFrom="column">
            <wp:posOffset>-1076325</wp:posOffset>
          </wp:positionH>
          <wp:positionV relativeFrom="paragraph">
            <wp:posOffset>-734060</wp:posOffset>
          </wp:positionV>
          <wp:extent cx="3093621" cy="1283913"/>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D36B54E" w14:textId="77777777" w:rsidR="001C05D1" w:rsidRPr="008030B6" w:rsidRDefault="001C05D1" w:rsidP="006906B8">
    <w:pPr>
      <w:pStyle w:val="Encabezado"/>
      <w:tabs>
        <w:tab w:val="left" w:pos="1276"/>
      </w:tabs>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FDB9" w14:textId="7A0D8FBA"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51584" behindDoc="0" locked="0" layoutInCell="1" allowOverlap="1" wp14:anchorId="5CFA9123" wp14:editId="2A96AB68">
              <wp:simplePos x="0" y="0"/>
              <wp:positionH relativeFrom="column">
                <wp:posOffset>-1018663</wp:posOffset>
              </wp:positionH>
              <wp:positionV relativeFrom="paragraph">
                <wp:posOffset>-395792</wp:posOffset>
              </wp:positionV>
              <wp:extent cx="4051300" cy="956945"/>
              <wp:effectExtent l="0" t="0" r="0" b="0"/>
              <wp:wrapNone/>
              <wp:docPr id="192" name="Grupo 192"/>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193" name="Cuadro de texto 193"/>
                      <wps:cNvSpPr txBox="1"/>
                      <wps:spPr>
                        <a:xfrm>
                          <a:off x="1644679" y="231570"/>
                          <a:ext cx="1870417" cy="469076"/>
                        </a:xfrm>
                        <a:prstGeom prst="rect">
                          <a:avLst/>
                        </a:prstGeom>
                        <a:noFill/>
                        <a:ln w="6350">
                          <a:noFill/>
                        </a:ln>
                      </wps:spPr>
                      <wps:txbx>
                        <w:txbxContent>
                          <w:p w14:paraId="71B9F8E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68F015A"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733932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4" name="Imagen 19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95" name="Text Box 3"/>
                      <wps:cNvSpPr txBox="1"/>
                      <wps:spPr>
                        <a:xfrm>
                          <a:off x="1638646" y="552203"/>
                          <a:ext cx="2412694" cy="228307"/>
                        </a:xfrm>
                        <a:prstGeom prst="rect">
                          <a:avLst/>
                        </a:prstGeom>
                        <a:noFill/>
                        <a:ln w="6350">
                          <a:noFill/>
                        </a:ln>
                      </wps:spPr>
                      <wps:txbx>
                        <w:txbxContent>
                          <w:p w14:paraId="50A1984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25CF7AC"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FA9123" id="Grupo 192" o:spid="_x0000_s1043" style="position:absolute;left:0;text-align:left;margin-left:-80.2pt;margin-top:-31.15pt;width:319pt;height:75.35pt;z-index:251726848"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2cPDgkAAAAABP1/7Q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">
              <v:shapetype id="_x0000_t202" coordsize="21600,21600" o:spt="202" path="m,l,21600r21600,l21600,xe">
                <v:stroke joinstyle="miter"/>
                <v:path gradientshapeok="t" o:connecttype="rect"/>
              </v:shapetype>
              <v:shape id="Cuadro de texto 193" o:spid="_x0000_s1044"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71B9F8E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68F015A"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733932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4" o:spid="_x0000_s1045"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">
                <v:imagedata r:id="rId2" o:title=""/>
              </v:shape>
              <v:shape id="Text Box 3" o:spid="_x0000_s1046" type="#_x0000_t202" style="position:absolute;left:16386;top:5522;width:24127;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50A1984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25CF7AC"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660800" behindDoc="0" locked="0" layoutInCell="1" allowOverlap="1" wp14:anchorId="52453F6E" wp14:editId="34A55566">
              <wp:simplePos x="0" y="0"/>
              <wp:positionH relativeFrom="column">
                <wp:posOffset>2514600</wp:posOffset>
              </wp:positionH>
              <wp:positionV relativeFrom="paragraph">
                <wp:posOffset>75565</wp:posOffset>
              </wp:positionV>
              <wp:extent cx="4121198" cy="311785"/>
              <wp:effectExtent l="0" t="0" r="0" b="0"/>
              <wp:wrapNone/>
              <wp:docPr id="13" name="Grupo 13"/>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5" name="Cuadro de texto 16"/>
                      <wps:cNvSpPr txBox="1"/>
                      <wps:spPr>
                        <a:xfrm>
                          <a:off x="607326" y="0"/>
                          <a:ext cx="3513872" cy="245659"/>
                        </a:xfrm>
                        <a:prstGeom prst="rect">
                          <a:avLst/>
                        </a:prstGeom>
                        <a:solidFill>
                          <a:schemeClr val="lt1"/>
                        </a:solidFill>
                        <a:ln w="6350">
                          <a:noFill/>
                        </a:ln>
                      </wps:spPr>
                      <wps:txbx>
                        <w:txbxContent>
                          <w:p w14:paraId="321EBD23" w14:textId="55F1F420"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D32415">
                              <w:rPr>
                                <w:rFonts w:ascii="Montserrat SemiBold" w:hAnsi="Montserrat SemiBold"/>
                                <w:sz w:val="14"/>
                                <w:szCs w:val="14"/>
                              </w:rPr>
                              <w:t>octubre</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Rectángulo 17"/>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453F6E" id="Grupo 13" o:spid="_x0000_s1048" style="position:absolute;left:0;text-align:left;margin-left:198pt;margin-top:5.95pt;width:324.5pt;height:24.55pt;z-index:251660800"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">
              <v:shapetype id="_x0000_t202" coordsize="21600,21600" o:spt="202" path="m,l,21600r21600,l21600,xe">
                <v:stroke joinstyle="miter"/>
                <v:path gradientshapeok="t" o:connecttype="rect"/>
              </v:shapetype>
              <v:shape id="Cuadro de texto 16" o:spid="_x0000_s1049"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321EBD23" w14:textId="55F1F420"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D32415">
                        <w:rPr>
                          <w:rFonts w:ascii="Montserrat SemiBold" w:hAnsi="Montserrat SemiBold"/>
                          <w:sz w:val="14"/>
                          <w:szCs w:val="14"/>
                        </w:rPr>
                        <w:t>octubre</w:t>
                      </w:r>
                      <w:r w:rsidRPr="00864F8C">
                        <w:rPr>
                          <w:rFonts w:ascii="Montserrat SemiBold" w:hAnsi="Montserrat SemiBold"/>
                          <w:sz w:val="14"/>
                          <w:szCs w:val="14"/>
                        </w:rPr>
                        <w:t xml:space="preserve"> 2023</w:t>
                      </w:r>
                    </w:p>
                  </w:txbxContent>
                </v:textbox>
              </v:shape>
              <v:rect id="Rectángulo 17" o:spid="_x0000_s1050"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76664D10" w14:textId="77777777" w:rsidR="001C05D1" w:rsidRPr="008030B6" w:rsidRDefault="001C05D1" w:rsidP="006906B8">
    <w:pPr>
      <w:pStyle w:val="Encabezado"/>
      <w:tabs>
        <w:tab w:val="left" w:pos="1276"/>
      </w:tabs>
      <w:rPr>
        <w:lang w:val="es-MX"/>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B048E" w14:textId="36786A7D"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52608" behindDoc="0" locked="0" layoutInCell="1" allowOverlap="1" wp14:anchorId="055B9862" wp14:editId="3E568ECE">
              <wp:simplePos x="0" y="0"/>
              <wp:positionH relativeFrom="column">
                <wp:posOffset>-1016635</wp:posOffset>
              </wp:positionH>
              <wp:positionV relativeFrom="paragraph">
                <wp:posOffset>-386080</wp:posOffset>
              </wp:positionV>
              <wp:extent cx="4051300" cy="956945"/>
              <wp:effectExtent l="0" t="0" r="0" b="0"/>
              <wp:wrapNone/>
              <wp:docPr id="196" name="Grupo 196"/>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197" name="Cuadro de texto 197"/>
                      <wps:cNvSpPr txBox="1"/>
                      <wps:spPr>
                        <a:xfrm>
                          <a:off x="1644679" y="231570"/>
                          <a:ext cx="1870417" cy="469076"/>
                        </a:xfrm>
                        <a:prstGeom prst="rect">
                          <a:avLst/>
                        </a:prstGeom>
                        <a:noFill/>
                        <a:ln w="6350">
                          <a:noFill/>
                        </a:ln>
                      </wps:spPr>
                      <wps:txbx>
                        <w:txbxContent>
                          <w:p w14:paraId="09C268E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23F4AB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21744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8" name="Imagen 19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99" name="Text Box 3"/>
                      <wps:cNvSpPr txBox="1"/>
                      <wps:spPr>
                        <a:xfrm>
                          <a:off x="1638646" y="552203"/>
                          <a:ext cx="2412694" cy="216781"/>
                        </a:xfrm>
                        <a:prstGeom prst="rect">
                          <a:avLst/>
                        </a:prstGeom>
                        <a:noFill/>
                        <a:ln w="6350">
                          <a:noFill/>
                        </a:ln>
                      </wps:spPr>
                      <wps:txbx>
                        <w:txbxContent>
                          <w:p w14:paraId="0B763A3D"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1A4DEF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5B9862" id="Grupo 196" o:spid="_x0000_s1049" style="position:absolute;left:0;text-align:left;margin-left:-80.05pt;margin-top:-30.4pt;width:319pt;height:75.35pt;z-index:251728896"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D/Zw8OCQAAAAAE/X/tBz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">
              <v:shapetype id="_x0000_t202" coordsize="21600,21600" o:spt="202" path="m,l,21600r21600,l21600,xe">
                <v:stroke joinstyle="miter"/>
                <v:path gradientshapeok="t" o:connecttype="rect"/>
              </v:shapetype>
              <v:shape id="Cuadro de texto 197" o:spid="_x0000_s1050"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09C268E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23F4AB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21744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8" o:spid="_x0000_s1051"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">
                <v:imagedata r:id="rId2" o:title=""/>
              </v:shape>
              <v:shape id="Text Box 3" o:spid="_x0000_s1052" type="#_x0000_t202" style="position:absolute;left:16386;top:5522;width:24127;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0B763A3D"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1A4DEF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661824" behindDoc="0" locked="0" layoutInCell="1" allowOverlap="1" wp14:anchorId="2AF146F9" wp14:editId="47A4A725">
              <wp:simplePos x="0" y="0"/>
              <wp:positionH relativeFrom="column">
                <wp:posOffset>2514600</wp:posOffset>
              </wp:positionH>
              <wp:positionV relativeFrom="paragraph">
                <wp:posOffset>69215</wp:posOffset>
              </wp:positionV>
              <wp:extent cx="4121198" cy="311785"/>
              <wp:effectExtent l="0" t="0" r="0" b="0"/>
              <wp:wrapNone/>
              <wp:docPr id="19" name="Grupo 19"/>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0" name="Cuadro de texto 20"/>
                      <wps:cNvSpPr txBox="1"/>
                      <wps:spPr>
                        <a:xfrm>
                          <a:off x="607326" y="0"/>
                          <a:ext cx="3513872" cy="245659"/>
                        </a:xfrm>
                        <a:prstGeom prst="rect">
                          <a:avLst/>
                        </a:prstGeom>
                        <a:solidFill>
                          <a:schemeClr val="lt1"/>
                        </a:solidFill>
                        <a:ln w="6350">
                          <a:noFill/>
                        </a:ln>
                      </wps:spPr>
                      <wps:txbx>
                        <w:txbxContent>
                          <w:p w14:paraId="30DECAA9" w14:textId="39137588"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D32415">
                              <w:rPr>
                                <w:rFonts w:ascii="Montserrat SemiBold" w:hAnsi="Montserrat SemiBold"/>
                                <w:sz w:val="14"/>
                                <w:szCs w:val="14"/>
                              </w:rPr>
                              <w:t>octubre</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Rectángulo 21"/>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F146F9" id="Grupo 19" o:spid="_x0000_s1055" style="position:absolute;left:0;text-align:left;margin-left:198pt;margin-top:5.45pt;width:324.5pt;height:24.55pt;z-index:251661824"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">
              <v:shapetype id="_x0000_t202" coordsize="21600,21600" o:spt="202" path="m,l,21600r21600,l21600,xe">
                <v:stroke joinstyle="miter"/>
                <v:path gradientshapeok="t" o:connecttype="rect"/>
              </v:shapetype>
              <v:shape id="Cuadro de texto 20" o:spid="_x0000_s1056"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30DECAA9" w14:textId="39137588"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D32415">
                        <w:rPr>
                          <w:rFonts w:ascii="Montserrat SemiBold" w:hAnsi="Montserrat SemiBold"/>
                          <w:sz w:val="14"/>
                          <w:szCs w:val="14"/>
                        </w:rPr>
                        <w:t>octubre</w:t>
                      </w:r>
                      <w:r w:rsidRPr="00864F8C">
                        <w:rPr>
                          <w:rFonts w:ascii="Montserrat SemiBold" w:hAnsi="Montserrat SemiBold"/>
                          <w:sz w:val="14"/>
                          <w:szCs w:val="14"/>
                        </w:rPr>
                        <w:t xml:space="preserve"> 2023</w:t>
                      </w:r>
                    </w:p>
                  </w:txbxContent>
                </v:textbox>
              </v:shape>
              <v:rect id="Rectángulo 21" o:spid="_x0000_s1057"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p w14:paraId="4F8A8923" w14:textId="77777777" w:rsidR="001C05D1" w:rsidRPr="008030B6" w:rsidRDefault="001C05D1" w:rsidP="006906B8">
    <w:pPr>
      <w:pStyle w:val="Encabezado"/>
      <w:tabs>
        <w:tab w:val="left" w:pos="1276"/>
      </w:tabs>
      <w:rPr>
        <w:lang w:val="es-MX"/>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77A43" w14:textId="5DA8AD8E" w:rsidR="001C05D1" w:rsidRDefault="00E97595"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67968" behindDoc="0" locked="0" layoutInCell="1" allowOverlap="1" wp14:anchorId="2B16F75B" wp14:editId="7ED57E46">
              <wp:simplePos x="0" y="0"/>
              <wp:positionH relativeFrom="column">
                <wp:posOffset>2512879</wp:posOffset>
              </wp:positionH>
              <wp:positionV relativeFrom="paragraph">
                <wp:posOffset>131038</wp:posOffset>
              </wp:positionV>
              <wp:extent cx="4121198" cy="311785"/>
              <wp:effectExtent l="0" t="0" r="0" b="0"/>
              <wp:wrapNone/>
              <wp:docPr id="208" name="Grupo 208"/>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09" name="Cuadro de texto 209"/>
                      <wps:cNvSpPr txBox="1"/>
                      <wps:spPr>
                        <a:xfrm>
                          <a:off x="607326" y="0"/>
                          <a:ext cx="3513872" cy="245659"/>
                        </a:xfrm>
                        <a:prstGeom prst="rect">
                          <a:avLst/>
                        </a:prstGeom>
                        <a:solidFill>
                          <a:schemeClr val="lt1"/>
                        </a:solidFill>
                        <a:ln w="6350">
                          <a:noFill/>
                        </a:ln>
                      </wps:spPr>
                      <wps:txbx>
                        <w:txbxContent>
                          <w:p w14:paraId="6B10F706" w14:textId="3CDD75D1"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A1E50">
                              <w:rPr>
                                <w:rFonts w:ascii="Montserrat SemiBold" w:hAnsi="Montserrat SemiBold"/>
                                <w:sz w:val="14"/>
                                <w:szCs w:val="14"/>
                              </w:rPr>
                              <w:t>octubre</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Rectángulo 210"/>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16F75B" id="Grupo 208" o:spid="_x0000_s1054" style="position:absolute;left:0;text-align:left;margin-left:197.85pt;margin-top:10.3pt;width:324.5pt;height:24.55pt;z-index:251667968"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">
              <v:shapetype id="_x0000_t202" coordsize="21600,21600" o:spt="202" path="m,l,21600r21600,l21600,xe">
                <v:stroke joinstyle="miter"/>
                <v:path gradientshapeok="t" o:connecttype="rect"/>
              </v:shapetype>
              <v:shape id="Cuadro de texto 209" o:spid="_x0000_s1055"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" fillcolor="white [3201]" stroked="f" strokeweight=".5pt">
                <v:textbox>
                  <w:txbxContent>
                    <w:p w14:paraId="6B10F706" w14:textId="3CDD75D1"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A1E50">
                        <w:rPr>
                          <w:rFonts w:ascii="Montserrat SemiBold" w:hAnsi="Montserrat SemiBold"/>
                          <w:sz w:val="14"/>
                          <w:szCs w:val="14"/>
                        </w:rPr>
                        <w:t>octubre</w:t>
                      </w:r>
                      <w:r w:rsidRPr="00864F8C">
                        <w:rPr>
                          <w:rFonts w:ascii="Montserrat SemiBold" w:hAnsi="Montserrat SemiBold"/>
                          <w:sz w:val="14"/>
                          <w:szCs w:val="14"/>
                        </w:rPr>
                        <w:t xml:space="preserve"> 2023</w:t>
                      </w:r>
                    </w:p>
                  </w:txbxContent>
                </v:textbox>
              </v:shape>
              <v:rect id="Rectángulo 210" o:spid="_x0000_s1056"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r w:rsidR="003C28FF">
      <w:rPr>
        <w:noProof/>
      </w:rPr>
      <mc:AlternateContent>
        <mc:Choice Requires="wpg">
          <w:drawing>
            <wp:anchor distT="0" distB="0" distL="114300" distR="114300" simplePos="0" relativeHeight="251666944" behindDoc="0" locked="0" layoutInCell="1" allowOverlap="1" wp14:anchorId="34B81A9C" wp14:editId="7E82F81D">
              <wp:simplePos x="0" y="0"/>
              <wp:positionH relativeFrom="column">
                <wp:posOffset>-1001864</wp:posOffset>
              </wp:positionH>
              <wp:positionV relativeFrom="paragraph">
                <wp:posOffset>-382298</wp:posOffset>
              </wp:positionV>
              <wp:extent cx="4051300" cy="956945"/>
              <wp:effectExtent l="0" t="0" r="0" b="0"/>
              <wp:wrapNone/>
              <wp:docPr id="56" name="Grupo 56"/>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57" name="Cuadro de texto 57"/>
                      <wps:cNvSpPr txBox="1"/>
                      <wps:spPr>
                        <a:xfrm>
                          <a:off x="1644679" y="231570"/>
                          <a:ext cx="1870417" cy="469076"/>
                        </a:xfrm>
                        <a:prstGeom prst="rect">
                          <a:avLst/>
                        </a:prstGeom>
                        <a:noFill/>
                        <a:ln w="6350">
                          <a:noFill/>
                        </a:ln>
                      </wps:spPr>
                      <wps:txbx>
                        <w:txbxContent>
                          <w:p w14:paraId="147BEEFA"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718BB520"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17B07155"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8" name="Imagen 5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59" name="Text Box 3"/>
                      <wps:cNvSpPr txBox="1"/>
                      <wps:spPr>
                        <a:xfrm>
                          <a:off x="1638646" y="552203"/>
                          <a:ext cx="2412694" cy="216781"/>
                        </a:xfrm>
                        <a:prstGeom prst="rect">
                          <a:avLst/>
                        </a:prstGeom>
                        <a:noFill/>
                        <a:ln w="6350">
                          <a:noFill/>
                        </a:ln>
                      </wps:spPr>
                      <wps:txbx>
                        <w:txbxContent>
                          <w:p w14:paraId="66F88226" w14:textId="77777777" w:rsidR="003C28FF" w:rsidRPr="00864F8C" w:rsidRDefault="003C28FF" w:rsidP="003C28FF">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6A5D574" w14:textId="77777777" w:rsidR="003C28FF" w:rsidRPr="00F86FA2" w:rsidRDefault="003C28FF" w:rsidP="003C28FF">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B81A9C" id="Grupo 56" o:spid="_x0000_s1059" style="position:absolute;left:0;text-align:left;margin-left:-78.9pt;margin-top:-30.1pt;width:319pt;height:75.35pt;z-index:251760640"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D/Zw8OCQAAAAAE/X/tBz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">
              <v:shape id="Cuadro de texto 57" o:spid="_x0000_s1060"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47BEEFA"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718BB520"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17B07155"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8" o:spid="_x0000_s1061"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">
                <v:imagedata r:id="rId2" o:title=""/>
              </v:shape>
              <v:shape id="Text Box 3" o:spid="_x0000_s1062" type="#_x0000_t202" style="position:absolute;left:16386;top:5522;width:24127;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66F88226" w14:textId="77777777" w:rsidR="003C28FF" w:rsidRPr="00864F8C" w:rsidRDefault="003C28FF" w:rsidP="003C28FF">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6A5D574" w14:textId="77777777" w:rsidR="003C28FF" w:rsidRPr="00F86FA2" w:rsidRDefault="003C28FF" w:rsidP="003C28FF">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2E1A1690" w14:textId="77777777" w:rsidR="001C05D1" w:rsidRDefault="001C05D1" w:rsidP="002C0967">
    <w:pPr>
      <w:pStyle w:val="Encabezado"/>
      <w:tabs>
        <w:tab w:val="left" w:pos="1276"/>
      </w:tabs>
      <w:rPr>
        <w:rFonts w:asciiTheme="majorHAnsi" w:hAnsiTheme="majorHAnsi" w:cs="Arial"/>
        <w:b/>
        <w:color w:val="5B9BD5" w:themeColor="accent1"/>
        <w:lang w:val="es-MX"/>
      </w:rPr>
    </w:pPr>
    <w:r>
      <w:rPr>
        <w:rFonts w:ascii="Arial Black" w:hAnsi="Arial Black" w:cs="Times New Roman"/>
        <w:b/>
        <w:color w:val="5B9BD5" w:themeColor="accent1"/>
        <w:lang w:val="es-MX"/>
      </w:rPr>
      <w:t xml:space="preserve">       </w:t>
    </w:r>
  </w:p>
  <w:p w14:paraId="39E04AF6" w14:textId="77777777" w:rsidR="001C05D1" w:rsidRPr="002C0967" w:rsidRDefault="001C05D1" w:rsidP="002C0967">
    <w:pPr>
      <w:pStyle w:val="Encabezado"/>
      <w:tabs>
        <w:tab w:val="left" w:pos="1276"/>
      </w:tabs>
      <w:rPr>
        <w:rFonts w:asciiTheme="majorHAnsi" w:hAnsiTheme="majorHAnsi" w:cs="Arial"/>
        <w:b/>
        <w:color w:val="5B9BD5" w:themeColor="accent1"/>
        <w:sz w:val="10"/>
        <w:lang w:val="es-MX"/>
      </w:rPr>
    </w:pPr>
  </w:p>
  <w:p w14:paraId="6CA87F21" w14:textId="77777777" w:rsidR="001C05D1" w:rsidRPr="008030B6" w:rsidRDefault="001C05D1">
    <w:pPr>
      <w:pStyle w:val="Encabezado"/>
      <w:rPr>
        <w:lang w:val="es-MX"/>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E9E6" w14:textId="77777777" w:rsidR="00D80DF3" w:rsidRDefault="00D80DF3" w:rsidP="008030B6">
    <w:pPr>
      <w:pStyle w:val="Encabezado"/>
      <w:jc w:val="right"/>
      <w:rPr>
        <w:rFonts w:ascii="Times New Roman" w:hAnsi="Times New Roman"/>
        <w:color w:val="44546A" w:themeColor="text2"/>
        <w:sz w:val="20"/>
        <w:lang w:val="es-MX"/>
      </w:rPr>
    </w:pPr>
    <w:r>
      <w:rPr>
        <w:noProof/>
      </w:rPr>
      <mc:AlternateContent>
        <mc:Choice Requires="wpg">
          <w:drawing>
            <wp:anchor distT="0" distB="0" distL="114300" distR="114300" simplePos="0" relativeHeight="251676160" behindDoc="0" locked="0" layoutInCell="1" allowOverlap="1" wp14:anchorId="7D7CDE78" wp14:editId="3A6F9DC0">
              <wp:simplePos x="0" y="0"/>
              <wp:positionH relativeFrom="column">
                <wp:posOffset>-1022985</wp:posOffset>
              </wp:positionH>
              <wp:positionV relativeFrom="paragraph">
                <wp:posOffset>-379730</wp:posOffset>
              </wp:positionV>
              <wp:extent cx="4051300" cy="956945"/>
              <wp:effectExtent l="0" t="1270" r="635" b="0"/>
              <wp:wrapNone/>
              <wp:docPr id="50"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0" cy="956945"/>
                        <a:chOff x="0" y="0"/>
                        <a:chExt cx="40513" cy="9569"/>
                      </a:xfrm>
                    </wpg:grpSpPr>
                    <wps:wsp>
                      <wps:cNvPr id="55" name="Cuadro de texto 201"/>
                      <wps:cNvSpPr txBox="1">
                        <a:spLocks noChangeArrowheads="1"/>
                      </wps:cNvSpPr>
                      <wps:spPr bwMode="auto">
                        <a:xfrm>
                          <a:off x="16446" y="2315"/>
                          <a:ext cx="18704" cy="4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5644D4" w14:textId="77777777" w:rsidR="00D80DF3" w:rsidRPr="000C6E37" w:rsidRDefault="00D80DF3" w:rsidP="000C6E37">
                            <w:pPr>
                              <w:snapToGrid w:val="0"/>
                              <w:spacing w:after="0" w:line="240" w:lineRule="auto"/>
                              <w:rPr>
                                <w:rFonts w:ascii="Montserrat SemiBold" w:hAnsi="Montserrat SemiBold"/>
                                <w:b/>
                                <w:bCs/>
                                <w:color w:val="0E1538"/>
                                <w:sz w:val="14"/>
                                <w:szCs w:val="14"/>
                                <w:lang w:val="es-ES"/>
                              </w:rPr>
                            </w:pPr>
                            <w:r w:rsidRPr="000C6E37">
                              <w:rPr>
                                <w:rFonts w:ascii="Montserrat SemiBold" w:hAnsi="Montserrat SemiBold"/>
                                <w:b/>
                                <w:bCs/>
                                <w:color w:val="0E1538"/>
                                <w:sz w:val="14"/>
                                <w:szCs w:val="14"/>
                                <w:lang w:val="es-ES"/>
                              </w:rPr>
                              <w:t xml:space="preserve">MINISTERIO </w:t>
                            </w:r>
                          </w:p>
                          <w:p w14:paraId="5C9B7745" w14:textId="77777777" w:rsidR="00D80DF3" w:rsidRPr="000C6E37" w:rsidRDefault="00D80DF3" w:rsidP="000C6E37">
                            <w:pPr>
                              <w:snapToGrid w:val="0"/>
                              <w:spacing w:after="0" w:line="240" w:lineRule="auto"/>
                              <w:rPr>
                                <w:rFonts w:ascii="Montserrat SemiBold" w:hAnsi="Montserrat SemiBold"/>
                                <w:b/>
                                <w:bCs/>
                                <w:color w:val="0E1538"/>
                                <w:sz w:val="14"/>
                                <w:szCs w:val="14"/>
                                <w:lang w:val="es-ES"/>
                              </w:rPr>
                            </w:pPr>
                            <w:r w:rsidRPr="000C6E37">
                              <w:rPr>
                                <w:rFonts w:ascii="Montserrat SemiBold" w:hAnsi="Montserrat SemiBold"/>
                                <w:b/>
                                <w:bCs/>
                                <w:color w:val="0E1538"/>
                                <w:sz w:val="14"/>
                                <w:szCs w:val="14"/>
                                <w:lang w:val="es-ES"/>
                              </w:rPr>
                              <w:t>DE FINANZAS</w:t>
                            </w:r>
                          </w:p>
                          <w:p w14:paraId="533B6E61" w14:textId="77777777" w:rsidR="00D80DF3" w:rsidRPr="000C6E37" w:rsidRDefault="00D80DF3" w:rsidP="000C6E37">
                            <w:pPr>
                              <w:snapToGrid w:val="0"/>
                              <w:spacing w:after="0" w:line="240" w:lineRule="auto"/>
                              <w:rPr>
                                <w:rFonts w:ascii="Montserrat SemiBold" w:hAnsi="Montserrat SemiBold"/>
                                <w:b/>
                                <w:bCs/>
                                <w:color w:val="0E1538"/>
                                <w:sz w:val="14"/>
                                <w:szCs w:val="14"/>
                                <w:lang w:val="es-ES"/>
                              </w:rPr>
                            </w:pPr>
                            <w:r w:rsidRPr="000C6E37">
                              <w:rPr>
                                <w:rFonts w:ascii="Montserrat SemiBold" w:hAnsi="Montserrat SemiBold"/>
                                <w:b/>
                                <w:bCs/>
                                <w:color w:val="0E1538"/>
                                <w:sz w:val="14"/>
                                <w:szCs w:val="14"/>
                                <w:lang w:val="es-ES"/>
                              </w:rPr>
                              <w:t>PÚBLICAS</w:t>
                            </w:r>
                          </w:p>
                        </w:txbxContent>
                      </wps:txbx>
                      <wps:bodyPr rot="0" vert="horz" wrap="square" lIns="91440" tIns="45720" rIns="91440" bIns="45720" anchor="t" anchorCtr="0" upright="1">
                        <a:noAutofit/>
                      </wps:bodyPr>
                    </wps:wsp>
                    <pic:pic xmlns:pic="http://schemas.openxmlformats.org/drawingml/2006/picture">
                      <pic:nvPicPr>
                        <pic:cNvPr id="64" name="Imagen 2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30" cy="9569"/>
                        </a:xfrm>
                        <a:prstGeom prst="rect">
                          <a:avLst/>
                        </a:prstGeom>
                        <a:noFill/>
                        <a:extLst>
                          <a:ext uri="{909E8E84-426E-40DD-AFC4-6F175D3DCCD1}">
                            <a14:hiddenFill xmlns:a14="http://schemas.microsoft.com/office/drawing/2010/main">
                              <a:solidFill>
                                <a:srgbClr val="FFFFFF"/>
                              </a:solidFill>
                            </a14:hiddenFill>
                          </a:ext>
                        </a:extLst>
                      </pic:spPr>
                    </pic:pic>
                    <wps:wsp>
                      <wps:cNvPr id="65" name="Text Box 3"/>
                      <wps:cNvSpPr txBox="1">
                        <a:spLocks noChangeArrowheads="1"/>
                      </wps:cNvSpPr>
                      <wps:spPr bwMode="auto">
                        <a:xfrm>
                          <a:off x="16386" y="5522"/>
                          <a:ext cx="24127" cy="2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52346C" w14:textId="77777777" w:rsidR="00D80DF3" w:rsidRPr="00864F8C" w:rsidRDefault="00D80DF3" w:rsidP="000C6E37">
                            <w:pPr>
                              <w:jc w:val="both"/>
                              <w:rPr>
                                <w:b/>
                                <w:bCs/>
                                <w:color w:val="2D83AE"/>
                                <w:sz w:val="15"/>
                                <w:szCs w:val="15"/>
                                <w:lang w:val="es-ES"/>
                              </w:rPr>
                            </w:pPr>
                            <w:r w:rsidRPr="00864F8C">
                              <w:rPr>
                                <w:b/>
                                <w:bCs/>
                                <w:color w:val="2D83AE"/>
                                <w:sz w:val="15"/>
                                <w:szCs w:val="15"/>
                                <w:lang w:val="es-ES"/>
                              </w:rPr>
                              <w:t xml:space="preserve">Dirección de Análisis y Política Fiscal </w:t>
                            </w:r>
                          </w:p>
                          <w:p w14:paraId="1FB1EDD3" w14:textId="77777777" w:rsidR="00D80DF3" w:rsidRPr="00F86FA2" w:rsidRDefault="00D80DF3" w:rsidP="000C6E37">
                            <w:pPr>
                              <w:jc w:val="both"/>
                              <w:rPr>
                                <w:sz w:val="14"/>
                                <w:szCs w:val="14"/>
                                <w:lang w:val="es-ES"/>
                              </w:rPr>
                            </w:pPr>
                            <w:r>
                              <w:rPr>
                                <w:sz w:val="14"/>
                                <w:szCs w:val="14"/>
                                <w:lang w:val="es-ES"/>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CDE78" id="Grupo 50" o:spid="_x0000_s1065" style="position:absolute;left:0;text-align:left;margin-left:-80.55pt;margin-top:-29.9pt;width:319pt;height:75.35pt;z-index:251676160"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&#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P9nDw4JAAAAAAT9f+0HM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">
              <v:shapetype id="_x0000_t202" coordsize="21600,21600" o:spt="202" path="m,l,21600r21600,l21600,xe">
                <v:stroke joinstyle="miter"/>
                <v:path gradientshapeok="t" o:connecttype="rect"/>
              </v:shapetype>
              <v:shape id="Cuadro de texto 201" o:spid="_x0000_s1066"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645644D4" w14:textId="77777777" w:rsidR="00D80DF3" w:rsidRPr="000C6E37" w:rsidRDefault="00D80DF3" w:rsidP="000C6E37">
                      <w:pPr>
                        <w:snapToGrid w:val="0"/>
                        <w:spacing w:after="0" w:line="240" w:lineRule="auto"/>
                        <w:rPr>
                          <w:rFonts w:ascii="Montserrat SemiBold" w:hAnsi="Montserrat SemiBold"/>
                          <w:b/>
                          <w:bCs/>
                          <w:color w:val="0E1538"/>
                          <w:sz w:val="14"/>
                          <w:szCs w:val="14"/>
                          <w:lang w:val="es-ES"/>
                        </w:rPr>
                      </w:pPr>
                      <w:r w:rsidRPr="000C6E37">
                        <w:rPr>
                          <w:rFonts w:ascii="Montserrat SemiBold" w:hAnsi="Montserrat SemiBold"/>
                          <w:b/>
                          <w:bCs/>
                          <w:color w:val="0E1538"/>
                          <w:sz w:val="14"/>
                          <w:szCs w:val="14"/>
                          <w:lang w:val="es-ES"/>
                        </w:rPr>
                        <w:t xml:space="preserve">MINISTERIO </w:t>
                      </w:r>
                    </w:p>
                    <w:p w14:paraId="5C9B7745" w14:textId="77777777" w:rsidR="00D80DF3" w:rsidRPr="000C6E37" w:rsidRDefault="00D80DF3" w:rsidP="000C6E37">
                      <w:pPr>
                        <w:snapToGrid w:val="0"/>
                        <w:spacing w:after="0" w:line="240" w:lineRule="auto"/>
                        <w:rPr>
                          <w:rFonts w:ascii="Montserrat SemiBold" w:hAnsi="Montserrat SemiBold"/>
                          <w:b/>
                          <w:bCs/>
                          <w:color w:val="0E1538"/>
                          <w:sz w:val="14"/>
                          <w:szCs w:val="14"/>
                          <w:lang w:val="es-ES"/>
                        </w:rPr>
                      </w:pPr>
                      <w:r w:rsidRPr="000C6E37">
                        <w:rPr>
                          <w:rFonts w:ascii="Montserrat SemiBold" w:hAnsi="Montserrat SemiBold"/>
                          <w:b/>
                          <w:bCs/>
                          <w:color w:val="0E1538"/>
                          <w:sz w:val="14"/>
                          <w:szCs w:val="14"/>
                          <w:lang w:val="es-ES"/>
                        </w:rPr>
                        <w:t>DE FINANZAS</w:t>
                      </w:r>
                    </w:p>
                    <w:p w14:paraId="533B6E61" w14:textId="77777777" w:rsidR="00D80DF3" w:rsidRPr="000C6E37" w:rsidRDefault="00D80DF3" w:rsidP="000C6E37">
                      <w:pPr>
                        <w:snapToGrid w:val="0"/>
                        <w:spacing w:after="0" w:line="240" w:lineRule="auto"/>
                        <w:rPr>
                          <w:rFonts w:ascii="Montserrat SemiBold" w:hAnsi="Montserrat SemiBold"/>
                          <w:b/>
                          <w:bCs/>
                          <w:color w:val="0E1538"/>
                          <w:sz w:val="14"/>
                          <w:szCs w:val="14"/>
                          <w:lang w:val="es-ES"/>
                        </w:rPr>
                      </w:pPr>
                      <w:r w:rsidRPr="000C6E37">
                        <w:rPr>
                          <w:rFonts w:ascii="Montserrat SemiBold" w:hAnsi="Montserrat SemiBold"/>
                          <w:b/>
                          <w:bCs/>
                          <w:color w:val="0E1538"/>
                          <w:sz w:val="14"/>
                          <w:szCs w:val="14"/>
                          <w:lang w:val="es-ES"/>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2" o:spid="_x0000_s1067"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">
                <v:imagedata r:id="rId2" o:title=""/>
              </v:shape>
              <v:shape id="Text Box 3" o:spid="_x0000_s1068" type="#_x0000_t202" style="position:absolute;left:16386;top:5522;width:2412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4F52346C" w14:textId="77777777" w:rsidR="00D80DF3" w:rsidRPr="00864F8C" w:rsidRDefault="00D80DF3" w:rsidP="000C6E37">
                      <w:pPr>
                        <w:jc w:val="both"/>
                        <w:rPr>
                          <w:b/>
                          <w:bCs/>
                          <w:color w:val="2D83AE"/>
                          <w:sz w:val="15"/>
                          <w:szCs w:val="15"/>
                          <w:lang w:val="es-ES"/>
                        </w:rPr>
                      </w:pPr>
                      <w:r w:rsidRPr="00864F8C">
                        <w:rPr>
                          <w:b/>
                          <w:bCs/>
                          <w:color w:val="2D83AE"/>
                          <w:sz w:val="15"/>
                          <w:szCs w:val="15"/>
                          <w:lang w:val="es-ES"/>
                        </w:rPr>
                        <w:t xml:space="preserve">Dirección de Análisis y Política Fiscal </w:t>
                      </w:r>
                    </w:p>
                    <w:p w14:paraId="1FB1EDD3" w14:textId="77777777" w:rsidR="00D80DF3" w:rsidRPr="00F86FA2" w:rsidRDefault="00D80DF3" w:rsidP="000C6E37">
                      <w:pPr>
                        <w:jc w:val="both"/>
                        <w:rPr>
                          <w:sz w:val="14"/>
                          <w:szCs w:val="14"/>
                          <w:lang w:val="es-ES"/>
                        </w:rPr>
                      </w:pPr>
                      <w:r>
                        <w:rPr>
                          <w:sz w:val="14"/>
                          <w:szCs w:val="14"/>
                          <w:lang w:val="es-ES"/>
                        </w:rPr>
                        <w:t xml:space="preserve"> </w:t>
                      </w:r>
                    </w:p>
                  </w:txbxContent>
                </v:textbox>
              </v:shape>
            </v:group>
          </w:pict>
        </mc:Fallback>
      </mc:AlternateContent>
    </w:r>
    <w:r>
      <w:rPr>
        <w:noProof/>
      </w:rPr>
      <mc:AlternateContent>
        <mc:Choice Requires="wpg">
          <w:drawing>
            <wp:anchor distT="0" distB="0" distL="114300" distR="114300" simplePos="0" relativeHeight="251677184" behindDoc="0" locked="0" layoutInCell="1" allowOverlap="1" wp14:anchorId="6703A7D6" wp14:editId="124ABBD3">
              <wp:simplePos x="0" y="0"/>
              <wp:positionH relativeFrom="column">
                <wp:posOffset>2501900</wp:posOffset>
              </wp:positionH>
              <wp:positionV relativeFrom="paragraph">
                <wp:posOffset>69215</wp:posOffset>
              </wp:positionV>
              <wp:extent cx="4121150" cy="311785"/>
              <wp:effectExtent l="0" t="2540" r="0" b="0"/>
              <wp:wrapNone/>
              <wp:docPr id="66" name="Grupo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311785"/>
                        <a:chOff x="0" y="0"/>
                        <a:chExt cx="41211" cy="3117"/>
                      </a:xfrm>
                    </wpg:grpSpPr>
                    <wps:wsp>
                      <wps:cNvPr id="67" name="Cuadro de texto 23"/>
                      <wps:cNvSpPr txBox="1">
                        <a:spLocks noChangeArrowheads="1"/>
                      </wps:cNvSpPr>
                      <wps:spPr bwMode="auto">
                        <a:xfrm>
                          <a:off x="6073" y="0"/>
                          <a:ext cx="35138" cy="245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37BDAB3" w14:textId="77777777" w:rsidR="00D80DF3" w:rsidRPr="00864F8C" w:rsidRDefault="00D80DF3"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Pr>
                                <w:rFonts w:ascii="Montserrat SemiBold" w:hAnsi="Montserrat SemiBold"/>
                                <w:sz w:val="14"/>
                                <w:szCs w:val="14"/>
                              </w:rPr>
                              <w:t>octubre</w:t>
                            </w:r>
                            <w:r w:rsidRPr="00864F8C">
                              <w:rPr>
                                <w:rFonts w:ascii="Montserrat SemiBold" w:hAnsi="Montserrat SemiBold"/>
                                <w:sz w:val="14"/>
                                <w:szCs w:val="14"/>
                              </w:rPr>
                              <w:t xml:space="preserve"> 2023</w:t>
                            </w:r>
                          </w:p>
                        </w:txbxContent>
                      </wps:txbx>
                      <wps:bodyPr rot="0" vert="horz" wrap="square" lIns="91440" tIns="45720" rIns="91440" bIns="45720" anchor="t" anchorCtr="0" upright="1">
                        <a:noAutofit/>
                      </wps:bodyPr>
                    </wps:wsp>
                    <wps:wsp>
                      <wps:cNvPr id="68" name="Rectángulo 24"/>
                      <wps:cNvSpPr>
                        <a:spLocks noChangeArrowheads="1"/>
                      </wps:cNvSpPr>
                      <wps:spPr bwMode="auto">
                        <a:xfrm>
                          <a:off x="0" y="2660"/>
                          <a:ext cx="41207" cy="457"/>
                        </a:xfrm>
                        <a:prstGeom prst="rect">
                          <a:avLst/>
                        </a:prstGeom>
                        <a:gradFill rotWithShape="1">
                          <a:gsLst>
                            <a:gs pos="0">
                              <a:srgbClr val="F7FAFD"/>
                            </a:gs>
                            <a:gs pos="74001">
                              <a:srgbClr val="B5D2EC"/>
                            </a:gs>
                            <a:gs pos="83000">
                              <a:srgbClr val="B5D2EC"/>
                            </a:gs>
                            <a:gs pos="100000">
                              <a:srgbClr val="5B9BD5"/>
                            </a:gs>
                          </a:gsLst>
                          <a:lin ang="0" scaled="1"/>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3A7D6" id="Grupo 66" o:spid="_x0000_s1069" style="position:absolute;left:0;text-align:left;margin-left:197pt;margin-top:5.45pt;width:324.5pt;height:24.55pt;z-index:251677184"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">
              <v:shape id="Cuadro de texto 23" o:spid="_x0000_s1070"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" stroked="f" strokeweight=".5pt">
                <v:textbox>
                  <w:txbxContent>
                    <w:p w14:paraId="237BDAB3" w14:textId="77777777" w:rsidR="00D80DF3" w:rsidRPr="00864F8C" w:rsidRDefault="00D80DF3"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Pr>
                          <w:rFonts w:ascii="Montserrat SemiBold" w:hAnsi="Montserrat SemiBold"/>
                          <w:sz w:val="14"/>
                          <w:szCs w:val="14"/>
                        </w:rPr>
                        <w:t>octubre</w:t>
                      </w:r>
                      <w:r w:rsidRPr="00864F8C">
                        <w:rPr>
                          <w:rFonts w:ascii="Montserrat SemiBold" w:hAnsi="Montserrat SemiBold"/>
                          <w:sz w:val="14"/>
                          <w:szCs w:val="14"/>
                        </w:rPr>
                        <w:t xml:space="preserve"> 2023</w:t>
                      </w:r>
                    </w:p>
                  </w:txbxContent>
                </v:textbox>
              </v:shape>
              <v:rect id="Rectángulo 24" o:spid="_x0000_s1071"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" fillcolor="#f7fafd" stroked="f" strokeweight="1pt">
                <v:fill color2="#5b9bd5" rotate="t" angle="90" colors="0 #f7fafd;48497f #b5d2ec;54395f #b5d2ec;1 #5b9bd5" focus="100%" type="gradient"/>
              </v:rect>
            </v:group>
          </w:pict>
        </mc:Fallback>
      </mc:AlternateContent>
    </w:r>
  </w:p>
  <w:p w14:paraId="291700A9" w14:textId="77777777" w:rsidR="00D80DF3" w:rsidRPr="008030B6" w:rsidRDefault="00D80DF3" w:rsidP="006906B8">
    <w:pPr>
      <w:pStyle w:val="Encabezado"/>
      <w:tabs>
        <w:tab w:val="left" w:pos="1276"/>
      </w:tabs>
      <w:rPr>
        <w:lang w:val="es-MX"/>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A8BA9" w14:textId="3EEC993C"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53632" behindDoc="0" locked="0" layoutInCell="1" allowOverlap="1" wp14:anchorId="35A10484" wp14:editId="4188DB81">
              <wp:simplePos x="0" y="0"/>
              <wp:positionH relativeFrom="column">
                <wp:posOffset>-1022985</wp:posOffset>
              </wp:positionH>
              <wp:positionV relativeFrom="paragraph">
                <wp:posOffset>-379730</wp:posOffset>
              </wp:positionV>
              <wp:extent cx="4051300" cy="956945"/>
              <wp:effectExtent l="0" t="0" r="0" b="0"/>
              <wp:wrapNone/>
              <wp:docPr id="200" name="Grupo 20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01" name="Cuadro de texto 201"/>
                      <wps:cNvSpPr txBox="1"/>
                      <wps:spPr>
                        <a:xfrm>
                          <a:off x="1644679" y="231570"/>
                          <a:ext cx="1870417" cy="469076"/>
                        </a:xfrm>
                        <a:prstGeom prst="rect">
                          <a:avLst/>
                        </a:prstGeom>
                        <a:noFill/>
                        <a:ln w="6350">
                          <a:noFill/>
                        </a:ln>
                      </wps:spPr>
                      <wps:txbx>
                        <w:txbxContent>
                          <w:p w14:paraId="660DAB0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35672A6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D2526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2" name="Imagen 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03" name="Text Box 3"/>
                      <wps:cNvSpPr txBox="1"/>
                      <wps:spPr>
                        <a:xfrm>
                          <a:off x="1638646" y="552203"/>
                          <a:ext cx="2412694" cy="228847"/>
                        </a:xfrm>
                        <a:prstGeom prst="rect">
                          <a:avLst/>
                        </a:prstGeom>
                        <a:noFill/>
                        <a:ln w="6350">
                          <a:noFill/>
                        </a:ln>
                      </wps:spPr>
                      <wps:txbx>
                        <w:txbxContent>
                          <w:p w14:paraId="0CAF76C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26DAAAE"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A10484" id="Grupo 200" o:spid="_x0000_s1063" style="position:absolute;left:0;text-align:left;margin-left:-80.55pt;margin-top:-29.9pt;width:319pt;height:75.35pt;z-index:251730944"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D/Zw8OCQAAAAAE/X/tBz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">
              <v:shapetype id="_x0000_t202" coordsize="21600,21600" o:spt="202" path="m,l,21600r21600,l21600,xe">
                <v:stroke joinstyle="miter"/>
                <v:path gradientshapeok="t" o:connecttype="rect"/>
              </v:shapetype>
              <v:shape id="Cuadro de texto 201" o:spid="_x0000_s1064"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14:paraId="660DAB0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35672A6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D2526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2" o:spid="_x0000_s1065"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">
                <v:imagedata r:id="rId2" o:title=""/>
              </v:shape>
              <v:shape id="Text Box 3" o:spid="_x0000_s1066" type="#_x0000_t202" style="position:absolute;left:16386;top:5522;width:2412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0CAF76C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26DAAAE"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662848" behindDoc="0" locked="0" layoutInCell="1" allowOverlap="1" wp14:anchorId="4512D0CD" wp14:editId="67C53A0F">
              <wp:simplePos x="0" y="0"/>
              <wp:positionH relativeFrom="column">
                <wp:posOffset>2501900</wp:posOffset>
              </wp:positionH>
              <wp:positionV relativeFrom="paragraph">
                <wp:posOffset>69215</wp:posOffset>
              </wp:positionV>
              <wp:extent cx="4121198" cy="311785"/>
              <wp:effectExtent l="0" t="0" r="0" b="0"/>
              <wp:wrapNone/>
              <wp:docPr id="22" name="Grupo 22"/>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14" name="Cuadro de texto 23"/>
                      <wps:cNvSpPr txBox="1"/>
                      <wps:spPr>
                        <a:xfrm>
                          <a:off x="607326" y="0"/>
                          <a:ext cx="3513872" cy="245659"/>
                        </a:xfrm>
                        <a:prstGeom prst="rect">
                          <a:avLst/>
                        </a:prstGeom>
                        <a:solidFill>
                          <a:schemeClr val="lt1"/>
                        </a:solidFill>
                        <a:ln w="6350">
                          <a:noFill/>
                        </a:ln>
                      </wps:spPr>
                      <wps:txbx>
                        <w:txbxContent>
                          <w:p w14:paraId="40C2EDDF" w14:textId="6F310CE3"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0261AD">
                              <w:rPr>
                                <w:rFonts w:ascii="Montserrat SemiBold" w:hAnsi="Montserrat SemiBold"/>
                                <w:sz w:val="14"/>
                                <w:szCs w:val="14"/>
                              </w:rPr>
                              <w:t>febrero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Rectángulo 24"/>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12D0CD" id="Grupo 22" o:spid="_x0000_s1067" style="position:absolute;left:0;text-align:left;margin-left:197pt;margin-top:5.45pt;width:324.5pt;height:24.55pt;z-index:251752448"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">
              <v:shape id="Cuadro de texto 23" o:spid="_x0000_s1068"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40C2EDDF" w14:textId="6F310CE3"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0261AD">
                        <w:rPr>
                          <w:rFonts w:ascii="Montserrat SemiBold" w:hAnsi="Montserrat SemiBold"/>
                          <w:sz w:val="14"/>
                          <w:szCs w:val="14"/>
                        </w:rPr>
                        <w:t>febrero</w:t>
                      </w:r>
                      <w:r w:rsidRPr="00864F8C">
                        <w:rPr>
                          <w:rFonts w:ascii="Montserrat SemiBold" w:hAnsi="Montserrat SemiBold"/>
                          <w:sz w:val="14"/>
                          <w:szCs w:val="14"/>
                        </w:rPr>
                        <w:t xml:space="preserve"> 2023</w:t>
                      </w:r>
                    </w:p>
                  </w:txbxContent>
                </v:textbox>
              </v:shape>
              <v:rect id="Rectángulo 24" o:spid="_x0000_s1069"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2BC8CEB" w14:textId="77777777" w:rsidR="001C05D1" w:rsidRPr="008030B6" w:rsidRDefault="001C05D1" w:rsidP="006906B8">
    <w:pPr>
      <w:pStyle w:val="Encabezado"/>
      <w:tabs>
        <w:tab w:val="left" w:pos="1276"/>
      </w:tabs>
      <w:rPr>
        <w:lang w:val="es-MX"/>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3618" w14:textId="77777777"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46464" behindDoc="1" locked="0" layoutInCell="1" allowOverlap="1" wp14:anchorId="64DDF87A" wp14:editId="7AD83667">
          <wp:simplePos x="0" y="0"/>
          <wp:positionH relativeFrom="column">
            <wp:posOffset>-1076325</wp:posOffset>
          </wp:positionH>
          <wp:positionV relativeFrom="paragraph">
            <wp:posOffset>-734060</wp:posOffset>
          </wp:positionV>
          <wp:extent cx="3093621" cy="1283913"/>
          <wp:effectExtent l="0" t="0" r="0" b="0"/>
          <wp:wrapNone/>
          <wp:docPr id="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3FF07CC" w14:textId="77777777" w:rsidR="001C05D1" w:rsidRPr="008030B6" w:rsidRDefault="001C05D1"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9DABEC0" w14:textId="77777777" w:rsidR="001C05D1" w:rsidRPr="008030B6" w:rsidRDefault="001C05D1"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07D4BAF3" w14:textId="77777777" w:rsidR="001C05D1" w:rsidRPr="008030B6" w:rsidRDefault="001C05D1">
    <w:pPr>
      <w:pStyle w:val="Encabezado"/>
      <w:rPr>
        <w:lang w:val="es-MX"/>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A222" w14:textId="30DB02B8" w:rsidR="001C05D1" w:rsidRDefault="00E97595"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68992" behindDoc="0" locked="0" layoutInCell="1" allowOverlap="1" wp14:anchorId="5D040E1B" wp14:editId="0C5AC08A">
              <wp:simplePos x="0" y="0"/>
              <wp:positionH relativeFrom="column">
                <wp:posOffset>2490880</wp:posOffset>
              </wp:positionH>
              <wp:positionV relativeFrom="paragraph">
                <wp:posOffset>50571</wp:posOffset>
              </wp:positionV>
              <wp:extent cx="4121198" cy="311785"/>
              <wp:effectExtent l="0" t="0" r="0" b="0"/>
              <wp:wrapNone/>
              <wp:docPr id="211" name="Grupo 211"/>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12" name="Cuadro de texto 212"/>
                      <wps:cNvSpPr txBox="1"/>
                      <wps:spPr>
                        <a:xfrm>
                          <a:off x="607326" y="0"/>
                          <a:ext cx="3513872" cy="245659"/>
                        </a:xfrm>
                        <a:prstGeom prst="rect">
                          <a:avLst/>
                        </a:prstGeom>
                        <a:solidFill>
                          <a:schemeClr val="lt1"/>
                        </a:solidFill>
                        <a:ln w="6350">
                          <a:noFill/>
                        </a:ln>
                      </wps:spPr>
                      <wps:txbx>
                        <w:txbxContent>
                          <w:p w14:paraId="5F5A3A30" w14:textId="3C1392FD"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D32415">
                              <w:rPr>
                                <w:rFonts w:ascii="Montserrat SemiBold" w:hAnsi="Montserrat SemiBold"/>
                                <w:sz w:val="14"/>
                                <w:szCs w:val="14"/>
                              </w:rPr>
                              <w:t>octubre</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Rectángulo 213"/>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040E1B" id="Grupo 211" o:spid="_x0000_s1079" style="position:absolute;left:0;text-align:left;margin-left:196.15pt;margin-top:4pt;width:324.5pt;height:24.55pt;z-index:251668992"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">
              <v:shapetype id="_x0000_t202" coordsize="21600,21600" o:spt="202" path="m,l,21600r21600,l21600,xe">
                <v:stroke joinstyle="miter"/>
                <v:path gradientshapeok="t" o:connecttype="rect"/>
              </v:shapetype>
              <v:shape id="Cuadro de texto 212" o:spid="_x0000_s1080"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" fillcolor="white [3201]" stroked="f" strokeweight=".5pt">
                <v:textbox>
                  <w:txbxContent>
                    <w:p w14:paraId="5F5A3A30" w14:textId="3C1392FD"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D32415">
                        <w:rPr>
                          <w:rFonts w:ascii="Montserrat SemiBold" w:hAnsi="Montserrat SemiBold"/>
                          <w:sz w:val="14"/>
                          <w:szCs w:val="14"/>
                        </w:rPr>
                        <w:t>octubre</w:t>
                      </w:r>
                      <w:r w:rsidRPr="00864F8C">
                        <w:rPr>
                          <w:rFonts w:ascii="Montserrat SemiBold" w:hAnsi="Montserrat SemiBold"/>
                          <w:sz w:val="14"/>
                          <w:szCs w:val="14"/>
                        </w:rPr>
                        <w:t xml:space="preserve"> 2023</w:t>
                      </w:r>
                    </w:p>
                  </w:txbxContent>
                </v:textbox>
              </v:shape>
              <v:rect id="Rectángulo 213" o:spid="_x0000_s1081"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" fillcolor="#f7fafd [180]" stroked="f" strokeweight="1pt">
                <v:fill color2="#5b9bd5 [3204]" rotate="t" angle="90" colors="0 #f7fafd;48497f #b5d2ec;54395f #b5d2ec;1 #5b9bd5" focus="100%" type="gradient"/>
              </v:rect>
            </v:group>
          </w:pict>
        </mc:Fallback>
      </mc:AlternateContent>
    </w:r>
    <w:r w:rsidR="000C6E37">
      <w:rPr>
        <w:noProof/>
      </w:rPr>
      <mc:AlternateContent>
        <mc:Choice Requires="wpg">
          <w:drawing>
            <wp:anchor distT="0" distB="0" distL="114300" distR="114300" simplePos="0" relativeHeight="251654656" behindDoc="0" locked="0" layoutInCell="1" allowOverlap="1" wp14:anchorId="715EA2AF" wp14:editId="09D5F40C">
              <wp:simplePos x="0" y="0"/>
              <wp:positionH relativeFrom="column">
                <wp:posOffset>-1024476</wp:posOffset>
              </wp:positionH>
              <wp:positionV relativeFrom="paragraph">
                <wp:posOffset>-385970</wp:posOffset>
              </wp:positionV>
              <wp:extent cx="4051340" cy="956945"/>
              <wp:effectExtent l="0" t="0" r="0" b="0"/>
              <wp:wrapNone/>
              <wp:docPr id="204" name="Grupo 204"/>
              <wp:cNvGraphicFramePr/>
              <a:graphic xmlns:a="http://schemas.openxmlformats.org/drawingml/2006/main">
                <a:graphicData uri="http://schemas.microsoft.com/office/word/2010/wordprocessingGroup">
                  <wpg:wgp>
                    <wpg:cNvGrpSpPr/>
                    <wpg:grpSpPr>
                      <a:xfrm>
                        <a:off x="0" y="0"/>
                        <a:ext cx="4051340" cy="956945"/>
                        <a:chOff x="0" y="0"/>
                        <a:chExt cx="4051340" cy="956945"/>
                      </a:xfrm>
                    </wpg:grpSpPr>
                    <wps:wsp>
                      <wps:cNvPr id="205" name="Cuadro de texto 205"/>
                      <wps:cNvSpPr txBox="1"/>
                      <wps:spPr>
                        <a:xfrm>
                          <a:off x="1644625" y="231570"/>
                          <a:ext cx="1870417" cy="555610"/>
                        </a:xfrm>
                        <a:prstGeom prst="rect">
                          <a:avLst/>
                        </a:prstGeom>
                        <a:noFill/>
                        <a:ln w="6350">
                          <a:noFill/>
                        </a:ln>
                      </wps:spPr>
                      <wps:txbx>
                        <w:txbxContent>
                          <w:p w14:paraId="408241C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60237225"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ADEEE6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6" name="Imagen 20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07" name="Text Box 3"/>
                      <wps:cNvSpPr txBox="1"/>
                      <wps:spPr>
                        <a:xfrm>
                          <a:off x="1638646" y="552203"/>
                          <a:ext cx="2412694" cy="219073"/>
                        </a:xfrm>
                        <a:prstGeom prst="rect">
                          <a:avLst/>
                        </a:prstGeom>
                        <a:noFill/>
                        <a:ln w="6350">
                          <a:noFill/>
                        </a:ln>
                      </wps:spPr>
                      <wps:txbx>
                        <w:txbxContent>
                          <w:p w14:paraId="656BB928"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70AB1D07"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5EA2AF" id="Grupo 204" o:spid="_x0000_s1073" style="position:absolute;left:0;text-align:left;margin-left:-80.65pt;margin-top:-30.4pt;width:319pt;height:75.35pt;z-index:251732992"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D/Zw8OCQAAAAAE/X/tBz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">
              <v:shape id="Cuadro de texto 205" o:spid="_x0000_s1074" type="#_x0000_t202" style="position:absolute;left:16446;top:2315;width:18704;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408241C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60237225"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ADEEE6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6" o:spid="_x0000_s1075"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">
                <v:imagedata r:id="rId2" o:title=""/>
              </v:shape>
              <v:shape id="Text Box 3" o:spid="_x0000_s1076" type="#_x0000_t202" style="position:absolute;left:16386;top:5522;width:2412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656BB928"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70AB1D07"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17AED004" w14:textId="77777777" w:rsidR="001C05D1" w:rsidRPr="008030B6" w:rsidRDefault="001C05D1" w:rsidP="006906B8">
    <w:pPr>
      <w:pStyle w:val="Encabezado"/>
      <w:tabs>
        <w:tab w:val="left" w:pos="1276"/>
      </w:tabs>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B5A27"/>
    <w:multiLevelType w:val="hybridMultilevel"/>
    <w:tmpl w:val="8182DE76"/>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 w15:restartNumberingAfterBreak="0">
    <w:nsid w:val="49DA7F8C"/>
    <w:multiLevelType w:val="hybridMultilevel"/>
    <w:tmpl w:val="EE3061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738E5052"/>
    <w:multiLevelType w:val="hybridMultilevel"/>
    <w:tmpl w:val="1B40ACF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0B6"/>
    <w:rsid w:val="00000E44"/>
    <w:rsid w:val="0000372E"/>
    <w:rsid w:val="00004F98"/>
    <w:rsid w:val="000052B0"/>
    <w:rsid w:val="00006406"/>
    <w:rsid w:val="000075D4"/>
    <w:rsid w:val="00010855"/>
    <w:rsid w:val="00010AD5"/>
    <w:rsid w:val="00011AE9"/>
    <w:rsid w:val="00013059"/>
    <w:rsid w:val="000150E7"/>
    <w:rsid w:val="00015E02"/>
    <w:rsid w:val="00016A73"/>
    <w:rsid w:val="00016C2D"/>
    <w:rsid w:val="000177A0"/>
    <w:rsid w:val="00021456"/>
    <w:rsid w:val="000217B0"/>
    <w:rsid w:val="000229AA"/>
    <w:rsid w:val="0002331B"/>
    <w:rsid w:val="000261AD"/>
    <w:rsid w:val="00037748"/>
    <w:rsid w:val="00040839"/>
    <w:rsid w:val="00055701"/>
    <w:rsid w:val="00055C7A"/>
    <w:rsid w:val="00060940"/>
    <w:rsid w:val="0006294D"/>
    <w:rsid w:val="000650ED"/>
    <w:rsid w:val="00065849"/>
    <w:rsid w:val="00067ED3"/>
    <w:rsid w:val="000741E6"/>
    <w:rsid w:val="00075975"/>
    <w:rsid w:val="00086FED"/>
    <w:rsid w:val="000904DE"/>
    <w:rsid w:val="000908C0"/>
    <w:rsid w:val="00093D7C"/>
    <w:rsid w:val="00093DF1"/>
    <w:rsid w:val="00095D7D"/>
    <w:rsid w:val="000A533D"/>
    <w:rsid w:val="000B25FF"/>
    <w:rsid w:val="000B3860"/>
    <w:rsid w:val="000B3BF1"/>
    <w:rsid w:val="000C110D"/>
    <w:rsid w:val="000C3E1F"/>
    <w:rsid w:val="000C6E37"/>
    <w:rsid w:val="000D411C"/>
    <w:rsid w:val="000E04DE"/>
    <w:rsid w:val="000E17AF"/>
    <w:rsid w:val="000E4207"/>
    <w:rsid w:val="000E6E73"/>
    <w:rsid w:val="000F2612"/>
    <w:rsid w:val="000F63A0"/>
    <w:rsid w:val="00102B6B"/>
    <w:rsid w:val="001042A3"/>
    <w:rsid w:val="00105BDE"/>
    <w:rsid w:val="00110B14"/>
    <w:rsid w:val="00111875"/>
    <w:rsid w:val="00112F6C"/>
    <w:rsid w:val="0011435E"/>
    <w:rsid w:val="00117D7D"/>
    <w:rsid w:val="001203A3"/>
    <w:rsid w:val="00123FD5"/>
    <w:rsid w:val="001240EF"/>
    <w:rsid w:val="00131C69"/>
    <w:rsid w:val="00141F23"/>
    <w:rsid w:val="001474EA"/>
    <w:rsid w:val="00150CD5"/>
    <w:rsid w:val="001521E6"/>
    <w:rsid w:val="00154800"/>
    <w:rsid w:val="0016607D"/>
    <w:rsid w:val="00170115"/>
    <w:rsid w:val="001747D3"/>
    <w:rsid w:val="00174880"/>
    <w:rsid w:val="001761C9"/>
    <w:rsid w:val="00182FAC"/>
    <w:rsid w:val="0019075F"/>
    <w:rsid w:val="0019222B"/>
    <w:rsid w:val="00193A4E"/>
    <w:rsid w:val="001A725F"/>
    <w:rsid w:val="001A72CA"/>
    <w:rsid w:val="001A7868"/>
    <w:rsid w:val="001A7D31"/>
    <w:rsid w:val="001B456C"/>
    <w:rsid w:val="001B4AA9"/>
    <w:rsid w:val="001C01B8"/>
    <w:rsid w:val="001C05D1"/>
    <w:rsid w:val="001C178B"/>
    <w:rsid w:val="001C3AFC"/>
    <w:rsid w:val="001C5768"/>
    <w:rsid w:val="001C5B4A"/>
    <w:rsid w:val="001E0B46"/>
    <w:rsid w:val="001E2854"/>
    <w:rsid w:val="001E5527"/>
    <w:rsid w:val="001F0689"/>
    <w:rsid w:val="001F1CD8"/>
    <w:rsid w:val="001F2081"/>
    <w:rsid w:val="001F3812"/>
    <w:rsid w:val="001F3983"/>
    <w:rsid w:val="00201813"/>
    <w:rsid w:val="002023FA"/>
    <w:rsid w:val="00203070"/>
    <w:rsid w:val="00203366"/>
    <w:rsid w:val="00215D81"/>
    <w:rsid w:val="0021637E"/>
    <w:rsid w:val="00216E96"/>
    <w:rsid w:val="0022064E"/>
    <w:rsid w:val="0022107B"/>
    <w:rsid w:val="00221C59"/>
    <w:rsid w:val="002225B5"/>
    <w:rsid w:val="002230E1"/>
    <w:rsid w:val="00223B27"/>
    <w:rsid w:val="00223CAA"/>
    <w:rsid w:val="0022584C"/>
    <w:rsid w:val="0023120C"/>
    <w:rsid w:val="00233911"/>
    <w:rsid w:val="0024077F"/>
    <w:rsid w:val="002417D1"/>
    <w:rsid w:val="00243E44"/>
    <w:rsid w:val="00250970"/>
    <w:rsid w:val="00250C9B"/>
    <w:rsid w:val="00250FE3"/>
    <w:rsid w:val="00251076"/>
    <w:rsid w:val="00252096"/>
    <w:rsid w:val="00256E07"/>
    <w:rsid w:val="00260D42"/>
    <w:rsid w:val="002617F1"/>
    <w:rsid w:val="00262DD1"/>
    <w:rsid w:val="00281A57"/>
    <w:rsid w:val="00283013"/>
    <w:rsid w:val="00283D03"/>
    <w:rsid w:val="00285C47"/>
    <w:rsid w:val="00285F51"/>
    <w:rsid w:val="00286DB5"/>
    <w:rsid w:val="002919AA"/>
    <w:rsid w:val="00295E59"/>
    <w:rsid w:val="002979CF"/>
    <w:rsid w:val="002A484C"/>
    <w:rsid w:val="002A52B3"/>
    <w:rsid w:val="002A7BB4"/>
    <w:rsid w:val="002B3A71"/>
    <w:rsid w:val="002B49C9"/>
    <w:rsid w:val="002C0967"/>
    <w:rsid w:val="002C0D64"/>
    <w:rsid w:val="002C4CFE"/>
    <w:rsid w:val="002C5760"/>
    <w:rsid w:val="002C58AF"/>
    <w:rsid w:val="002C70D6"/>
    <w:rsid w:val="002D3898"/>
    <w:rsid w:val="002E3280"/>
    <w:rsid w:val="002E3DEF"/>
    <w:rsid w:val="002E4308"/>
    <w:rsid w:val="002E4A4F"/>
    <w:rsid w:val="002E635D"/>
    <w:rsid w:val="002F0F7E"/>
    <w:rsid w:val="002F26F0"/>
    <w:rsid w:val="00306328"/>
    <w:rsid w:val="00307D44"/>
    <w:rsid w:val="00311E17"/>
    <w:rsid w:val="00321D85"/>
    <w:rsid w:val="00322D28"/>
    <w:rsid w:val="00324AA3"/>
    <w:rsid w:val="003262F8"/>
    <w:rsid w:val="00332726"/>
    <w:rsid w:val="00341F33"/>
    <w:rsid w:val="0034380A"/>
    <w:rsid w:val="003476E1"/>
    <w:rsid w:val="00353F94"/>
    <w:rsid w:val="00354FDB"/>
    <w:rsid w:val="003652BB"/>
    <w:rsid w:val="00367EB1"/>
    <w:rsid w:val="00371E68"/>
    <w:rsid w:val="0037734C"/>
    <w:rsid w:val="00380B22"/>
    <w:rsid w:val="003854FF"/>
    <w:rsid w:val="003860E1"/>
    <w:rsid w:val="0039212B"/>
    <w:rsid w:val="00394977"/>
    <w:rsid w:val="00395039"/>
    <w:rsid w:val="00395A25"/>
    <w:rsid w:val="003A0C60"/>
    <w:rsid w:val="003A1E50"/>
    <w:rsid w:val="003A48F5"/>
    <w:rsid w:val="003B043B"/>
    <w:rsid w:val="003B53FC"/>
    <w:rsid w:val="003B6264"/>
    <w:rsid w:val="003C1C53"/>
    <w:rsid w:val="003C28FF"/>
    <w:rsid w:val="003E3201"/>
    <w:rsid w:val="003F1A51"/>
    <w:rsid w:val="003F3D2A"/>
    <w:rsid w:val="0040097F"/>
    <w:rsid w:val="004018E5"/>
    <w:rsid w:val="00402974"/>
    <w:rsid w:val="00407D5F"/>
    <w:rsid w:val="00413373"/>
    <w:rsid w:val="004146ED"/>
    <w:rsid w:val="00421C7D"/>
    <w:rsid w:val="00421FDB"/>
    <w:rsid w:val="004229AD"/>
    <w:rsid w:val="00422EFA"/>
    <w:rsid w:val="00423752"/>
    <w:rsid w:val="0042619E"/>
    <w:rsid w:val="004272E5"/>
    <w:rsid w:val="00432D6D"/>
    <w:rsid w:val="0043733C"/>
    <w:rsid w:val="004502B2"/>
    <w:rsid w:val="00451C7E"/>
    <w:rsid w:val="004577E8"/>
    <w:rsid w:val="00467154"/>
    <w:rsid w:val="0047180E"/>
    <w:rsid w:val="004747BE"/>
    <w:rsid w:val="004755F0"/>
    <w:rsid w:val="004773CC"/>
    <w:rsid w:val="00477CF8"/>
    <w:rsid w:val="00480E57"/>
    <w:rsid w:val="004902FF"/>
    <w:rsid w:val="0049255C"/>
    <w:rsid w:val="00492F01"/>
    <w:rsid w:val="0049462E"/>
    <w:rsid w:val="0049486A"/>
    <w:rsid w:val="0049733B"/>
    <w:rsid w:val="004A0389"/>
    <w:rsid w:val="004A32CA"/>
    <w:rsid w:val="004A768C"/>
    <w:rsid w:val="004B0480"/>
    <w:rsid w:val="004B1AE0"/>
    <w:rsid w:val="004B368F"/>
    <w:rsid w:val="004B5D0C"/>
    <w:rsid w:val="004B7EF3"/>
    <w:rsid w:val="004C261E"/>
    <w:rsid w:val="004C3C60"/>
    <w:rsid w:val="004C41E9"/>
    <w:rsid w:val="004C45CB"/>
    <w:rsid w:val="004D1906"/>
    <w:rsid w:val="004D1D74"/>
    <w:rsid w:val="004D7963"/>
    <w:rsid w:val="004E251A"/>
    <w:rsid w:val="004E4CAA"/>
    <w:rsid w:val="004E64AF"/>
    <w:rsid w:val="004E6BD0"/>
    <w:rsid w:val="004F07CD"/>
    <w:rsid w:val="004F1CB9"/>
    <w:rsid w:val="004F6834"/>
    <w:rsid w:val="00500ED6"/>
    <w:rsid w:val="00501CF3"/>
    <w:rsid w:val="00503B5E"/>
    <w:rsid w:val="00510953"/>
    <w:rsid w:val="00511BE9"/>
    <w:rsid w:val="00515068"/>
    <w:rsid w:val="00515677"/>
    <w:rsid w:val="00515AED"/>
    <w:rsid w:val="005334BA"/>
    <w:rsid w:val="005419C5"/>
    <w:rsid w:val="00542AEC"/>
    <w:rsid w:val="005479C5"/>
    <w:rsid w:val="0055103F"/>
    <w:rsid w:val="0055579D"/>
    <w:rsid w:val="00556819"/>
    <w:rsid w:val="00560D6F"/>
    <w:rsid w:val="00560EA9"/>
    <w:rsid w:val="00561FBA"/>
    <w:rsid w:val="00562442"/>
    <w:rsid w:val="005663BA"/>
    <w:rsid w:val="00567144"/>
    <w:rsid w:val="00570B6A"/>
    <w:rsid w:val="00572820"/>
    <w:rsid w:val="00572979"/>
    <w:rsid w:val="005756FF"/>
    <w:rsid w:val="00576866"/>
    <w:rsid w:val="005806F0"/>
    <w:rsid w:val="00585A69"/>
    <w:rsid w:val="00586547"/>
    <w:rsid w:val="0058660F"/>
    <w:rsid w:val="00590009"/>
    <w:rsid w:val="00594811"/>
    <w:rsid w:val="00597915"/>
    <w:rsid w:val="005A2CF4"/>
    <w:rsid w:val="005A2F2F"/>
    <w:rsid w:val="005A4DB0"/>
    <w:rsid w:val="005B2D26"/>
    <w:rsid w:val="005B4194"/>
    <w:rsid w:val="005B5C01"/>
    <w:rsid w:val="005B5E8C"/>
    <w:rsid w:val="005B6627"/>
    <w:rsid w:val="005C7F27"/>
    <w:rsid w:val="005D30BD"/>
    <w:rsid w:val="005E386C"/>
    <w:rsid w:val="005E6810"/>
    <w:rsid w:val="005F1F2F"/>
    <w:rsid w:val="005F271B"/>
    <w:rsid w:val="005F2B8F"/>
    <w:rsid w:val="005F2E1E"/>
    <w:rsid w:val="005F53B3"/>
    <w:rsid w:val="0060490F"/>
    <w:rsid w:val="00604A7A"/>
    <w:rsid w:val="00606FA1"/>
    <w:rsid w:val="006126D9"/>
    <w:rsid w:val="006170B5"/>
    <w:rsid w:val="00617901"/>
    <w:rsid w:val="00621F36"/>
    <w:rsid w:val="006266DD"/>
    <w:rsid w:val="006302AC"/>
    <w:rsid w:val="00636D61"/>
    <w:rsid w:val="00637577"/>
    <w:rsid w:val="00650468"/>
    <w:rsid w:val="0065070A"/>
    <w:rsid w:val="00655596"/>
    <w:rsid w:val="006625FF"/>
    <w:rsid w:val="00662994"/>
    <w:rsid w:val="00662CE2"/>
    <w:rsid w:val="00672F97"/>
    <w:rsid w:val="00673181"/>
    <w:rsid w:val="006765A4"/>
    <w:rsid w:val="0067690E"/>
    <w:rsid w:val="0068012D"/>
    <w:rsid w:val="00681ED9"/>
    <w:rsid w:val="00684381"/>
    <w:rsid w:val="00685FA3"/>
    <w:rsid w:val="006906B8"/>
    <w:rsid w:val="006935D0"/>
    <w:rsid w:val="00697BAE"/>
    <w:rsid w:val="006A2A15"/>
    <w:rsid w:val="006A369B"/>
    <w:rsid w:val="006B0874"/>
    <w:rsid w:val="006B2CD2"/>
    <w:rsid w:val="006B4A2A"/>
    <w:rsid w:val="006B4F7B"/>
    <w:rsid w:val="006C6183"/>
    <w:rsid w:val="006D1E17"/>
    <w:rsid w:val="006D2CBE"/>
    <w:rsid w:val="006D31E9"/>
    <w:rsid w:val="006D32F5"/>
    <w:rsid w:val="006D3A8A"/>
    <w:rsid w:val="006D7E97"/>
    <w:rsid w:val="006E10B6"/>
    <w:rsid w:val="006F1578"/>
    <w:rsid w:val="006F299C"/>
    <w:rsid w:val="00700651"/>
    <w:rsid w:val="007063EC"/>
    <w:rsid w:val="0071038C"/>
    <w:rsid w:val="00711E49"/>
    <w:rsid w:val="00721A61"/>
    <w:rsid w:val="007270C6"/>
    <w:rsid w:val="00730CBF"/>
    <w:rsid w:val="00732D3C"/>
    <w:rsid w:val="00734E2E"/>
    <w:rsid w:val="00735821"/>
    <w:rsid w:val="0073605B"/>
    <w:rsid w:val="00736DFB"/>
    <w:rsid w:val="00737AC4"/>
    <w:rsid w:val="00741401"/>
    <w:rsid w:val="00743F3D"/>
    <w:rsid w:val="00746622"/>
    <w:rsid w:val="0075021C"/>
    <w:rsid w:val="00752414"/>
    <w:rsid w:val="0075306E"/>
    <w:rsid w:val="00757BA4"/>
    <w:rsid w:val="007602BA"/>
    <w:rsid w:val="007617BD"/>
    <w:rsid w:val="0076345F"/>
    <w:rsid w:val="00766CC7"/>
    <w:rsid w:val="00767975"/>
    <w:rsid w:val="00772A84"/>
    <w:rsid w:val="00776700"/>
    <w:rsid w:val="00777BA0"/>
    <w:rsid w:val="00785591"/>
    <w:rsid w:val="007876AF"/>
    <w:rsid w:val="00795BF0"/>
    <w:rsid w:val="007A12E3"/>
    <w:rsid w:val="007A35F0"/>
    <w:rsid w:val="007A5F2C"/>
    <w:rsid w:val="007B0601"/>
    <w:rsid w:val="007B344C"/>
    <w:rsid w:val="007C1355"/>
    <w:rsid w:val="007C138E"/>
    <w:rsid w:val="007C1DEB"/>
    <w:rsid w:val="007C36FF"/>
    <w:rsid w:val="007C401E"/>
    <w:rsid w:val="007C49F4"/>
    <w:rsid w:val="007C57AC"/>
    <w:rsid w:val="007D325A"/>
    <w:rsid w:val="007D40CD"/>
    <w:rsid w:val="007D4ABC"/>
    <w:rsid w:val="007E25D1"/>
    <w:rsid w:val="007E4D7F"/>
    <w:rsid w:val="007E74D2"/>
    <w:rsid w:val="007F7147"/>
    <w:rsid w:val="008030B6"/>
    <w:rsid w:val="00813974"/>
    <w:rsid w:val="00815C32"/>
    <w:rsid w:val="00816A9D"/>
    <w:rsid w:val="0082027C"/>
    <w:rsid w:val="00821B3D"/>
    <w:rsid w:val="008258B7"/>
    <w:rsid w:val="00832FEC"/>
    <w:rsid w:val="008338D5"/>
    <w:rsid w:val="008359E2"/>
    <w:rsid w:val="00840733"/>
    <w:rsid w:val="00841A3C"/>
    <w:rsid w:val="00854981"/>
    <w:rsid w:val="00863E34"/>
    <w:rsid w:val="00864F8C"/>
    <w:rsid w:val="00871E6D"/>
    <w:rsid w:val="008723AB"/>
    <w:rsid w:val="00872BB9"/>
    <w:rsid w:val="00873A4C"/>
    <w:rsid w:val="00874C9B"/>
    <w:rsid w:val="0087713D"/>
    <w:rsid w:val="0089134E"/>
    <w:rsid w:val="00895F40"/>
    <w:rsid w:val="008A026E"/>
    <w:rsid w:val="008A32ED"/>
    <w:rsid w:val="008A33EF"/>
    <w:rsid w:val="008A4F88"/>
    <w:rsid w:val="008B01A3"/>
    <w:rsid w:val="008B1626"/>
    <w:rsid w:val="008B1F06"/>
    <w:rsid w:val="008B221F"/>
    <w:rsid w:val="008B2C28"/>
    <w:rsid w:val="008B5495"/>
    <w:rsid w:val="008B79B6"/>
    <w:rsid w:val="008C2E50"/>
    <w:rsid w:val="008E00B7"/>
    <w:rsid w:val="008E0CDE"/>
    <w:rsid w:val="008E2794"/>
    <w:rsid w:val="008E3EEE"/>
    <w:rsid w:val="008E4819"/>
    <w:rsid w:val="008F0FA8"/>
    <w:rsid w:val="008F6F4F"/>
    <w:rsid w:val="008F7BCD"/>
    <w:rsid w:val="00907BD2"/>
    <w:rsid w:val="009135B5"/>
    <w:rsid w:val="009169F7"/>
    <w:rsid w:val="009169FC"/>
    <w:rsid w:val="0092174E"/>
    <w:rsid w:val="00921AAB"/>
    <w:rsid w:val="00921E7F"/>
    <w:rsid w:val="00925BB1"/>
    <w:rsid w:val="009361B8"/>
    <w:rsid w:val="0094207C"/>
    <w:rsid w:val="0094241B"/>
    <w:rsid w:val="00942DFF"/>
    <w:rsid w:val="009436BA"/>
    <w:rsid w:val="00951E6B"/>
    <w:rsid w:val="00960BE9"/>
    <w:rsid w:val="00961F5D"/>
    <w:rsid w:val="009668C5"/>
    <w:rsid w:val="00971CB7"/>
    <w:rsid w:val="00973FD3"/>
    <w:rsid w:val="00973FDF"/>
    <w:rsid w:val="009811E3"/>
    <w:rsid w:val="009850CF"/>
    <w:rsid w:val="00991026"/>
    <w:rsid w:val="00991CB3"/>
    <w:rsid w:val="00993DD2"/>
    <w:rsid w:val="00993EED"/>
    <w:rsid w:val="0099630E"/>
    <w:rsid w:val="009A002A"/>
    <w:rsid w:val="009A0B79"/>
    <w:rsid w:val="009A198C"/>
    <w:rsid w:val="009A2393"/>
    <w:rsid w:val="009B2158"/>
    <w:rsid w:val="009B6E33"/>
    <w:rsid w:val="009C126C"/>
    <w:rsid w:val="009C2E0C"/>
    <w:rsid w:val="009D2F40"/>
    <w:rsid w:val="009D4E87"/>
    <w:rsid w:val="009D6536"/>
    <w:rsid w:val="009D7B7E"/>
    <w:rsid w:val="009E0410"/>
    <w:rsid w:val="009E258A"/>
    <w:rsid w:val="009E27D3"/>
    <w:rsid w:val="009E464F"/>
    <w:rsid w:val="009E6013"/>
    <w:rsid w:val="00A01418"/>
    <w:rsid w:val="00A02862"/>
    <w:rsid w:val="00A02F83"/>
    <w:rsid w:val="00A05516"/>
    <w:rsid w:val="00A070D9"/>
    <w:rsid w:val="00A10144"/>
    <w:rsid w:val="00A12BEF"/>
    <w:rsid w:val="00A163F8"/>
    <w:rsid w:val="00A30D0C"/>
    <w:rsid w:val="00A327F7"/>
    <w:rsid w:val="00A33E12"/>
    <w:rsid w:val="00A37A37"/>
    <w:rsid w:val="00A412E3"/>
    <w:rsid w:val="00A57E56"/>
    <w:rsid w:val="00A604D3"/>
    <w:rsid w:val="00A614D3"/>
    <w:rsid w:val="00A667C8"/>
    <w:rsid w:val="00A715C9"/>
    <w:rsid w:val="00A72673"/>
    <w:rsid w:val="00A749CF"/>
    <w:rsid w:val="00A76041"/>
    <w:rsid w:val="00A765C2"/>
    <w:rsid w:val="00A879E5"/>
    <w:rsid w:val="00A9102F"/>
    <w:rsid w:val="00A92BA9"/>
    <w:rsid w:val="00AA1402"/>
    <w:rsid w:val="00AB693C"/>
    <w:rsid w:val="00AC30BA"/>
    <w:rsid w:val="00AC3377"/>
    <w:rsid w:val="00AC3505"/>
    <w:rsid w:val="00AC6419"/>
    <w:rsid w:val="00AD7B46"/>
    <w:rsid w:val="00AD7C37"/>
    <w:rsid w:val="00AE122B"/>
    <w:rsid w:val="00AE12E5"/>
    <w:rsid w:val="00AE7265"/>
    <w:rsid w:val="00AF0DA2"/>
    <w:rsid w:val="00B0267D"/>
    <w:rsid w:val="00B03113"/>
    <w:rsid w:val="00B06193"/>
    <w:rsid w:val="00B10925"/>
    <w:rsid w:val="00B15E0D"/>
    <w:rsid w:val="00B162D6"/>
    <w:rsid w:val="00B1655A"/>
    <w:rsid w:val="00B218D0"/>
    <w:rsid w:val="00B24C0B"/>
    <w:rsid w:val="00B31260"/>
    <w:rsid w:val="00B44FB1"/>
    <w:rsid w:val="00B51395"/>
    <w:rsid w:val="00B535BC"/>
    <w:rsid w:val="00B64542"/>
    <w:rsid w:val="00B6454C"/>
    <w:rsid w:val="00B67897"/>
    <w:rsid w:val="00B756C2"/>
    <w:rsid w:val="00B77BCA"/>
    <w:rsid w:val="00B812E4"/>
    <w:rsid w:val="00B82227"/>
    <w:rsid w:val="00B831D6"/>
    <w:rsid w:val="00B87B86"/>
    <w:rsid w:val="00B9195A"/>
    <w:rsid w:val="00B947DE"/>
    <w:rsid w:val="00BA23E7"/>
    <w:rsid w:val="00BA3966"/>
    <w:rsid w:val="00BA4056"/>
    <w:rsid w:val="00BB01CB"/>
    <w:rsid w:val="00BB2668"/>
    <w:rsid w:val="00BB7EEC"/>
    <w:rsid w:val="00BC181B"/>
    <w:rsid w:val="00BC51E0"/>
    <w:rsid w:val="00BC79C1"/>
    <w:rsid w:val="00BE17ED"/>
    <w:rsid w:val="00BE1AC0"/>
    <w:rsid w:val="00BE28CC"/>
    <w:rsid w:val="00BE6087"/>
    <w:rsid w:val="00BF1804"/>
    <w:rsid w:val="00BF4A4A"/>
    <w:rsid w:val="00BF7E38"/>
    <w:rsid w:val="00C01711"/>
    <w:rsid w:val="00C02CBF"/>
    <w:rsid w:val="00C067A7"/>
    <w:rsid w:val="00C079A3"/>
    <w:rsid w:val="00C10066"/>
    <w:rsid w:val="00C1011D"/>
    <w:rsid w:val="00C106C8"/>
    <w:rsid w:val="00C13A10"/>
    <w:rsid w:val="00C13E60"/>
    <w:rsid w:val="00C17274"/>
    <w:rsid w:val="00C17FDF"/>
    <w:rsid w:val="00C24781"/>
    <w:rsid w:val="00C25708"/>
    <w:rsid w:val="00C27C16"/>
    <w:rsid w:val="00C31244"/>
    <w:rsid w:val="00C329CC"/>
    <w:rsid w:val="00C343BB"/>
    <w:rsid w:val="00C35AC1"/>
    <w:rsid w:val="00C36242"/>
    <w:rsid w:val="00C36E8D"/>
    <w:rsid w:val="00C44B4C"/>
    <w:rsid w:val="00C451F2"/>
    <w:rsid w:val="00C503BE"/>
    <w:rsid w:val="00C5211D"/>
    <w:rsid w:val="00C527E2"/>
    <w:rsid w:val="00C56025"/>
    <w:rsid w:val="00C56D80"/>
    <w:rsid w:val="00C60D3A"/>
    <w:rsid w:val="00C60DF9"/>
    <w:rsid w:val="00C63B9F"/>
    <w:rsid w:val="00C66E5B"/>
    <w:rsid w:val="00C717E0"/>
    <w:rsid w:val="00C73BFD"/>
    <w:rsid w:val="00C74C0C"/>
    <w:rsid w:val="00C76B98"/>
    <w:rsid w:val="00C76DE3"/>
    <w:rsid w:val="00C811C5"/>
    <w:rsid w:val="00C815E5"/>
    <w:rsid w:val="00C85B13"/>
    <w:rsid w:val="00C86DF4"/>
    <w:rsid w:val="00C87A24"/>
    <w:rsid w:val="00C91CEC"/>
    <w:rsid w:val="00CA1EC8"/>
    <w:rsid w:val="00CA4683"/>
    <w:rsid w:val="00CA570C"/>
    <w:rsid w:val="00CB2D61"/>
    <w:rsid w:val="00CB30A9"/>
    <w:rsid w:val="00CB4C8F"/>
    <w:rsid w:val="00CC39FE"/>
    <w:rsid w:val="00CC4364"/>
    <w:rsid w:val="00CD2026"/>
    <w:rsid w:val="00CD5A70"/>
    <w:rsid w:val="00CE01A9"/>
    <w:rsid w:val="00CE0B3D"/>
    <w:rsid w:val="00CE36D9"/>
    <w:rsid w:val="00CE5162"/>
    <w:rsid w:val="00CE5240"/>
    <w:rsid w:val="00CE6A9E"/>
    <w:rsid w:val="00CE75D2"/>
    <w:rsid w:val="00CF19EC"/>
    <w:rsid w:val="00CF5005"/>
    <w:rsid w:val="00D011CD"/>
    <w:rsid w:val="00D01347"/>
    <w:rsid w:val="00D04A4E"/>
    <w:rsid w:val="00D06D9C"/>
    <w:rsid w:val="00D12478"/>
    <w:rsid w:val="00D13023"/>
    <w:rsid w:val="00D163E4"/>
    <w:rsid w:val="00D22B51"/>
    <w:rsid w:val="00D22BC7"/>
    <w:rsid w:val="00D26729"/>
    <w:rsid w:val="00D32415"/>
    <w:rsid w:val="00D34889"/>
    <w:rsid w:val="00D379CF"/>
    <w:rsid w:val="00D41BB3"/>
    <w:rsid w:val="00D42071"/>
    <w:rsid w:val="00D43859"/>
    <w:rsid w:val="00D46684"/>
    <w:rsid w:val="00D508C0"/>
    <w:rsid w:val="00D509EF"/>
    <w:rsid w:val="00D62B21"/>
    <w:rsid w:val="00D63267"/>
    <w:rsid w:val="00D74AAA"/>
    <w:rsid w:val="00D80DF3"/>
    <w:rsid w:val="00D815C9"/>
    <w:rsid w:val="00D90C31"/>
    <w:rsid w:val="00D973EC"/>
    <w:rsid w:val="00D976DE"/>
    <w:rsid w:val="00DC74EB"/>
    <w:rsid w:val="00DD0CF2"/>
    <w:rsid w:val="00DD2FF2"/>
    <w:rsid w:val="00DD3A94"/>
    <w:rsid w:val="00DD69DF"/>
    <w:rsid w:val="00DF059D"/>
    <w:rsid w:val="00DF3517"/>
    <w:rsid w:val="00DF6AE8"/>
    <w:rsid w:val="00DF7969"/>
    <w:rsid w:val="00DF7AAF"/>
    <w:rsid w:val="00E00D73"/>
    <w:rsid w:val="00E00F2B"/>
    <w:rsid w:val="00E02DD8"/>
    <w:rsid w:val="00E033B0"/>
    <w:rsid w:val="00E13AB2"/>
    <w:rsid w:val="00E13BA8"/>
    <w:rsid w:val="00E161E3"/>
    <w:rsid w:val="00E16520"/>
    <w:rsid w:val="00E16B0F"/>
    <w:rsid w:val="00E21B05"/>
    <w:rsid w:val="00E234FC"/>
    <w:rsid w:val="00E30D00"/>
    <w:rsid w:val="00E33745"/>
    <w:rsid w:val="00E34FF8"/>
    <w:rsid w:val="00E35916"/>
    <w:rsid w:val="00E42BBE"/>
    <w:rsid w:val="00E43170"/>
    <w:rsid w:val="00E46C09"/>
    <w:rsid w:val="00E47401"/>
    <w:rsid w:val="00E47C29"/>
    <w:rsid w:val="00E564DE"/>
    <w:rsid w:val="00E67D90"/>
    <w:rsid w:val="00E71CB9"/>
    <w:rsid w:val="00E735AB"/>
    <w:rsid w:val="00E747D9"/>
    <w:rsid w:val="00E7505D"/>
    <w:rsid w:val="00E76E6D"/>
    <w:rsid w:val="00E81EF7"/>
    <w:rsid w:val="00E838EE"/>
    <w:rsid w:val="00E8686E"/>
    <w:rsid w:val="00E87621"/>
    <w:rsid w:val="00E97595"/>
    <w:rsid w:val="00EA081D"/>
    <w:rsid w:val="00EA18EF"/>
    <w:rsid w:val="00EA3AF3"/>
    <w:rsid w:val="00EA4E46"/>
    <w:rsid w:val="00EA6105"/>
    <w:rsid w:val="00EB56B7"/>
    <w:rsid w:val="00EC0646"/>
    <w:rsid w:val="00ED5C09"/>
    <w:rsid w:val="00ED5E37"/>
    <w:rsid w:val="00ED70A5"/>
    <w:rsid w:val="00EE350A"/>
    <w:rsid w:val="00EE3B08"/>
    <w:rsid w:val="00EE6DAE"/>
    <w:rsid w:val="00EF1BB1"/>
    <w:rsid w:val="00EF25AE"/>
    <w:rsid w:val="00EF31E4"/>
    <w:rsid w:val="00EF3AFD"/>
    <w:rsid w:val="00EF7D80"/>
    <w:rsid w:val="00F01A8C"/>
    <w:rsid w:val="00F01B17"/>
    <w:rsid w:val="00F02C25"/>
    <w:rsid w:val="00F0543B"/>
    <w:rsid w:val="00F05A6A"/>
    <w:rsid w:val="00F0629D"/>
    <w:rsid w:val="00F1085F"/>
    <w:rsid w:val="00F1488F"/>
    <w:rsid w:val="00F236C6"/>
    <w:rsid w:val="00F239E2"/>
    <w:rsid w:val="00F23E3F"/>
    <w:rsid w:val="00F26E66"/>
    <w:rsid w:val="00F31BDF"/>
    <w:rsid w:val="00F32FAA"/>
    <w:rsid w:val="00F35312"/>
    <w:rsid w:val="00F37145"/>
    <w:rsid w:val="00F37C4D"/>
    <w:rsid w:val="00F40523"/>
    <w:rsid w:val="00F45897"/>
    <w:rsid w:val="00F45C80"/>
    <w:rsid w:val="00F45E6D"/>
    <w:rsid w:val="00F466B9"/>
    <w:rsid w:val="00F46A2C"/>
    <w:rsid w:val="00F6010C"/>
    <w:rsid w:val="00F61289"/>
    <w:rsid w:val="00F63250"/>
    <w:rsid w:val="00F72CD5"/>
    <w:rsid w:val="00F743E8"/>
    <w:rsid w:val="00F75D29"/>
    <w:rsid w:val="00F77A15"/>
    <w:rsid w:val="00F86729"/>
    <w:rsid w:val="00F86BC5"/>
    <w:rsid w:val="00F9006E"/>
    <w:rsid w:val="00F979D8"/>
    <w:rsid w:val="00FA0E54"/>
    <w:rsid w:val="00FA3475"/>
    <w:rsid w:val="00FA48F0"/>
    <w:rsid w:val="00FA56BC"/>
    <w:rsid w:val="00FA6265"/>
    <w:rsid w:val="00FB3E1F"/>
    <w:rsid w:val="00FB4B07"/>
    <w:rsid w:val="00FB4D90"/>
    <w:rsid w:val="00FB6185"/>
    <w:rsid w:val="00FC0ED3"/>
    <w:rsid w:val="00FC1405"/>
    <w:rsid w:val="00FC23EC"/>
    <w:rsid w:val="00FC45AB"/>
    <w:rsid w:val="00FC6136"/>
    <w:rsid w:val="00FD5DE3"/>
    <w:rsid w:val="00FD6C71"/>
    <w:rsid w:val="00FD73ED"/>
    <w:rsid w:val="00FE4538"/>
    <w:rsid w:val="00FE5E84"/>
    <w:rsid w:val="00FE7B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12858"/>
  <w15:chartTrackingRefBased/>
  <w15:docId w15:val="{C394E4AE-9D1E-41CB-A9C9-4360B2CFF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30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30B6"/>
  </w:style>
  <w:style w:type="paragraph" w:styleId="Piedepgina">
    <w:name w:val="footer"/>
    <w:basedOn w:val="Normal"/>
    <w:link w:val="PiedepginaCar"/>
    <w:uiPriority w:val="99"/>
    <w:unhideWhenUsed/>
    <w:rsid w:val="008030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30B6"/>
  </w:style>
  <w:style w:type="paragraph" w:styleId="Sinespaciado">
    <w:name w:val="No Spacing"/>
    <w:link w:val="SinespaciadoCar"/>
    <w:uiPriority w:val="1"/>
    <w:qFormat/>
    <w:rsid w:val="00C24781"/>
    <w:pPr>
      <w:spacing w:after="0" w:line="240" w:lineRule="auto"/>
    </w:pPr>
  </w:style>
  <w:style w:type="character" w:customStyle="1" w:styleId="SinespaciadoCar">
    <w:name w:val="Sin espaciado Car"/>
    <w:basedOn w:val="Fuentedeprrafopredeter"/>
    <w:link w:val="Sinespaciado"/>
    <w:uiPriority w:val="1"/>
    <w:locked/>
    <w:rsid w:val="00C24781"/>
  </w:style>
  <w:style w:type="paragraph" w:styleId="Textodeglobo">
    <w:name w:val="Balloon Text"/>
    <w:basedOn w:val="Normal"/>
    <w:link w:val="TextodegloboCar"/>
    <w:uiPriority w:val="99"/>
    <w:unhideWhenUsed/>
    <w:rsid w:val="00C56D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56D80"/>
    <w:rPr>
      <w:rFonts w:ascii="Tahoma" w:hAnsi="Tahoma" w:cs="Tahoma"/>
      <w:sz w:val="16"/>
      <w:szCs w:val="16"/>
    </w:rPr>
  </w:style>
  <w:style w:type="paragraph" w:styleId="Prrafodelista">
    <w:name w:val="List Paragraph"/>
    <w:basedOn w:val="Normal"/>
    <w:uiPriority w:val="34"/>
    <w:qFormat/>
    <w:rsid w:val="0071038C"/>
    <w:pPr>
      <w:spacing w:line="256" w:lineRule="auto"/>
      <w:ind w:left="720"/>
      <w:contextualSpacing/>
    </w:pPr>
  </w:style>
  <w:style w:type="table" w:styleId="Tablaconcuadrcula4-nfasis1">
    <w:name w:val="Grid Table 4 Accent 1"/>
    <w:basedOn w:val="Tablanormal"/>
    <w:uiPriority w:val="49"/>
    <w:rsid w:val="0071038C"/>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71038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F7BCD"/>
    <w:rPr>
      <w:i/>
      <w:iCs/>
    </w:rPr>
  </w:style>
  <w:style w:type="paragraph" w:styleId="Textonotapie">
    <w:name w:val="footnote text"/>
    <w:basedOn w:val="Normal"/>
    <w:link w:val="TextonotapieCar"/>
    <w:uiPriority w:val="99"/>
    <w:semiHidden/>
    <w:unhideWhenUsed/>
    <w:rsid w:val="009420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207C"/>
    <w:rPr>
      <w:sz w:val="20"/>
      <w:szCs w:val="20"/>
    </w:rPr>
  </w:style>
  <w:style w:type="character" w:styleId="Refdenotaalpie">
    <w:name w:val="footnote reference"/>
    <w:basedOn w:val="Fuentedeprrafopredeter"/>
    <w:uiPriority w:val="99"/>
    <w:semiHidden/>
    <w:unhideWhenUsed/>
    <w:rsid w:val="0094207C"/>
    <w:rPr>
      <w:vertAlign w:val="superscript"/>
    </w:rPr>
  </w:style>
  <w:style w:type="character" w:styleId="Textoennegrita">
    <w:name w:val="Strong"/>
    <w:basedOn w:val="Fuentedeprrafopredeter"/>
    <w:uiPriority w:val="22"/>
    <w:qFormat/>
    <w:rsid w:val="00AF0DA2"/>
    <w:rPr>
      <w:b/>
      <w:bCs/>
    </w:rPr>
  </w:style>
  <w:style w:type="character" w:styleId="Hipervnculo">
    <w:name w:val="Hyperlink"/>
    <w:basedOn w:val="Fuentedeprrafopredeter"/>
    <w:uiPriority w:val="99"/>
    <w:unhideWhenUsed/>
    <w:rsid w:val="004272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6072">
      <w:bodyDiv w:val="1"/>
      <w:marLeft w:val="0"/>
      <w:marRight w:val="0"/>
      <w:marTop w:val="0"/>
      <w:marBottom w:val="0"/>
      <w:divBdr>
        <w:top w:val="none" w:sz="0" w:space="0" w:color="auto"/>
        <w:left w:val="none" w:sz="0" w:space="0" w:color="auto"/>
        <w:bottom w:val="none" w:sz="0" w:space="0" w:color="auto"/>
        <w:right w:val="none" w:sz="0" w:space="0" w:color="auto"/>
      </w:divBdr>
    </w:div>
    <w:div w:id="103505751">
      <w:bodyDiv w:val="1"/>
      <w:marLeft w:val="0"/>
      <w:marRight w:val="0"/>
      <w:marTop w:val="0"/>
      <w:marBottom w:val="0"/>
      <w:divBdr>
        <w:top w:val="none" w:sz="0" w:space="0" w:color="auto"/>
        <w:left w:val="none" w:sz="0" w:space="0" w:color="auto"/>
        <w:bottom w:val="none" w:sz="0" w:space="0" w:color="auto"/>
        <w:right w:val="none" w:sz="0" w:space="0" w:color="auto"/>
      </w:divBdr>
    </w:div>
    <w:div w:id="181475720">
      <w:bodyDiv w:val="1"/>
      <w:marLeft w:val="0"/>
      <w:marRight w:val="0"/>
      <w:marTop w:val="0"/>
      <w:marBottom w:val="0"/>
      <w:divBdr>
        <w:top w:val="none" w:sz="0" w:space="0" w:color="auto"/>
        <w:left w:val="none" w:sz="0" w:space="0" w:color="auto"/>
        <w:bottom w:val="none" w:sz="0" w:space="0" w:color="auto"/>
        <w:right w:val="none" w:sz="0" w:space="0" w:color="auto"/>
      </w:divBdr>
    </w:div>
    <w:div w:id="261765400">
      <w:bodyDiv w:val="1"/>
      <w:marLeft w:val="0"/>
      <w:marRight w:val="0"/>
      <w:marTop w:val="0"/>
      <w:marBottom w:val="0"/>
      <w:divBdr>
        <w:top w:val="none" w:sz="0" w:space="0" w:color="auto"/>
        <w:left w:val="none" w:sz="0" w:space="0" w:color="auto"/>
        <w:bottom w:val="none" w:sz="0" w:space="0" w:color="auto"/>
        <w:right w:val="none" w:sz="0" w:space="0" w:color="auto"/>
      </w:divBdr>
    </w:div>
    <w:div w:id="327877152">
      <w:bodyDiv w:val="1"/>
      <w:marLeft w:val="0"/>
      <w:marRight w:val="0"/>
      <w:marTop w:val="0"/>
      <w:marBottom w:val="0"/>
      <w:divBdr>
        <w:top w:val="none" w:sz="0" w:space="0" w:color="auto"/>
        <w:left w:val="none" w:sz="0" w:space="0" w:color="auto"/>
        <w:bottom w:val="none" w:sz="0" w:space="0" w:color="auto"/>
        <w:right w:val="none" w:sz="0" w:space="0" w:color="auto"/>
      </w:divBdr>
    </w:div>
    <w:div w:id="377777290">
      <w:bodyDiv w:val="1"/>
      <w:marLeft w:val="0"/>
      <w:marRight w:val="0"/>
      <w:marTop w:val="0"/>
      <w:marBottom w:val="0"/>
      <w:divBdr>
        <w:top w:val="none" w:sz="0" w:space="0" w:color="auto"/>
        <w:left w:val="none" w:sz="0" w:space="0" w:color="auto"/>
        <w:bottom w:val="none" w:sz="0" w:space="0" w:color="auto"/>
        <w:right w:val="none" w:sz="0" w:space="0" w:color="auto"/>
      </w:divBdr>
    </w:div>
    <w:div w:id="486635466">
      <w:bodyDiv w:val="1"/>
      <w:marLeft w:val="0"/>
      <w:marRight w:val="0"/>
      <w:marTop w:val="0"/>
      <w:marBottom w:val="0"/>
      <w:divBdr>
        <w:top w:val="none" w:sz="0" w:space="0" w:color="auto"/>
        <w:left w:val="none" w:sz="0" w:space="0" w:color="auto"/>
        <w:bottom w:val="none" w:sz="0" w:space="0" w:color="auto"/>
        <w:right w:val="none" w:sz="0" w:space="0" w:color="auto"/>
      </w:divBdr>
    </w:div>
    <w:div w:id="501707035">
      <w:bodyDiv w:val="1"/>
      <w:marLeft w:val="0"/>
      <w:marRight w:val="0"/>
      <w:marTop w:val="0"/>
      <w:marBottom w:val="0"/>
      <w:divBdr>
        <w:top w:val="none" w:sz="0" w:space="0" w:color="auto"/>
        <w:left w:val="none" w:sz="0" w:space="0" w:color="auto"/>
        <w:bottom w:val="none" w:sz="0" w:space="0" w:color="auto"/>
        <w:right w:val="none" w:sz="0" w:space="0" w:color="auto"/>
      </w:divBdr>
    </w:div>
    <w:div w:id="596717636">
      <w:bodyDiv w:val="1"/>
      <w:marLeft w:val="0"/>
      <w:marRight w:val="0"/>
      <w:marTop w:val="0"/>
      <w:marBottom w:val="0"/>
      <w:divBdr>
        <w:top w:val="none" w:sz="0" w:space="0" w:color="auto"/>
        <w:left w:val="none" w:sz="0" w:space="0" w:color="auto"/>
        <w:bottom w:val="none" w:sz="0" w:space="0" w:color="auto"/>
        <w:right w:val="none" w:sz="0" w:space="0" w:color="auto"/>
      </w:divBdr>
    </w:div>
    <w:div w:id="631711215">
      <w:bodyDiv w:val="1"/>
      <w:marLeft w:val="0"/>
      <w:marRight w:val="0"/>
      <w:marTop w:val="0"/>
      <w:marBottom w:val="0"/>
      <w:divBdr>
        <w:top w:val="none" w:sz="0" w:space="0" w:color="auto"/>
        <w:left w:val="none" w:sz="0" w:space="0" w:color="auto"/>
        <w:bottom w:val="none" w:sz="0" w:space="0" w:color="auto"/>
        <w:right w:val="none" w:sz="0" w:space="0" w:color="auto"/>
      </w:divBdr>
    </w:div>
    <w:div w:id="664359927">
      <w:bodyDiv w:val="1"/>
      <w:marLeft w:val="0"/>
      <w:marRight w:val="0"/>
      <w:marTop w:val="0"/>
      <w:marBottom w:val="0"/>
      <w:divBdr>
        <w:top w:val="none" w:sz="0" w:space="0" w:color="auto"/>
        <w:left w:val="none" w:sz="0" w:space="0" w:color="auto"/>
        <w:bottom w:val="none" w:sz="0" w:space="0" w:color="auto"/>
        <w:right w:val="none" w:sz="0" w:space="0" w:color="auto"/>
      </w:divBdr>
    </w:div>
    <w:div w:id="767384405">
      <w:bodyDiv w:val="1"/>
      <w:marLeft w:val="0"/>
      <w:marRight w:val="0"/>
      <w:marTop w:val="0"/>
      <w:marBottom w:val="0"/>
      <w:divBdr>
        <w:top w:val="none" w:sz="0" w:space="0" w:color="auto"/>
        <w:left w:val="none" w:sz="0" w:space="0" w:color="auto"/>
        <w:bottom w:val="none" w:sz="0" w:space="0" w:color="auto"/>
        <w:right w:val="none" w:sz="0" w:space="0" w:color="auto"/>
      </w:divBdr>
    </w:div>
    <w:div w:id="836576555">
      <w:bodyDiv w:val="1"/>
      <w:marLeft w:val="0"/>
      <w:marRight w:val="0"/>
      <w:marTop w:val="0"/>
      <w:marBottom w:val="0"/>
      <w:divBdr>
        <w:top w:val="none" w:sz="0" w:space="0" w:color="auto"/>
        <w:left w:val="none" w:sz="0" w:space="0" w:color="auto"/>
        <w:bottom w:val="none" w:sz="0" w:space="0" w:color="auto"/>
        <w:right w:val="none" w:sz="0" w:space="0" w:color="auto"/>
      </w:divBdr>
    </w:div>
    <w:div w:id="845285489">
      <w:bodyDiv w:val="1"/>
      <w:marLeft w:val="0"/>
      <w:marRight w:val="0"/>
      <w:marTop w:val="0"/>
      <w:marBottom w:val="0"/>
      <w:divBdr>
        <w:top w:val="none" w:sz="0" w:space="0" w:color="auto"/>
        <w:left w:val="none" w:sz="0" w:space="0" w:color="auto"/>
        <w:bottom w:val="none" w:sz="0" w:space="0" w:color="auto"/>
        <w:right w:val="none" w:sz="0" w:space="0" w:color="auto"/>
      </w:divBdr>
    </w:div>
    <w:div w:id="881407890">
      <w:bodyDiv w:val="1"/>
      <w:marLeft w:val="0"/>
      <w:marRight w:val="0"/>
      <w:marTop w:val="0"/>
      <w:marBottom w:val="0"/>
      <w:divBdr>
        <w:top w:val="none" w:sz="0" w:space="0" w:color="auto"/>
        <w:left w:val="none" w:sz="0" w:space="0" w:color="auto"/>
        <w:bottom w:val="none" w:sz="0" w:space="0" w:color="auto"/>
        <w:right w:val="none" w:sz="0" w:space="0" w:color="auto"/>
      </w:divBdr>
    </w:div>
    <w:div w:id="890186851">
      <w:bodyDiv w:val="1"/>
      <w:marLeft w:val="0"/>
      <w:marRight w:val="0"/>
      <w:marTop w:val="0"/>
      <w:marBottom w:val="0"/>
      <w:divBdr>
        <w:top w:val="none" w:sz="0" w:space="0" w:color="auto"/>
        <w:left w:val="none" w:sz="0" w:space="0" w:color="auto"/>
        <w:bottom w:val="none" w:sz="0" w:space="0" w:color="auto"/>
        <w:right w:val="none" w:sz="0" w:space="0" w:color="auto"/>
      </w:divBdr>
    </w:div>
    <w:div w:id="1050685259">
      <w:bodyDiv w:val="1"/>
      <w:marLeft w:val="0"/>
      <w:marRight w:val="0"/>
      <w:marTop w:val="0"/>
      <w:marBottom w:val="0"/>
      <w:divBdr>
        <w:top w:val="none" w:sz="0" w:space="0" w:color="auto"/>
        <w:left w:val="none" w:sz="0" w:space="0" w:color="auto"/>
        <w:bottom w:val="none" w:sz="0" w:space="0" w:color="auto"/>
        <w:right w:val="none" w:sz="0" w:space="0" w:color="auto"/>
      </w:divBdr>
    </w:div>
    <w:div w:id="1080521399">
      <w:bodyDiv w:val="1"/>
      <w:marLeft w:val="0"/>
      <w:marRight w:val="0"/>
      <w:marTop w:val="0"/>
      <w:marBottom w:val="0"/>
      <w:divBdr>
        <w:top w:val="none" w:sz="0" w:space="0" w:color="auto"/>
        <w:left w:val="none" w:sz="0" w:space="0" w:color="auto"/>
        <w:bottom w:val="none" w:sz="0" w:space="0" w:color="auto"/>
        <w:right w:val="none" w:sz="0" w:space="0" w:color="auto"/>
      </w:divBdr>
    </w:div>
    <w:div w:id="1169249341">
      <w:bodyDiv w:val="1"/>
      <w:marLeft w:val="0"/>
      <w:marRight w:val="0"/>
      <w:marTop w:val="0"/>
      <w:marBottom w:val="0"/>
      <w:divBdr>
        <w:top w:val="none" w:sz="0" w:space="0" w:color="auto"/>
        <w:left w:val="none" w:sz="0" w:space="0" w:color="auto"/>
        <w:bottom w:val="none" w:sz="0" w:space="0" w:color="auto"/>
        <w:right w:val="none" w:sz="0" w:space="0" w:color="auto"/>
      </w:divBdr>
    </w:div>
    <w:div w:id="1187863754">
      <w:bodyDiv w:val="1"/>
      <w:marLeft w:val="0"/>
      <w:marRight w:val="0"/>
      <w:marTop w:val="0"/>
      <w:marBottom w:val="0"/>
      <w:divBdr>
        <w:top w:val="none" w:sz="0" w:space="0" w:color="auto"/>
        <w:left w:val="none" w:sz="0" w:space="0" w:color="auto"/>
        <w:bottom w:val="none" w:sz="0" w:space="0" w:color="auto"/>
        <w:right w:val="none" w:sz="0" w:space="0" w:color="auto"/>
      </w:divBdr>
    </w:div>
    <w:div w:id="1265189035">
      <w:bodyDiv w:val="1"/>
      <w:marLeft w:val="0"/>
      <w:marRight w:val="0"/>
      <w:marTop w:val="0"/>
      <w:marBottom w:val="0"/>
      <w:divBdr>
        <w:top w:val="none" w:sz="0" w:space="0" w:color="auto"/>
        <w:left w:val="none" w:sz="0" w:space="0" w:color="auto"/>
        <w:bottom w:val="none" w:sz="0" w:space="0" w:color="auto"/>
        <w:right w:val="none" w:sz="0" w:space="0" w:color="auto"/>
      </w:divBdr>
    </w:div>
    <w:div w:id="1341351509">
      <w:bodyDiv w:val="1"/>
      <w:marLeft w:val="0"/>
      <w:marRight w:val="0"/>
      <w:marTop w:val="0"/>
      <w:marBottom w:val="0"/>
      <w:divBdr>
        <w:top w:val="none" w:sz="0" w:space="0" w:color="auto"/>
        <w:left w:val="none" w:sz="0" w:space="0" w:color="auto"/>
        <w:bottom w:val="none" w:sz="0" w:space="0" w:color="auto"/>
        <w:right w:val="none" w:sz="0" w:space="0" w:color="auto"/>
      </w:divBdr>
    </w:div>
    <w:div w:id="1443769499">
      <w:bodyDiv w:val="1"/>
      <w:marLeft w:val="0"/>
      <w:marRight w:val="0"/>
      <w:marTop w:val="0"/>
      <w:marBottom w:val="0"/>
      <w:divBdr>
        <w:top w:val="none" w:sz="0" w:space="0" w:color="auto"/>
        <w:left w:val="none" w:sz="0" w:space="0" w:color="auto"/>
        <w:bottom w:val="none" w:sz="0" w:space="0" w:color="auto"/>
        <w:right w:val="none" w:sz="0" w:space="0" w:color="auto"/>
      </w:divBdr>
    </w:div>
    <w:div w:id="1482190095">
      <w:bodyDiv w:val="1"/>
      <w:marLeft w:val="0"/>
      <w:marRight w:val="0"/>
      <w:marTop w:val="0"/>
      <w:marBottom w:val="0"/>
      <w:divBdr>
        <w:top w:val="none" w:sz="0" w:space="0" w:color="auto"/>
        <w:left w:val="none" w:sz="0" w:space="0" w:color="auto"/>
        <w:bottom w:val="none" w:sz="0" w:space="0" w:color="auto"/>
        <w:right w:val="none" w:sz="0" w:space="0" w:color="auto"/>
      </w:divBdr>
    </w:div>
    <w:div w:id="1537154837">
      <w:bodyDiv w:val="1"/>
      <w:marLeft w:val="0"/>
      <w:marRight w:val="0"/>
      <w:marTop w:val="0"/>
      <w:marBottom w:val="0"/>
      <w:divBdr>
        <w:top w:val="none" w:sz="0" w:space="0" w:color="auto"/>
        <w:left w:val="none" w:sz="0" w:space="0" w:color="auto"/>
        <w:bottom w:val="none" w:sz="0" w:space="0" w:color="auto"/>
        <w:right w:val="none" w:sz="0" w:space="0" w:color="auto"/>
      </w:divBdr>
    </w:div>
    <w:div w:id="1557231769">
      <w:bodyDiv w:val="1"/>
      <w:marLeft w:val="0"/>
      <w:marRight w:val="0"/>
      <w:marTop w:val="0"/>
      <w:marBottom w:val="0"/>
      <w:divBdr>
        <w:top w:val="none" w:sz="0" w:space="0" w:color="auto"/>
        <w:left w:val="none" w:sz="0" w:space="0" w:color="auto"/>
        <w:bottom w:val="none" w:sz="0" w:space="0" w:color="auto"/>
        <w:right w:val="none" w:sz="0" w:space="0" w:color="auto"/>
      </w:divBdr>
    </w:div>
    <w:div w:id="1586843155">
      <w:bodyDiv w:val="1"/>
      <w:marLeft w:val="0"/>
      <w:marRight w:val="0"/>
      <w:marTop w:val="0"/>
      <w:marBottom w:val="0"/>
      <w:divBdr>
        <w:top w:val="none" w:sz="0" w:space="0" w:color="auto"/>
        <w:left w:val="none" w:sz="0" w:space="0" w:color="auto"/>
        <w:bottom w:val="none" w:sz="0" w:space="0" w:color="auto"/>
        <w:right w:val="none" w:sz="0" w:space="0" w:color="auto"/>
      </w:divBdr>
    </w:div>
    <w:div w:id="1701971485">
      <w:bodyDiv w:val="1"/>
      <w:marLeft w:val="0"/>
      <w:marRight w:val="0"/>
      <w:marTop w:val="0"/>
      <w:marBottom w:val="0"/>
      <w:divBdr>
        <w:top w:val="none" w:sz="0" w:space="0" w:color="auto"/>
        <w:left w:val="none" w:sz="0" w:space="0" w:color="auto"/>
        <w:bottom w:val="none" w:sz="0" w:space="0" w:color="auto"/>
        <w:right w:val="none" w:sz="0" w:space="0" w:color="auto"/>
      </w:divBdr>
    </w:div>
    <w:div w:id="1707951862">
      <w:bodyDiv w:val="1"/>
      <w:marLeft w:val="0"/>
      <w:marRight w:val="0"/>
      <w:marTop w:val="0"/>
      <w:marBottom w:val="0"/>
      <w:divBdr>
        <w:top w:val="none" w:sz="0" w:space="0" w:color="auto"/>
        <w:left w:val="none" w:sz="0" w:space="0" w:color="auto"/>
        <w:bottom w:val="none" w:sz="0" w:space="0" w:color="auto"/>
        <w:right w:val="none" w:sz="0" w:space="0" w:color="auto"/>
      </w:divBdr>
    </w:div>
    <w:div w:id="1856381021">
      <w:bodyDiv w:val="1"/>
      <w:marLeft w:val="0"/>
      <w:marRight w:val="0"/>
      <w:marTop w:val="0"/>
      <w:marBottom w:val="0"/>
      <w:divBdr>
        <w:top w:val="none" w:sz="0" w:space="0" w:color="auto"/>
        <w:left w:val="none" w:sz="0" w:space="0" w:color="auto"/>
        <w:bottom w:val="none" w:sz="0" w:space="0" w:color="auto"/>
        <w:right w:val="none" w:sz="0" w:space="0" w:color="auto"/>
      </w:divBdr>
    </w:div>
    <w:div w:id="199016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5.xml"/><Relationship Id="rId26" Type="http://schemas.openxmlformats.org/officeDocument/2006/relationships/chart" Target="charts/chart9.xml"/><Relationship Id="rId39" Type="http://schemas.openxmlformats.org/officeDocument/2006/relationships/footer" Target="footer9.xml"/><Relationship Id="rId21" Type="http://schemas.openxmlformats.org/officeDocument/2006/relationships/header" Target="header4.xml"/><Relationship Id="rId34" Type="http://schemas.openxmlformats.org/officeDocument/2006/relationships/header" Target="header7.xml"/><Relationship Id="rId42" Type="http://schemas.openxmlformats.org/officeDocument/2006/relationships/header" Target="header10.xml"/><Relationship Id="rId47" Type="http://schemas.openxmlformats.org/officeDocument/2006/relationships/footer" Target="footer12.xml"/><Relationship Id="rId50" Type="http://schemas.openxmlformats.org/officeDocument/2006/relationships/image" Target="media/image7.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header" Target="header5.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header" Target="header6.xml"/><Relationship Id="rId37" Type="http://schemas.openxmlformats.org/officeDocument/2006/relationships/footer" Target="footer8.xml"/><Relationship Id="rId40" Type="http://schemas.openxmlformats.org/officeDocument/2006/relationships/chart" Target="charts/chart11.xml"/><Relationship Id="rId45"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image" Target="media/image5.emf"/><Relationship Id="rId36" Type="http://schemas.openxmlformats.org/officeDocument/2006/relationships/header" Target="header8.xml"/><Relationship Id="rId49" Type="http://schemas.openxmlformats.org/officeDocument/2006/relationships/footer" Target="footer13.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chart" Target="charts/chart10.xml"/><Relationship Id="rId44" Type="http://schemas.openxmlformats.org/officeDocument/2006/relationships/header" Target="header11.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4.emf"/><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footer" Target="footer10.xml"/><Relationship Id="rId48"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8.xml"/><Relationship Id="rId33" Type="http://schemas.openxmlformats.org/officeDocument/2006/relationships/footer" Target="footer6.xml"/><Relationship Id="rId38" Type="http://schemas.openxmlformats.org/officeDocument/2006/relationships/header" Target="header9.xml"/><Relationship Id="rId46" Type="http://schemas.openxmlformats.org/officeDocument/2006/relationships/header" Target="header12.xml"/><Relationship Id="rId20" Type="http://schemas.openxmlformats.org/officeDocument/2006/relationships/footer" Target="footer3.xm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57489191313209"/>
          <c:y val="2.7797798589380057E-2"/>
          <c:w val="0.84892083062804202"/>
          <c:h val="0.87960663812288886"/>
        </c:manualLayout>
      </c:layout>
      <c:barChart>
        <c:barDir val="col"/>
        <c:grouping val="clustered"/>
        <c:varyColors val="0"/>
        <c:ser>
          <c:idx val="0"/>
          <c:order val="0"/>
          <c:tx>
            <c:strRef>
              <c:f>'Reporte Diario'!$L$62</c:f>
              <c:strCache>
                <c:ptCount val="1"/>
                <c:pt idx="0">
                  <c:v> Déficit </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6B74-486D-B370-AE1671C72322}"/>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2020</c:v>
                </c:pt>
                <c:pt idx="1">
                  <c:v>2021</c:v>
                </c:pt>
                <c:pt idx="2">
                  <c:v>2022</c:v>
                </c:pt>
                <c:pt idx="3">
                  <c:v>2023</c:v>
                </c:pt>
              </c:numCache>
            </c:numRef>
          </c:cat>
          <c:val>
            <c:numRef>
              <c:f>'Reporte Diario'!$M$62:$P$62</c:f>
              <c:numCache>
                <c:formatCode>_-* #,##0.0_-;\-* #,##0.0_-;_-* "-"??_-;_-@_-</c:formatCode>
                <c:ptCount val="4"/>
                <c:pt idx="0">
                  <c:v>-19361.215974179995</c:v>
                </c:pt>
                <c:pt idx="1">
                  <c:v>-560.25401817000238</c:v>
                </c:pt>
                <c:pt idx="2">
                  <c:v>-3380.891554720004</c:v>
                </c:pt>
                <c:pt idx="3">
                  <c:v>-4539.319306859994</c:v>
                </c:pt>
              </c:numCache>
            </c:numRef>
          </c:val>
          <c:extLst>
            <c:ext xmlns:c16="http://schemas.microsoft.com/office/drawing/2014/chart" uri="{C3380CC4-5D6E-409C-BE32-E72D297353CC}">
              <c16:uniqueId val="{00000002-6B74-486D-B370-AE1671C72322}"/>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max val="0"/>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21929085432587E-2"/>
          <c:y val="2.9784301771438881E-2"/>
          <c:w val="0.95864136909085629"/>
          <c:h val="0.9458839591615934"/>
        </c:manualLayout>
      </c:layout>
      <c:ofPieChart>
        <c:ofPieType val="bar"/>
        <c:varyColors val="1"/>
        <c:ser>
          <c:idx val="0"/>
          <c:order val="0"/>
          <c:tx>
            <c:strRef>
              <c:f>Hoja1!$B$1</c:f>
              <c:strCache>
                <c:ptCount val="1"/>
                <c:pt idx="0">
                  <c:v>Colocaciones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278-497C-AA48-4DEADAB249F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278-497C-AA48-4DEADAB249F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278-497C-AA48-4DEADAB249F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278-497C-AA48-4DEADAB249F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278-497C-AA48-4DEADAB249FA}"/>
              </c:ext>
            </c:extLst>
          </c:dPt>
          <c:dLbls>
            <c:dLbl>
              <c:idx val="0"/>
              <c:layout>
                <c:manualLayout>
                  <c:x val="3.7688837890238594E-2"/>
                  <c:y val="-3.1868859312939868E-2"/>
                </c:manualLayout>
              </c:layout>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3824516282198394"/>
                      <c:h val="0.4230269667618981"/>
                    </c:manualLayout>
                  </c15:layout>
                </c:ext>
                <c:ext xmlns:c16="http://schemas.microsoft.com/office/drawing/2014/chart" uri="{C3380CC4-5D6E-409C-BE32-E72D297353CC}">
                  <c16:uniqueId val="{00000001-1278-497C-AA48-4DEADAB249FA}"/>
                </c:ext>
              </c:extLst>
            </c:dLbl>
            <c:dLbl>
              <c:idx val="2"/>
              <c:layout>
                <c:manualLayout>
                  <c:x val="-2.3175721125311688E-2"/>
                  <c:y val="-0.11986899867605046"/>
                </c:manualLayout>
              </c:layout>
              <c:numFmt formatCode="#,##0.0"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0504305043050428"/>
                      <c:h val="0.34541984732824421"/>
                    </c:manualLayout>
                  </c15:layout>
                </c:ext>
                <c:ext xmlns:c16="http://schemas.microsoft.com/office/drawing/2014/chart" uri="{C3380CC4-5D6E-409C-BE32-E72D297353CC}">
                  <c16:uniqueId val="{00000005-1278-497C-AA48-4DEADAB249FA}"/>
                </c:ext>
              </c:extLst>
            </c:dLbl>
            <c:dLbl>
              <c:idx val="3"/>
              <c:layout>
                <c:manualLayout>
                  <c:x val="-5.2764016935069137E-2"/>
                  <c:y val="2.1005504842868091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322688244371463"/>
                      <c:h val="0.26689568671172736"/>
                    </c:manualLayout>
                  </c15:layout>
                </c:ext>
                <c:ext xmlns:c16="http://schemas.microsoft.com/office/drawing/2014/chart" uri="{C3380CC4-5D6E-409C-BE32-E72D297353CC}">
                  <c16:uniqueId val="{00000007-1278-497C-AA48-4DEADAB249FA}"/>
                </c:ext>
              </c:extLst>
            </c:dLbl>
            <c:dLbl>
              <c:idx val="4"/>
              <c:layout>
                <c:manualLayout>
                  <c:x val="-0.30934989910180827"/>
                  <c:y val="-2.9514319559612572E-2"/>
                </c:manualLayout>
              </c:layout>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rPr>
                      <a:t>Colocado</a:t>
                    </a:r>
                    <a:r>
                      <a:rPr lang="en-US" sz="900" baseline="0">
                        <a:solidFill>
                          <a:sysClr val="windowText" lastClr="000000"/>
                        </a:solidFill>
                      </a:rPr>
                      <a:t>; </a:t>
                    </a:r>
                    <a:fld id="{5F470291-ECD8-4B99-A982-6EACF9403757}" type="VALUE">
                      <a:rPr lang="en-US" sz="900" baseline="0">
                        <a:solidFill>
                          <a:sysClr val="windowText" lastClr="000000"/>
                        </a:solidFill>
                      </a:rPr>
                      <a:pPr>
                        <a:defRPr sz="900">
                          <a:solidFill>
                            <a:sysClr val="windowText" lastClr="000000"/>
                          </a:solidFill>
                        </a:defRPr>
                      </a:pPr>
                      <a:t>[VALOR]</a:t>
                    </a:fld>
                    <a:endParaRPr lang="en-US" sz="900" baseline="0">
                      <a:solidFill>
                        <a:sysClr val="windowText" lastClr="000000"/>
                      </a:solidFill>
                    </a:endParaRPr>
                  </a:p>
                </c:rich>
              </c:tx>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1444034440344404"/>
                      <c:h val="0.21379498364231189"/>
                    </c:manualLayout>
                  </c15:layout>
                  <c15:dlblFieldTable/>
                  <c15:showDataLabelsRange val="0"/>
                </c:ext>
                <c:ext xmlns:c16="http://schemas.microsoft.com/office/drawing/2014/chart" uri="{C3380CC4-5D6E-409C-BE32-E72D297353CC}">
                  <c16:uniqueId val="{00000009-1278-497C-AA48-4DEADAB249FA}"/>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Por Colocar</c:v>
                </c:pt>
                <c:pt idx="1">
                  <c:v>Colocado</c:v>
                </c:pt>
                <c:pt idx="2">
                  <c:v>Nuevo Endeudamiento</c:v>
                </c:pt>
                <c:pt idx="3">
                  <c:v>Roll Over</c:v>
                </c:pt>
              </c:strCache>
            </c:strRef>
          </c:cat>
          <c:val>
            <c:numRef>
              <c:f>Hoja1!$B$2:$B$5</c:f>
              <c:numCache>
                <c:formatCode>General</c:formatCode>
                <c:ptCount val="4"/>
                <c:pt idx="0" formatCode="#,##0.0">
                  <c:v>2993.7</c:v>
                </c:pt>
                <c:pt idx="2" formatCode="#,##0.0">
                  <c:v>12731.5</c:v>
                </c:pt>
                <c:pt idx="3" formatCode="#,##0.0">
                  <c:v>482.15</c:v>
                </c:pt>
              </c:numCache>
            </c:numRef>
          </c:val>
          <c:extLst>
            <c:ext xmlns:c16="http://schemas.microsoft.com/office/drawing/2014/chart" uri="{C3380CC4-5D6E-409C-BE32-E72D297353CC}">
              <c16:uniqueId val="{0000000A-1278-497C-AA48-4DEADAB249FA}"/>
            </c:ext>
          </c:extLst>
        </c:ser>
        <c:dLbls>
          <c:showLegendKey val="0"/>
          <c:showVal val="0"/>
          <c:showCatName val="0"/>
          <c:showSerName val="0"/>
          <c:showPercent val="0"/>
          <c:showBubbleSize val="0"/>
          <c:showLeaderLines val="1"/>
        </c:dLbls>
        <c:gapWidth val="100"/>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b="1">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358564431414553E-2"/>
          <c:y val="2.6794513589027177E-2"/>
          <c:w val="0.87682488507834155"/>
          <c:h val="0.82313754127508254"/>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dLbl>
              <c:idx val="1"/>
              <c:layout>
                <c:manualLayout>
                  <c:x val="0"/>
                  <c:y val="2.564102564102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9C-4359-947F-E8B72ADF1D48}"/>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Sheet1!$B$2:$B$3</c:f>
              <c:numCache>
                <c:formatCode>#,##0.0</c:formatCode>
                <c:ptCount val="2"/>
                <c:pt idx="0">
                  <c:v>113.72</c:v>
                </c:pt>
                <c:pt idx="1">
                  <c:v>600.75</c:v>
                </c:pt>
              </c:numCache>
            </c:numRef>
          </c:val>
          <c:extLst>
            <c:ext xmlns:c16="http://schemas.microsoft.com/office/drawing/2014/chart" uri="{C3380CC4-5D6E-409C-BE32-E72D297353CC}">
              <c16:uniqueId val="{00000001-949C-4359-947F-E8B72ADF1D48}"/>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0"/>
              <c:layout>
                <c:manualLayout>
                  <c:x val="4.92004920049196E-3"/>
                  <c:y val="1.2345679012345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9C-4359-947F-E8B72ADF1D48}"/>
                </c:ext>
              </c:extLst>
            </c:dLbl>
            <c:dLbl>
              <c:idx val="1"/>
              <c:layout>
                <c:manualLayout>
                  <c:x val="5.5364173228345578E-3"/>
                  <c:y val="5.32766065532131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9C-4359-947F-E8B72ADF1D48}"/>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Sheet1!$C$2:$C$3</c:f>
              <c:numCache>
                <c:formatCode>#,##0.0</c:formatCode>
                <c:ptCount val="2"/>
                <c:pt idx="0">
                  <c:v>96.03</c:v>
                </c:pt>
                <c:pt idx="1">
                  <c:v>464.89</c:v>
                </c:pt>
              </c:numCache>
            </c:numRef>
          </c:val>
          <c:extLst>
            <c:ext xmlns:c16="http://schemas.microsoft.com/office/drawing/2014/chart" uri="{C3380CC4-5D6E-409C-BE32-E72D297353CC}">
              <c16:uniqueId val="{00000004-949C-4359-947F-E8B72ADF1D48}"/>
            </c:ext>
          </c:extLst>
        </c:ser>
        <c:dLbls>
          <c:showLegendKey val="0"/>
          <c:showVal val="0"/>
          <c:showCatName val="0"/>
          <c:showSerName val="0"/>
          <c:showPercent val="0"/>
          <c:showBubbleSize val="0"/>
        </c:dLbls>
        <c:gapWidth val="267"/>
        <c:overlap val="-4"/>
        <c:axId val="372949896"/>
        <c:axId val="372950552"/>
      </c:barChart>
      <c:catAx>
        <c:axId val="372949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50552"/>
        <c:crosses val="autoZero"/>
        <c:auto val="1"/>
        <c:lblAlgn val="ctr"/>
        <c:lblOffset val="100"/>
        <c:noMultiLvlLbl val="0"/>
      </c:catAx>
      <c:valAx>
        <c:axId val="372950552"/>
        <c:scaling>
          <c:orientation val="minMax"/>
          <c:max val="700"/>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49896"/>
        <c:crosses val="autoZero"/>
        <c:crossBetween val="between"/>
        <c:majorUnit val="1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220472440944882"/>
          <c:y val="0.94204089408178815"/>
          <c:w val="0.60000038740544881"/>
          <c:h val="5.779273558547116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5100219925478"/>
          <c:y val="6.1104115232349196E-2"/>
          <c:w val="0.87195209498957349"/>
          <c:h val="0.91423896688238648"/>
        </c:manualLayout>
      </c:layout>
      <c:lineChart>
        <c:grouping val="standard"/>
        <c:varyColors val="0"/>
        <c:ser>
          <c:idx val="0"/>
          <c:order val="0"/>
          <c:tx>
            <c:strRef>
              <c:f>Hoja1!$B$1</c:f>
              <c:strCache>
                <c:ptCount val="1"/>
                <c:pt idx="0">
                  <c:v>2023-2022</c:v>
                </c:pt>
              </c:strCache>
            </c:strRef>
          </c:tx>
          <c:spPr>
            <a:ln w="22225" cap="rnd">
              <a:solidFill>
                <a:schemeClr val="accent1"/>
              </a:solidFill>
              <a:round/>
            </a:ln>
            <a:effectLst/>
          </c:spPr>
          <c:marker>
            <c:symbol val="circle"/>
            <c:size val="5"/>
            <c:spPr>
              <a:solidFill>
                <a:schemeClr val="bg1"/>
              </a:solidFill>
              <a:ln w="15875">
                <a:solidFill>
                  <a:schemeClr val="accent1"/>
                </a:solidFill>
                <a:round/>
              </a:ln>
              <a:effectLst/>
            </c:spPr>
          </c:marker>
          <c:dLbls>
            <c:dLbl>
              <c:idx val="0"/>
              <c:layout>
                <c:manualLayout>
                  <c:x val="-0.12597551572334212"/>
                  <c:y val="0.1449238086119944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67A1-45FA-8CAE-75FCF2F9078A}"/>
                </c:ext>
              </c:extLst>
            </c:dLbl>
            <c:dLbl>
              <c:idx val="1"/>
              <c:layout>
                <c:manualLayout>
                  <c:x val="-9.1297477251443007E-2"/>
                  <c:y val="0.1403738270735327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7A1-45FA-8CAE-75FCF2F9078A}"/>
                </c:ext>
              </c:extLst>
            </c:dLbl>
            <c:dLbl>
              <c:idx val="2"/>
              <c:layout>
                <c:manualLayout>
                  <c:x val="-0.10160369328372244"/>
                  <c:y val="-0.1077937941463388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67A1-45FA-8CAE-75FCF2F9078A}"/>
                </c:ext>
              </c:extLst>
            </c:dLbl>
            <c:dLbl>
              <c:idx val="3"/>
              <c:layout>
                <c:manualLayout>
                  <c:x val="-0.1334753922763996"/>
                  <c:y val="-0.1524153795596452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7A1-45FA-8CAE-75FCF2F9078A}"/>
                </c:ext>
              </c:extLst>
            </c:dLbl>
            <c:dLbl>
              <c:idx val="4"/>
              <c:layout>
                <c:manualLayout>
                  <c:x val="-8.2675032525637474E-2"/>
                  <c:y val="-0.1032001990166565"/>
                </c:manualLayout>
              </c:layout>
              <c:tx>
                <c:rich>
                  <a:bodyPr/>
                  <a:lstStyle/>
                  <a:p>
                    <a:fld id="{52DF71F8-E5FA-4266-9ED4-3D19A4469368}" type="CATEGORYNAME">
                      <a:rPr lang="en-US"/>
                      <a:pPr/>
                      <a:t>[NOMBRE DE CATEGORÍA]</a:t>
                    </a:fld>
                    <a:r>
                      <a:rPr lang="en-US" baseline="0"/>
                      <a:t>,</a:t>
                    </a:r>
                  </a:p>
                  <a:p>
                    <a:r>
                      <a:rPr lang="en-US" baseline="0"/>
                      <a:t> </a:t>
                    </a:r>
                    <a:fld id="{561AC7E4-96CC-4054-A9F3-8B5D5E356786}" type="VALUE">
                      <a:rPr lang="en-US" baseline="0"/>
                      <a:pPr/>
                      <a:t>[VALOR]</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67A1-45FA-8CAE-75FCF2F9078A}"/>
                </c:ext>
              </c:extLst>
            </c:dLbl>
            <c:dLbl>
              <c:idx val="5"/>
              <c:layout>
                <c:manualLayout>
                  <c:x val="-2.9115050596513407E-3"/>
                  <c:y val="-0.1357047621443485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67A1-45FA-8CAE-75FCF2F9078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#,##0.0</c:formatCode>
                <c:ptCount val="6"/>
                <c:pt idx="0">
                  <c:v>-386.24129262998031</c:v>
                </c:pt>
                <c:pt idx="1">
                  <c:v>386.10014834999788</c:v>
                </c:pt>
                <c:pt idx="2">
                  <c:v>180.41069081000023</c:v>
                </c:pt>
                <c:pt idx="3">
                  <c:v>1074.9420520000012</c:v>
                </c:pt>
                <c:pt idx="4">
                  <c:v>2656.6623339199796</c:v>
                </c:pt>
                <c:pt idx="5">
                  <c:v>2550.6108817799995</c:v>
                </c:pt>
              </c:numCache>
            </c:numRef>
          </c:val>
          <c:smooth val="1"/>
          <c:extLst>
            <c:ext xmlns:c16="http://schemas.microsoft.com/office/drawing/2014/chart" uri="{C3380CC4-5D6E-409C-BE32-E72D297353CC}">
              <c16:uniqueId val="{00000006-67A1-45FA-8CAE-75FCF2F9078A}"/>
            </c:ext>
          </c:extLst>
        </c:ser>
        <c:ser>
          <c:idx val="1"/>
          <c:order val="1"/>
          <c:tx>
            <c:strRef>
              <c:f>Hoja1!$C$1</c:f>
              <c:strCache>
                <c:ptCount val="1"/>
                <c:pt idx="0">
                  <c:v>2023-Presupuesto</c:v>
                </c:pt>
              </c:strCache>
            </c:strRef>
          </c:tx>
          <c:spPr>
            <a:ln w="22225" cap="rnd">
              <a:solidFill>
                <a:srgbClr val="FF0000"/>
              </a:solidFill>
              <a:round/>
            </a:ln>
            <a:effectLst/>
          </c:spPr>
          <c:marker>
            <c:symbol val="diamond"/>
            <c:size val="5"/>
            <c:spPr>
              <a:solidFill>
                <a:schemeClr val="bg1"/>
              </a:solidFill>
              <a:ln w="15875">
                <a:solidFill>
                  <a:srgbClr val="FF0000"/>
                </a:solidFill>
                <a:round/>
              </a:ln>
              <a:effectLst/>
            </c:spPr>
          </c:marker>
          <c:dLbls>
            <c:dLbl>
              <c:idx val="0"/>
              <c:layout>
                <c:manualLayout>
                  <c:x val="-0.10558704170843458"/>
                  <c:y val="-0.1762029746281714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7A1-45FA-8CAE-75FCF2F9078A}"/>
                </c:ext>
              </c:extLst>
            </c:dLbl>
            <c:dLbl>
              <c:idx val="1"/>
              <c:layout>
                <c:manualLayout>
                  <c:x val="-8.7203609521722861E-2"/>
                  <c:y val="-0.1459093971081090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67A1-45FA-8CAE-75FCF2F9078A}"/>
                </c:ext>
              </c:extLst>
            </c:dLbl>
            <c:dLbl>
              <c:idx val="2"/>
              <c:layout>
                <c:manualLayout>
                  <c:x val="-1.1847669496865712E-2"/>
                  <c:y val="7.016399307913986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67A1-45FA-8CAE-75FCF2F9078A}"/>
                </c:ext>
              </c:extLst>
            </c:dLbl>
            <c:dLbl>
              <c:idx val="3"/>
              <c:layout>
                <c:manualLayout>
                  <c:x val="4.7088361422259828E-3"/>
                  <c:y val="5.915215248110417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67A1-45FA-8CAE-75FCF2F9078A}"/>
                </c:ext>
              </c:extLst>
            </c:dLbl>
            <c:dLbl>
              <c:idx val="4"/>
              <c:layout>
                <c:manualLayout>
                  <c:x val="-0.17504551345924765"/>
                  <c:y val="-1.478094458971850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67A1-45FA-8CAE-75FCF2F9078A}"/>
                </c:ext>
              </c:extLst>
            </c:dLbl>
            <c:dLbl>
              <c:idx val="5"/>
              <c:layout>
                <c:manualLayout>
                  <c:x val="-6.4876770974917801E-3"/>
                  <c:y val="0.1051020379641041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67A1-45FA-8CAE-75FCF2F9078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FF0000"/>
                      </a:solidFill>
                      <a:prstDash val="sysDot"/>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#,##0.0</c:formatCode>
                <c:ptCount val="6"/>
                <c:pt idx="0">
                  <c:v>769.36720282000533</c:v>
                </c:pt>
                <c:pt idx="1">
                  <c:v>394.55177187358669</c:v>
                </c:pt>
                <c:pt idx="2">
                  <c:v>-47.618941559999712</c:v>
                </c:pt>
                <c:pt idx="3">
                  <c:v>1192.0257907399991</c:v>
                </c:pt>
                <c:pt idx="4">
                  <c:v>3984.3764823399688</c:v>
                </c:pt>
                <c:pt idx="5">
                  <c:v>1711.114965050001</c:v>
                </c:pt>
              </c:numCache>
            </c:numRef>
          </c:val>
          <c:smooth val="1"/>
          <c:extLst>
            <c:ext xmlns:c16="http://schemas.microsoft.com/office/drawing/2014/chart" uri="{C3380CC4-5D6E-409C-BE32-E72D297353CC}">
              <c16:uniqueId val="{0000000D-67A1-45FA-8CAE-75FCF2F9078A}"/>
            </c:ext>
          </c:extLst>
        </c:ser>
        <c:dLbls>
          <c:showLegendKey val="0"/>
          <c:showVal val="0"/>
          <c:showCatName val="0"/>
          <c:showSerName val="0"/>
          <c:showPercent val="0"/>
          <c:showBubbleSize val="0"/>
        </c:dLbls>
        <c:marker val="1"/>
        <c:smooth val="0"/>
        <c:axId val="717364616"/>
        <c:axId val="717367568"/>
      </c:lineChart>
      <c:catAx>
        <c:axId val="7173646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717367568"/>
        <c:crosses val="autoZero"/>
        <c:auto val="1"/>
        <c:lblAlgn val="ctr"/>
        <c:lblOffset val="100"/>
        <c:noMultiLvlLbl val="1"/>
      </c:cat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7.8213849577080705E-2"/>
          <c:y val="3.0052736914379218E-3"/>
          <c:w val="0.60594304869319271"/>
          <c:h val="6.56602340291879E-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5100219925478"/>
          <c:y val="2.8828804208584555E-2"/>
          <c:w val="0.85435159968245644"/>
          <c:h val="0.77728799084496214"/>
        </c:manualLayout>
      </c:layout>
      <c:lineChart>
        <c:grouping val="standard"/>
        <c:varyColors val="0"/>
        <c:ser>
          <c:idx val="0"/>
          <c:order val="0"/>
          <c:tx>
            <c:strRef>
              <c:f>Hoja1!$B$1</c:f>
              <c:strCache>
                <c:ptCount val="1"/>
                <c:pt idx="0">
                  <c:v>2022-2021</c:v>
                </c:pt>
              </c:strCache>
            </c:strRef>
          </c:tx>
          <c:spPr>
            <a:ln w="22225" cap="rnd">
              <a:solidFill>
                <a:schemeClr val="accent1"/>
              </a:solidFill>
              <a:round/>
            </a:ln>
            <a:effectLst/>
          </c:spPr>
          <c:marker>
            <c:symbol val="circle"/>
            <c:size val="3"/>
            <c:spPr>
              <a:solidFill>
                <a:schemeClr val="bg1"/>
              </a:solidFill>
              <a:ln w="12700">
                <a:solidFill>
                  <a:schemeClr val="accent1"/>
                </a:solidFill>
                <a:round/>
              </a:ln>
              <a:effectLst/>
            </c:spPr>
          </c:marker>
          <c:dLbls>
            <c:dLbl>
              <c:idx val="33"/>
              <c:layout>
                <c:manualLayout>
                  <c:x val="-0.14471780028943559"/>
                  <c:y val="-9.544468546637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71-4E4A-9F37-A777A40C0F03}"/>
                </c:ext>
              </c:extLst>
            </c:dLbl>
            <c:dLbl>
              <c:idx val="45"/>
              <c:layout>
                <c:manualLayout>
                  <c:x val="2.8943560057887119E-2"/>
                  <c:y val="-0.130151843817787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71-4E4A-9F37-A777A40C0F03}"/>
                </c:ext>
              </c:extLst>
            </c:dLbl>
            <c:dLbl>
              <c:idx val="57"/>
              <c:layout>
                <c:manualLayout>
                  <c:x val="0"/>
                  <c:y val="0.138828633405639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71-4E4A-9F37-A777A40C0F0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numRef>
              <c:f>Hoja1!$A$2:$A$59</c:f>
              <c:numCache>
                <c:formatCode>mmm\-yy</c:formatCode>
                <c:ptCount val="58"/>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pt idx="55">
                  <c:v>45139</c:v>
                </c:pt>
                <c:pt idx="56">
                  <c:v>45170</c:v>
                </c:pt>
                <c:pt idx="57">
                  <c:v>45200</c:v>
                </c:pt>
              </c:numCache>
            </c:numRef>
          </c:cat>
          <c:val>
            <c:numRef>
              <c:f>Hoja1!$B$2:$B$59</c:f>
              <c:numCache>
                <c:formatCode>0.0</c:formatCode>
                <c:ptCount val="58"/>
                <c:pt idx="0">
                  <c:v>51.38</c:v>
                </c:pt>
                <c:pt idx="1">
                  <c:v>55.01</c:v>
                </c:pt>
                <c:pt idx="2">
                  <c:v>58.17</c:v>
                </c:pt>
                <c:pt idx="3">
                  <c:v>63.88</c:v>
                </c:pt>
                <c:pt idx="4">
                  <c:v>60.77</c:v>
                </c:pt>
                <c:pt idx="5">
                  <c:v>54.71</c:v>
                </c:pt>
                <c:pt idx="6">
                  <c:v>57.54</c:v>
                </c:pt>
                <c:pt idx="7">
                  <c:v>54.84</c:v>
                </c:pt>
                <c:pt idx="8">
                  <c:v>56.88</c:v>
                </c:pt>
                <c:pt idx="9">
                  <c:v>54.01</c:v>
                </c:pt>
                <c:pt idx="10">
                  <c:v>57.12</c:v>
                </c:pt>
                <c:pt idx="11">
                  <c:v>59.86</c:v>
                </c:pt>
                <c:pt idx="12">
                  <c:v>57.53</c:v>
                </c:pt>
                <c:pt idx="13">
                  <c:v>50.54</c:v>
                </c:pt>
                <c:pt idx="14">
                  <c:v>30.45</c:v>
                </c:pt>
                <c:pt idx="15">
                  <c:v>16.7</c:v>
                </c:pt>
                <c:pt idx="16">
                  <c:v>28.53</c:v>
                </c:pt>
                <c:pt idx="17">
                  <c:v>38.31</c:v>
                </c:pt>
                <c:pt idx="18">
                  <c:v>40.770000000000003</c:v>
                </c:pt>
                <c:pt idx="19">
                  <c:v>42.39</c:v>
                </c:pt>
                <c:pt idx="20">
                  <c:v>39.630000000000003</c:v>
                </c:pt>
                <c:pt idx="21">
                  <c:v>39.56</c:v>
                </c:pt>
                <c:pt idx="22">
                  <c:v>41.13</c:v>
                </c:pt>
                <c:pt idx="23">
                  <c:v>47.02</c:v>
                </c:pt>
                <c:pt idx="24">
                  <c:v>52.1</c:v>
                </c:pt>
                <c:pt idx="25">
                  <c:v>59.06</c:v>
                </c:pt>
                <c:pt idx="26">
                  <c:v>62.36</c:v>
                </c:pt>
                <c:pt idx="27">
                  <c:v>61.7</c:v>
                </c:pt>
                <c:pt idx="28">
                  <c:v>65.16</c:v>
                </c:pt>
                <c:pt idx="29">
                  <c:v>71.349999999999994</c:v>
                </c:pt>
                <c:pt idx="30">
                  <c:v>72.430000000000007</c:v>
                </c:pt>
                <c:pt idx="31">
                  <c:v>67.709999999999994</c:v>
                </c:pt>
                <c:pt idx="32">
                  <c:v>71.55</c:v>
                </c:pt>
                <c:pt idx="33">
                  <c:v>81.22</c:v>
                </c:pt>
                <c:pt idx="34">
                  <c:v>79.180000000000007</c:v>
                </c:pt>
                <c:pt idx="35">
                  <c:v>71.69</c:v>
                </c:pt>
                <c:pt idx="36">
                  <c:v>82.98</c:v>
                </c:pt>
                <c:pt idx="37">
                  <c:v>91.63</c:v>
                </c:pt>
                <c:pt idx="38">
                  <c:v>108.26</c:v>
                </c:pt>
                <c:pt idx="39">
                  <c:v>101.64</c:v>
                </c:pt>
                <c:pt idx="40">
                  <c:v>109.26</c:v>
                </c:pt>
                <c:pt idx="41">
                  <c:v>114.34</c:v>
                </c:pt>
                <c:pt idx="42">
                  <c:v>99.39</c:v>
                </c:pt>
                <c:pt idx="43">
                  <c:v>91.48</c:v>
                </c:pt>
                <c:pt idx="44">
                  <c:v>83.8</c:v>
                </c:pt>
                <c:pt idx="45">
                  <c:v>87.03</c:v>
                </c:pt>
                <c:pt idx="46">
                  <c:v>84.39</c:v>
                </c:pt>
                <c:pt idx="47">
                  <c:v>76.5</c:v>
                </c:pt>
                <c:pt idx="48">
                  <c:v>78.16</c:v>
                </c:pt>
                <c:pt idx="49">
                  <c:v>76.86</c:v>
                </c:pt>
                <c:pt idx="50">
                  <c:v>73.37</c:v>
                </c:pt>
                <c:pt idx="51">
                  <c:v>79.44</c:v>
                </c:pt>
                <c:pt idx="52">
                  <c:v>71.62</c:v>
                </c:pt>
                <c:pt idx="53">
                  <c:v>70.27</c:v>
                </c:pt>
                <c:pt idx="54">
                  <c:v>76.03</c:v>
                </c:pt>
                <c:pt idx="55">
                  <c:v>81.319999999999993</c:v>
                </c:pt>
                <c:pt idx="56">
                  <c:v>89.43</c:v>
                </c:pt>
                <c:pt idx="57">
                  <c:v>85.47</c:v>
                </c:pt>
              </c:numCache>
            </c:numRef>
          </c:val>
          <c:smooth val="1"/>
          <c:extLst>
            <c:ext xmlns:c16="http://schemas.microsoft.com/office/drawing/2014/chart" uri="{C3380CC4-5D6E-409C-BE32-E72D297353CC}">
              <c16:uniqueId val="{00000003-5F71-4E4A-9F37-A777A40C0F03}"/>
            </c:ext>
          </c:extLst>
        </c:ser>
        <c:dLbls>
          <c:showLegendKey val="0"/>
          <c:showVal val="0"/>
          <c:showCatName val="0"/>
          <c:showSerName val="0"/>
          <c:showPercent val="0"/>
          <c:showBubbleSize val="0"/>
        </c:dLbls>
        <c:marker val="1"/>
        <c:smooth val="0"/>
        <c:axId val="717364616"/>
        <c:axId val="717367568"/>
      </c:lineChart>
      <c:dateAx>
        <c:axId val="717364616"/>
        <c:scaling>
          <c:orientation val="minMax"/>
        </c:scaling>
        <c:delete val="0"/>
        <c:axPos val="b"/>
        <c:majorGridlines>
          <c:spPr>
            <a:ln w="9525" cap="flat" cmpd="sng" algn="ctr">
              <a:solidFill>
                <a:schemeClr val="dk1">
                  <a:lumMod val="15000"/>
                  <a:lumOff val="85000"/>
                </a:schemeClr>
              </a:solidFill>
              <a:round/>
            </a:ln>
            <a:effectLst/>
          </c:spPr>
        </c:majorGridlines>
        <c:numFmt formatCode="mmm\-yy"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7568"/>
        <c:crosses val="autoZero"/>
        <c:auto val="1"/>
        <c:lblOffset val="100"/>
        <c:baseTimeUnit val="months"/>
      </c:date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141416902326463"/>
          <c:w val="1"/>
          <c:h val="0.8885856861900211"/>
        </c:manualLayout>
      </c:layout>
      <c:pie3DChart>
        <c:varyColors val="1"/>
        <c:ser>
          <c:idx val="0"/>
          <c:order val="0"/>
          <c:tx>
            <c:strRef>
              <c:f>Hoja1!$B$1</c:f>
              <c:strCache>
                <c:ptCount val="1"/>
                <c:pt idx="0">
                  <c:v>Recaudado a julio</c:v>
                </c:pt>
              </c:strCache>
            </c:strRef>
          </c:tx>
          <c:dPt>
            <c:idx val="0"/>
            <c:bubble3D val="0"/>
            <c:explosion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972-49DA-BA62-F4465FED750F}"/>
              </c:ext>
            </c:extLst>
          </c:dPt>
          <c:dPt>
            <c:idx val="1"/>
            <c:bubble3D val="0"/>
            <c:explosion val="1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972-49DA-BA62-F4465FED750F}"/>
              </c:ext>
            </c:extLst>
          </c:dPt>
          <c:dPt>
            <c:idx val="2"/>
            <c:bubble3D val="0"/>
            <c:explosion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D972-49DA-BA62-F4465FED750F}"/>
              </c:ext>
            </c:extLst>
          </c:dPt>
          <c:dPt>
            <c:idx val="3"/>
            <c:bubble3D val="0"/>
            <c:explosion val="4"/>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D972-49DA-BA62-F4465FED750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D972-49DA-BA62-F4465FED750F}"/>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D972-49DA-BA62-F4465FED750F}"/>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D972-49DA-BA62-F4465FED750F}"/>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D972-49DA-BA62-F4465FED750F}"/>
              </c:ext>
            </c:extLst>
          </c:dPt>
          <c:dPt>
            <c:idx val="8"/>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D972-49DA-BA62-F4465FED750F}"/>
              </c:ext>
            </c:extLst>
          </c:dPt>
          <c:dLbls>
            <c:dLbl>
              <c:idx val="0"/>
              <c:layout>
                <c:manualLayout>
                  <c:x val="-3.4480247164676549E-2"/>
                  <c:y val="-0.1201439189260221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972-49DA-BA62-F4465FED750F}"/>
                </c:ext>
              </c:extLst>
            </c:dLbl>
            <c:dLbl>
              <c:idx val="1"/>
              <c:layout>
                <c:manualLayout>
                  <c:x val="0.10056193160356801"/>
                  <c:y val="-3.084007022486675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972-49DA-BA62-F4465FED750F}"/>
                </c:ext>
              </c:extLst>
            </c:dLbl>
            <c:dLbl>
              <c:idx val="2"/>
              <c:layout>
                <c:manualLayout>
                  <c:x val="4.0698903767849189E-3"/>
                  <c:y val="0.132004496490983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972-49DA-BA62-F4465FED750F}"/>
                </c:ext>
              </c:extLst>
            </c:dLbl>
            <c:dLbl>
              <c:idx val="3"/>
              <c:layout>
                <c:manualLayout>
                  <c:x val="0"/>
                  <c:y val="-3.186039798122580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972-49DA-BA62-F4465FED750F}"/>
                </c:ext>
              </c:extLst>
            </c:dLbl>
            <c:dLbl>
              <c:idx val="4"/>
              <c:layout>
                <c:manualLayout>
                  <c:x val="-2.6127349179209076E-2"/>
                  <c:y val="-0.105587465283653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972-49DA-BA62-F4465FED750F}"/>
                </c:ext>
              </c:extLst>
            </c:dLbl>
            <c:dLbl>
              <c:idx val="5"/>
              <c:layout>
                <c:manualLayout>
                  <c:x val="-1.5443858194333351E-2"/>
                  <c:y val="-0.185124978846670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972-49DA-BA62-F4465FED750F}"/>
                </c:ext>
              </c:extLst>
            </c:dLbl>
            <c:dLbl>
              <c:idx val="6"/>
              <c:layout>
                <c:manualLayout>
                  <c:x val="4.2147388403017891E-2"/>
                  <c:y val="-6.723978427930153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972-49DA-BA62-F4465FED750F}"/>
                </c:ext>
              </c:extLst>
            </c:dLbl>
            <c:dLbl>
              <c:idx val="7"/>
              <c:layout>
                <c:manualLayout>
                  <c:x val="0.12485064182339098"/>
                  <c:y val="-0.136246487344135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972-49DA-BA62-F4465FED750F}"/>
                </c:ext>
              </c:extLst>
            </c:dLbl>
            <c:dLbl>
              <c:idx val="8"/>
              <c:layout>
                <c:manualLayout>
                  <c:x val="0.1755680650701528"/>
                  <c:y val="-3.83753306597224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D972-49DA-BA62-F4465FED750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Sobre la Renta</c:v>
                </c:pt>
                <c:pt idx="1">
                  <c:v>IVA Importaciones</c:v>
                </c:pt>
                <c:pt idx="2">
                  <c:v>IVA Doméstico</c:v>
                </c:pt>
                <c:pt idx="3">
                  <c:v>Impuesto de Solidaridad</c:v>
                </c:pt>
                <c:pt idx="4">
                  <c:v>Derivados del Petróleo</c:v>
                </c:pt>
                <c:pt idx="5">
                  <c:v>Derechos Arancelarios</c:v>
                </c:pt>
                <c:pt idx="6">
                  <c:v>IPRIMA</c:v>
                </c:pt>
                <c:pt idx="7">
                  <c:v>Bebidas</c:v>
                </c:pt>
                <c:pt idx="8">
                  <c:v>Los demás</c:v>
                </c:pt>
              </c:strCache>
            </c:strRef>
          </c:cat>
          <c:val>
            <c:numRef>
              <c:f>Hoja1!$B$2:$B$10</c:f>
              <c:numCache>
                <c:formatCode>_(* #,##0.0_);_(* \(#,##0.0\);_(* "-"??_);_(@_)</c:formatCode>
                <c:ptCount val="9"/>
                <c:pt idx="0">
                  <c:v>25401.426221939997</c:v>
                </c:pt>
                <c:pt idx="1">
                  <c:v>19968.749272910001</c:v>
                </c:pt>
                <c:pt idx="2">
                  <c:v>17593.18546864</c:v>
                </c:pt>
                <c:pt idx="3">
                  <c:v>7012.7222557900004</c:v>
                </c:pt>
                <c:pt idx="4">
                  <c:v>3501.6737439200001</c:v>
                </c:pt>
                <c:pt idx="5">
                  <c:v>3283.1566987199999</c:v>
                </c:pt>
                <c:pt idx="6">
                  <c:v>1367.1470776400001</c:v>
                </c:pt>
                <c:pt idx="7">
                  <c:v>1030.6892386900004</c:v>
                </c:pt>
                <c:pt idx="8">
                  <c:v>2502.8610888999974</c:v>
                </c:pt>
              </c:numCache>
            </c:numRef>
          </c:val>
          <c:extLst>
            <c:ext xmlns:c16="http://schemas.microsoft.com/office/drawing/2014/chart" uri="{C3380CC4-5D6E-409C-BE32-E72D297353CC}">
              <c16:uniqueId val="{00000012-D972-49DA-BA62-F4465FED750F}"/>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818583375525"/>
          <c:y val="0.11728604017955699"/>
          <c:w val="0.83044594490993795"/>
          <c:h val="0.75251978102493389"/>
        </c:manualLayout>
      </c:layout>
      <c:barChart>
        <c:barDir val="col"/>
        <c:grouping val="clustered"/>
        <c:varyColors val="0"/>
        <c:ser>
          <c:idx val="0"/>
          <c:order val="0"/>
          <c:tx>
            <c:strRef>
              <c:f>Hoja1!$B$1</c:f>
              <c:strCache>
                <c:ptCount val="1"/>
                <c:pt idx="0">
                  <c:v>Obs (ajustado)</c:v>
                </c:pt>
              </c:strCache>
            </c:strRef>
          </c:tx>
          <c:spPr>
            <a:solidFill>
              <a:schemeClr val="accent1"/>
            </a:solidFill>
            <a:ln>
              <a:noFill/>
            </a:ln>
            <a:effectLst/>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5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3175" cap="flat" cmpd="sng" algn="ctr">
                      <a:solidFill>
                        <a:schemeClr val="accent5"/>
                      </a:solidFill>
                      <a:prstDash val="sysDot"/>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Hoja1!$B$2:$B$13</c:f>
              <c:numCache>
                <c:formatCode>General</c:formatCode>
                <c:ptCount val="12"/>
                <c:pt idx="0">
                  <c:v>8872.9790806299989</c:v>
                </c:pt>
                <c:pt idx="1">
                  <c:v>5745.5983170399995</c:v>
                </c:pt>
                <c:pt idx="2">
                  <c:v>8362.7970206299997</c:v>
                </c:pt>
                <c:pt idx="3">
                  <c:v>9840.6096628399973</c:v>
                </c:pt>
                <c:pt idx="4">
                  <c:v>6859.1234189500001</c:v>
                </c:pt>
                <c:pt idx="5">
                  <c:v>6571.6951793400003</c:v>
                </c:pt>
                <c:pt idx="6">
                  <c:v>11116.433222959999</c:v>
                </c:pt>
                <c:pt idx="7">
                  <c:v>6696.646407379998</c:v>
                </c:pt>
                <c:pt idx="8">
                  <c:v>6407.6314977600005</c:v>
                </c:pt>
                <c:pt idx="9">
                  <c:v>11188.097259619994</c:v>
                </c:pt>
              </c:numCache>
            </c:numRef>
          </c:val>
          <c:extLst>
            <c:ext xmlns:c16="http://schemas.microsoft.com/office/drawing/2014/chart" uri="{C3380CC4-5D6E-409C-BE32-E72D297353CC}">
              <c16:uniqueId val="{00000000-0C57-409A-AFEE-4C8E27FA898D}"/>
            </c:ext>
          </c:extLst>
        </c:ser>
        <c:dLbls>
          <c:showLegendKey val="0"/>
          <c:showVal val="0"/>
          <c:showCatName val="0"/>
          <c:showSerName val="0"/>
          <c:showPercent val="0"/>
          <c:showBubbleSize val="0"/>
        </c:dLbls>
        <c:gapWidth val="20"/>
        <c:overlap val="-27"/>
        <c:axId val="500168472"/>
        <c:axId val="500165848"/>
      </c:barChart>
      <c:lineChart>
        <c:grouping val="standard"/>
        <c:varyColors val="0"/>
        <c:ser>
          <c:idx val="1"/>
          <c:order val="1"/>
          <c:tx>
            <c:strRef>
              <c:f>Hoja1!$C$1</c:f>
              <c:strCache>
                <c:ptCount val="1"/>
                <c:pt idx="0">
                  <c:v>Meta Pres</c:v>
                </c:pt>
              </c:strCache>
            </c:strRef>
          </c:tx>
          <c:spPr>
            <a:ln w="9525" cap="rnd">
              <a:solidFill>
                <a:srgbClr val="FF0000"/>
              </a:solidFill>
              <a:prstDash val="sysDash"/>
              <a:round/>
            </a:ln>
            <a:effectLst/>
          </c:spPr>
          <c:marker>
            <c:symbol val="circle"/>
            <c:size val="3"/>
            <c:spPr>
              <a:solidFill>
                <a:schemeClr val="bg1"/>
              </a:solidFill>
              <a:ln w="9525">
                <a:solidFill>
                  <a:srgbClr val="FF0000"/>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1-0C57-409A-AFEE-4C8E27FA898D}"/>
                </c:ext>
              </c:extLst>
            </c:dLbl>
            <c:dLbl>
              <c:idx val="2"/>
              <c:delete val="1"/>
              <c:extLst>
                <c:ext xmlns:c15="http://schemas.microsoft.com/office/drawing/2012/chart" uri="{CE6537A1-D6FC-4f65-9D91-7224C49458BB}"/>
                <c:ext xmlns:c16="http://schemas.microsoft.com/office/drawing/2014/chart" uri="{C3380CC4-5D6E-409C-BE32-E72D297353CC}">
                  <c16:uniqueId val="{00000002-0C57-409A-AFEE-4C8E27FA898D}"/>
                </c:ext>
              </c:extLst>
            </c:dLbl>
            <c:dLbl>
              <c:idx val="3"/>
              <c:delete val="1"/>
              <c:extLst>
                <c:ext xmlns:c15="http://schemas.microsoft.com/office/drawing/2012/chart" uri="{CE6537A1-D6FC-4f65-9D91-7224C49458BB}"/>
                <c:ext xmlns:c16="http://schemas.microsoft.com/office/drawing/2014/chart" uri="{C3380CC4-5D6E-409C-BE32-E72D297353CC}">
                  <c16:uniqueId val="{00000003-0C57-409A-AFEE-4C8E27FA898D}"/>
                </c:ext>
              </c:extLst>
            </c:dLbl>
            <c:dLbl>
              <c:idx val="4"/>
              <c:delete val="1"/>
              <c:extLst>
                <c:ext xmlns:c15="http://schemas.microsoft.com/office/drawing/2012/chart" uri="{CE6537A1-D6FC-4f65-9D91-7224C49458BB}"/>
                <c:ext xmlns:c16="http://schemas.microsoft.com/office/drawing/2014/chart" uri="{C3380CC4-5D6E-409C-BE32-E72D297353CC}">
                  <c16:uniqueId val="{00000004-0C57-409A-AFEE-4C8E27FA898D}"/>
                </c:ext>
              </c:extLst>
            </c:dLbl>
            <c:dLbl>
              <c:idx val="5"/>
              <c:layout>
                <c:manualLayout>
                  <c:x val="-0.11226128792794283"/>
                  <c:y val="-0.15089762499720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57-409A-AFEE-4C8E27FA898D}"/>
                </c:ext>
              </c:extLst>
            </c:dLbl>
            <c:dLbl>
              <c:idx val="6"/>
              <c:delete val="1"/>
              <c:extLst>
                <c:ext xmlns:c15="http://schemas.microsoft.com/office/drawing/2012/chart" uri="{CE6537A1-D6FC-4f65-9D91-7224C49458BB}"/>
                <c:ext xmlns:c16="http://schemas.microsoft.com/office/drawing/2014/chart" uri="{C3380CC4-5D6E-409C-BE32-E72D297353CC}">
                  <c16:uniqueId val="{00000006-0C57-409A-AFEE-4C8E27FA898D}"/>
                </c:ext>
              </c:extLst>
            </c:dLbl>
            <c:dLbl>
              <c:idx val="7"/>
              <c:layout>
                <c:manualLayout>
                  <c:x val="-4.4342223100989779E-2"/>
                  <c:y val="-0.126838183231846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57-409A-AFEE-4C8E27FA898D}"/>
                </c:ext>
              </c:extLst>
            </c:dLbl>
            <c:dLbl>
              <c:idx val="8"/>
              <c:delete val="1"/>
              <c:extLst>
                <c:ext xmlns:c15="http://schemas.microsoft.com/office/drawing/2012/chart" uri="{CE6537A1-D6FC-4f65-9D91-7224C49458BB}"/>
                <c:ext xmlns:c16="http://schemas.microsoft.com/office/drawing/2014/chart" uri="{C3380CC4-5D6E-409C-BE32-E72D297353CC}">
                  <c16:uniqueId val="{00000008-0C57-409A-AFEE-4C8E27FA898D}"/>
                </c:ext>
              </c:extLst>
            </c:dLbl>
            <c:dLbl>
              <c:idx val="9"/>
              <c:delete val="1"/>
              <c:extLst>
                <c:ext xmlns:c15="http://schemas.microsoft.com/office/drawing/2012/chart" uri="{CE6537A1-D6FC-4f65-9D91-7224C49458BB}"/>
                <c:ext xmlns:c16="http://schemas.microsoft.com/office/drawing/2014/chart" uri="{C3380CC4-5D6E-409C-BE32-E72D297353CC}">
                  <c16:uniqueId val="{00000009-0C57-409A-AFEE-4C8E27FA898D}"/>
                </c:ext>
              </c:extLst>
            </c:dLbl>
            <c:dLbl>
              <c:idx val="10"/>
              <c:layout>
                <c:manualLayout>
                  <c:x val="-6.6492519591545951E-2"/>
                  <c:y val="0.11632810425312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C57-409A-AFEE-4C8E27FA898D}"/>
                </c:ext>
              </c:extLst>
            </c:dLbl>
            <c:dLbl>
              <c:idx val="11"/>
              <c:layout>
                <c:manualLayout>
                  <c:x val="-5.3366043564193521E-4"/>
                  <c:y val="7.8395249354497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C57-409A-AFEE-4C8E27FA898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3175" cap="flat" cmpd="sng" algn="ctr">
                      <a:solidFill>
                        <a:srgbClr val="FF0000"/>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Hoja1!$C$2:$C$13</c:f>
              <c:numCache>
                <c:formatCode>General</c:formatCode>
                <c:ptCount val="12"/>
                <c:pt idx="9">
                  <c:v>9782.433507853124</c:v>
                </c:pt>
                <c:pt idx="10">
                  <c:v>6232.8424795382625</c:v>
                </c:pt>
                <c:pt idx="11">
                  <c:v>6356.9937245753199</c:v>
                </c:pt>
              </c:numCache>
            </c:numRef>
          </c:val>
          <c:smooth val="1"/>
          <c:extLst>
            <c:ext xmlns:c16="http://schemas.microsoft.com/office/drawing/2014/chart" uri="{C3380CC4-5D6E-409C-BE32-E72D297353CC}">
              <c16:uniqueId val="{0000000C-0C57-409A-AFEE-4C8E27FA898D}"/>
            </c:ext>
          </c:extLst>
        </c:ser>
        <c:ser>
          <c:idx val="2"/>
          <c:order val="2"/>
          <c:tx>
            <c:strRef>
              <c:f>Hoja1!$D$1</c:f>
              <c:strCache>
                <c:ptCount val="1"/>
                <c:pt idx="0">
                  <c:v>Meta Pres + Devolución</c:v>
                </c:pt>
              </c:strCache>
            </c:strRef>
          </c:tx>
          <c:spPr>
            <a:ln w="12700" cap="rnd">
              <a:solidFill>
                <a:schemeClr val="tx1"/>
              </a:solidFill>
              <a:prstDash val="sysDot"/>
              <a:round/>
            </a:ln>
            <a:effectLst/>
          </c:spPr>
          <c:marker>
            <c:symbol val="circle"/>
            <c:size val="4"/>
            <c:spPr>
              <a:solidFill>
                <a:schemeClr val="tx1"/>
              </a:solidFill>
              <a:ln w="9525">
                <a:solidFill>
                  <a:schemeClr val="accent3"/>
                </a:solidFill>
              </a:ln>
              <a:effectLst/>
            </c:spPr>
          </c:marker>
          <c:dLbls>
            <c:dLbl>
              <c:idx val="8"/>
              <c:layout>
                <c:manualLayout>
                  <c:x val="-0.11745360582569876"/>
                  <c:y val="-9.7521332791548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C57-409A-AFEE-4C8E27FA898D}"/>
                </c:ext>
              </c:extLst>
            </c:dLbl>
            <c:dLbl>
              <c:idx val="9"/>
              <c:layout>
                <c:manualLayout>
                  <c:x val="-1.4094432699083862E-2"/>
                  <c:y val="-4.8760666395774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C57-409A-AFEE-4C8E27FA898D}"/>
                </c:ext>
              </c:extLst>
            </c:dLbl>
            <c:dLbl>
              <c:idx val="10"/>
              <c:layout>
                <c:manualLayout>
                  <c:x val="-4.7494656851104253E-2"/>
                  <c:y val="-0.105648110524177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C57-409A-AFEE-4C8E27FA898D}"/>
                </c:ext>
              </c:extLst>
            </c:dLbl>
            <c:dLbl>
              <c:idx val="11"/>
              <c:layout>
                <c:manualLayout>
                  <c:x val="0"/>
                  <c:y val="-0.170662332385209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C57-409A-AFEE-4C8E27FA898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3175" cap="flat" cmpd="sng" algn="ctr">
                      <a:solidFill>
                        <a:schemeClr val="tx1"/>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Hoja1!$D$2:$D$13</c:f>
              <c:numCache>
                <c:formatCode>General</c:formatCode>
                <c:ptCount val="12"/>
                <c:pt idx="9">
                  <c:v>11188.097259619994</c:v>
                </c:pt>
                <c:pt idx="10">
                  <c:v>6553.7381161652193</c:v>
                </c:pt>
                <c:pt idx="11">
                  <c:v>6675.5438641501023</c:v>
                </c:pt>
              </c:numCache>
            </c:numRef>
          </c:val>
          <c:smooth val="1"/>
          <c:extLst>
            <c:ext xmlns:c16="http://schemas.microsoft.com/office/drawing/2014/chart" uri="{C3380CC4-5D6E-409C-BE32-E72D297353CC}">
              <c16:uniqueId val="{00000011-0C57-409A-AFEE-4C8E27FA898D}"/>
            </c:ext>
          </c:extLst>
        </c:ser>
        <c:dLbls>
          <c:showLegendKey val="0"/>
          <c:showVal val="0"/>
          <c:showCatName val="0"/>
          <c:showSerName val="0"/>
          <c:showPercent val="0"/>
          <c:showBubbleSize val="0"/>
        </c:dLbls>
        <c:marker val="1"/>
        <c:smooth val="0"/>
        <c:axId val="500168472"/>
        <c:axId val="500165848"/>
      </c:lineChart>
      <c:catAx>
        <c:axId val="500168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5848"/>
        <c:crosses val="autoZero"/>
        <c:auto val="1"/>
        <c:lblAlgn val="ctr"/>
        <c:lblOffset val="100"/>
        <c:noMultiLvlLbl val="0"/>
      </c:catAx>
      <c:valAx>
        <c:axId val="500165848"/>
        <c:scaling>
          <c:orientation val="minMax"/>
        </c:scaling>
        <c:delete val="0"/>
        <c:axPos val="l"/>
        <c:majorGridlines>
          <c:spPr>
            <a:ln w="9525" cap="flat" cmpd="sng" algn="ctr">
              <a:solidFill>
                <a:schemeClr val="tx1">
                  <a:lumMod val="15000"/>
                  <a:lumOff val="85000"/>
                  <a:alpha val="2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8472"/>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5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Entry>
      <c:layout>
        <c:manualLayout>
          <c:xMode val="edge"/>
          <c:yMode val="edge"/>
          <c:x val="1.6519539189636431E-2"/>
          <c:y val="2.3202910282293762E-3"/>
          <c:w val="0.98348046081036355"/>
          <c:h val="6.9953904266677844E-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2673011197342E-2"/>
          <c:y val="7.338090551181102E-2"/>
          <c:w val="0.90205628106458469"/>
          <c:h val="0.73967421259842525"/>
        </c:manualLayout>
      </c:layout>
      <c:barChart>
        <c:barDir val="col"/>
        <c:grouping val="clustered"/>
        <c:varyColors val="0"/>
        <c:ser>
          <c:idx val="1"/>
          <c:order val="1"/>
          <c:tx>
            <c:strRef>
              <c:f>Sheet1!$C$1</c:f>
              <c:strCache>
                <c:ptCount val="1"/>
                <c:pt idx="0">
                  <c:v>2023</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1B-425A-9EE1-91EDA433CD8B}"/>
                </c:ext>
              </c:extLst>
            </c:dLbl>
            <c:dLbl>
              <c:idx val="1"/>
              <c:layout>
                <c:manualLayout>
                  <c:x val="0"/>
                  <c:y val="1.6554939695982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1B-425A-9EE1-91EDA433CD8B}"/>
                </c:ext>
              </c:extLst>
            </c:dLbl>
            <c:dLbl>
              <c:idx val="2"/>
              <c:layout>
                <c:manualLayout>
                  <c:x val="-4.7698545194371569E-3"/>
                  <c:y val="-2.60687172825275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1B-425A-9EE1-91EDA433CD8B}"/>
                </c:ext>
              </c:extLst>
            </c:dLbl>
            <c:dLbl>
              <c:idx val="3"/>
              <c:layout>
                <c:manualLayout>
                  <c:x val="-4.9200492004920502E-3"/>
                  <c:y val="1.160549040131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1B-425A-9EE1-91EDA433CD8B}"/>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1B-425A-9EE1-91EDA433CD8B}"/>
                </c:ext>
              </c:extLst>
            </c:dLbl>
            <c:dLbl>
              <c:idx val="5"/>
              <c:layout>
                <c:manualLayout>
                  <c:x val="-9.0199860012540169E-17"/>
                  <c:y val="-2.76380331612626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1B-425A-9EE1-91EDA433CD8B}"/>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1B-425A-9EE1-91EDA433CD8B}"/>
                </c:ext>
              </c:extLst>
            </c:dLbl>
            <c:dLbl>
              <c:idx val="7"/>
              <c:layout>
                <c:manualLayout>
                  <c:x val="4.7034895545805854E-3"/>
                  <c:y val="-4.84492233032804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1B-425A-9EE1-91EDA433CD8B}"/>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1B-425A-9EE1-91EDA433CD8B}"/>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1B-425A-9EE1-91EDA433CD8B}"/>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D1B-425A-9EE1-91EDA433CD8B}"/>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14.179398242629389</c:v>
                </c:pt>
                <c:pt idx="1">
                  <c:v>19.710467646443902</c:v>
                </c:pt>
                <c:pt idx="2">
                  <c:v>19.009083277235121</c:v>
                </c:pt>
                <c:pt idx="3">
                  <c:v>20.328418753988345</c:v>
                </c:pt>
                <c:pt idx="4">
                  <c:v>17.743751792713795</c:v>
                </c:pt>
                <c:pt idx="5">
                  <c:v>15.975526052248924</c:v>
                </c:pt>
                <c:pt idx="6">
                  <c:v>15.09945330925548</c:v>
                </c:pt>
                <c:pt idx="7">
                  <c:v>13.798477228023785</c:v>
                </c:pt>
                <c:pt idx="8">
                  <c:v>11.538666248168155</c:v>
                </c:pt>
                <c:pt idx="9">
                  <c:v>9.9274033193287039</c:v>
                </c:pt>
              </c:numCache>
            </c:numRef>
          </c:val>
          <c:extLst>
            <c:ext xmlns:c16="http://schemas.microsoft.com/office/drawing/2014/chart" uri="{C3380CC4-5D6E-409C-BE32-E72D297353CC}">
              <c16:uniqueId val="{0000000B-5D1B-425A-9EE1-91EDA433CD8B}"/>
            </c:ext>
          </c:extLst>
        </c:ser>
        <c:dLbls>
          <c:showLegendKey val="0"/>
          <c:showVal val="0"/>
          <c:showCatName val="0"/>
          <c:showSerName val="0"/>
          <c:showPercent val="0"/>
          <c:showBubbleSize val="0"/>
        </c:dLbls>
        <c:gapWidth val="35"/>
        <c:overlap val="-27"/>
        <c:axId val="287593168"/>
        <c:axId val="287595464"/>
      </c:barChart>
      <c:lineChart>
        <c:grouping val="stacked"/>
        <c:varyColors val="0"/>
        <c:ser>
          <c:idx val="0"/>
          <c:order val="0"/>
          <c:tx>
            <c:strRef>
              <c:f>Sheet1!$B$1</c:f>
              <c:strCache>
                <c:ptCount val="1"/>
                <c:pt idx="0">
                  <c:v>2022</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1"/>
              <c:layout>
                <c:manualLayout>
                  <c:x val="-6.771954006583901E-2"/>
                  <c:y val="0.1074342313014590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D1B-425A-9EE1-91EDA433CD8B}"/>
                </c:ext>
              </c:extLst>
            </c:dLbl>
            <c:dLbl>
              <c:idx val="2"/>
              <c:layout>
                <c:manualLayout>
                  <c:x val="-6.6130464910584011E-2"/>
                  <c:y val="8.98238551612414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D1B-425A-9EE1-91EDA433CD8B}"/>
                </c:ext>
              </c:extLst>
            </c:dLbl>
            <c:dLbl>
              <c:idx val="3"/>
              <c:layout>
                <c:manualLayout>
                  <c:x val="-7.4260781977898566E-2"/>
                  <c:y val="3.7678473725527566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15:layout>
                    <c:manualLayout>
                      <c:w val="9.6890102759295299E-2"/>
                      <c:h val="0.12422580108000093"/>
                    </c:manualLayout>
                  </c15:layout>
                </c:ext>
                <c:ext xmlns:c16="http://schemas.microsoft.com/office/drawing/2014/chart" uri="{C3380CC4-5D6E-409C-BE32-E72D297353CC}">
                  <c16:uniqueId val="{0000000E-5D1B-425A-9EE1-91EDA433CD8B}"/>
                </c:ext>
              </c:extLst>
            </c:dLbl>
            <c:dLbl>
              <c:idx val="4"/>
              <c:layout>
                <c:manualLayout>
                  <c:x val="-7.4569350417913585E-2"/>
                  <c:y val="5.0977234341175688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15:layout>
                    <c:manualLayout>
                      <c:w val="9.9630996309963096E-2"/>
                      <c:h val="6.676737160120845E-2"/>
                    </c:manualLayout>
                  </c15:layout>
                </c:ext>
                <c:ext xmlns:c16="http://schemas.microsoft.com/office/drawing/2014/chart" uri="{C3380CC4-5D6E-409C-BE32-E72D297353CC}">
                  <c16:uniqueId val="{0000000F-5D1B-425A-9EE1-91EDA433CD8B}"/>
                </c:ext>
              </c:extLst>
            </c:dLbl>
            <c:dLbl>
              <c:idx val="5"/>
              <c:layout>
                <c:manualLayout>
                  <c:x val="-7.1769571239019475E-2"/>
                  <c:y val="-3.73499536122939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D1B-425A-9EE1-91EDA433CD8B}"/>
                </c:ext>
              </c:extLst>
            </c:dLbl>
            <c:dLbl>
              <c:idx val="6"/>
              <c:layout>
                <c:manualLayout>
                  <c:x val="-7.1687441283861661E-2"/>
                  <c:y val="6.2145252991412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D1B-425A-9EE1-91EDA433CD8B}"/>
                </c:ext>
              </c:extLst>
            </c:dLbl>
            <c:dLbl>
              <c:idx val="7"/>
              <c:layout>
                <c:manualLayout>
                  <c:x val="-6.8117500072638518E-2"/>
                  <c:y val="2.91819111734899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D1B-425A-9EE1-91EDA433CD8B}"/>
                </c:ext>
              </c:extLst>
            </c:dLbl>
            <c:dLbl>
              <c:idx val="10"/>
              <c:layout>
                <c:manualLayout>
                  <c:x val="-6.2152857470736747E-2"/>
                  <c:y val="-4.3635608175826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D1B-425A-9EE1-91EDA433CD8B}"/>
                </c:ext>
              </c:extLst>
            </c:dLbl>
            <c:dLbl>
              <c:idx val="11"/>
              <c:layout>
                <c:manualLayout>
                  <c:x val="-7.3358635925906707E-3"/>
                  <c:y val="4.8744958396340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D1B-425A-9EE1-91EDA433CD8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9.5136409548139795</c:v>
                </c:pt>
                <c:pt idx="1">
                  <c:v>17.328752165433642</c:v>
                </c:pt>
                <c:pt idx="2">
                  <c:v>19.685141533238919</c:v>
                </c:pt>
                <c:pt idx="3">
                  <c:v>12.472865890464078</c:v>
                </c:pt>
                <c:pt idx="4">
                  <c:v>14.566464186412389</c:v>
                </c:pt>
                <c:pt idx="5">
                  <c:v>15.508254865892113</c:v>
                </c:pt>
                <c:pt idx="6">
                  <c:v>14.817577312031858</c:v>
                </c:pt>
                <c:pt idx="7">
                  <c:v>15.640396419967857</c:v>
                </c:pt>
                <c:pt idx="8">
                  <c:v>17.259325689435741</c:v>
                </c:pt>
                <c:pt idx="9">
                  <c:v>19.909327117635243</c:v>
                </c:pt>
                <c:pt idx="10">
                  <c:v>17.878039287757062</c:v>
                </c:pt>
                <c:pt idx="11">
                  <c:v>17.387336455354443</c:v>
                </c:pt>
              </c:numCache>
            </c:numRef>
          </c:val>
          <c:smooth val="0"/>
          <c:extLst>
            <c:ext xmlns:c16="http://schemas.microsoft.com/office/drawing/2014/chart" uri="{C3380CC4-5D6E-409C-BE32-E72D297353CC}">
              <c16:uniqueId val="{00000015-5D1B-425A-9EE1-91EDA433CD8B}"/>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5"/>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4493407327774066"/>
          <c:y val="1.1525590551181104E-3"/>
          <c:w val="0.49098850053815213"/>
          <c:h val="8.3039370078740155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2954881132833498"/>
          <c:h val="0.9363849689937902"/>
        </c:manualLayout>
      </c:layout>
      <c:barChart>
        <c:barDir val="bar"/>
        <c:grouping val="clustered"/>
        <c:varyColors val="0"/>
        <c:ser>
          <c:idx val="0"/>
          <c:order val="0"/>
          <c:tx>
            <c:strRef>
              <c:f>Sheet1!$B$1</c:f>
              <c:strCache>
                <c:ptCount val="1"/>
                <c:pt idx="0">
                  <c:v>2022</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0"/>
              <c:layout>
                <c:manualLayout>
                  <c:x val="-9.1444941085594197E-3"/>
                  <c:y val="1.7242766529183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8A-43DD-851A-84584C9646EF}"/>
                </c:ext>
              </c:extLst>
            </c:dLbl>
            <c:dLbl>
              <c:idx val="1"/>
              <c:layout>
                <c:manualLayout>
                  <c:x val="-4.7127643676041601E-3"/>
                  <c:y val="6.09590882306340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8A-43DD-851A-84584C9646EF}"/>
                </c:ext>
              </c:extLst>
            </c:dLbl>
            <c:dLbl>
              <c:idx val="2"/>
              <c:layout>
                <c:manualLayout>
                  <c:x val="1.0003276339428682E-2"/>
                  <c:y val="9.80329962837379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8A-43DD-851A-84584C9646EF}"/>
                </c:ext>
              </c:extLst>
            </c:dLbl>
            <c:dLbl>
              <c:idx val="3"/>
              <c:layout>
                <c:manualLayout>
                  <c:x val="-9.4949036720205059E-3"/>
                  <c:y val="1.6655832914502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8A-43DD-851A-84584C9646EF}"/>
                </c:ext>
              </c:extLst>
            </c:dLbl>
            <c:dLbl>
              <c:idx val="4"/>
              <c:layout>
                <c:manualLayout>
                  <c:x val="-3.009477155261927E-3"/>
                  <c:y val="-1.691455234763291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8A-43DD-851A-84584C9646EF}"/>
                </c:ext>
              </c:extLst>
            </c:dLbl>
            <c:dLbl>
              <c:idx val="5"/>
              <c:layout>
                <c:manualLayout>
                  <c:x val="-4.6894742051746862E-3"/>
                  <c:y val="3.3245844269466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88A-43DD-851A-84584C9646EF}"/>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88A-43DD-851A-84584C9646EF}"/>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Trans. Corrientes</c:v>
                </c:pt>
                <c:pt idx="1">
                  <c:v>Prestaciones a la S.S</c:v>
                </c:pt>
                <c:pt idx="2">
                  <c:v>Intereses </c:v>
                </c:pt>
                <c:pt idx="3">
                  <c:v>Inversión Real Directa</c:v>
                </c:pt>
                <c:pt idx="4">
                  <c:v>Trans. De Capital</c:v>
                </c:pt>
                <c:pt idx="5">
                  <c:v>Bienes y servicios </c:v>
                </c:pt>
                <c:pt idx="6">
                  <c:v>Remuneraciones </c:v>
                </c:pt>
              </c:strCache>
            </c:strRef>
          </c:cat>
          <c:val>
            <c:numRef>
              <c:f>Sheet1!$B$2:$B$8</c:f>
              <c:numCache>
                <c:formatCode>#,##0.0</c:formatCode>
                <c:ptCount val="7"/>
                <c:pt idx="0">
                  <c:v>6498.88839104</c:v>
                </c:pt>
                <c:pt idx="1">
                  <c:v>245.05734283000038</c:v>
                </c:pt>
                <c:pt idx="2">
                  <c:v>1921.9935495299987</c:v>
                </c:pt>
                <c:pt idx="3">
                  <c:v>465.67600952000021</c:v>
                </c:pt>
                <c:pt idx="4">
                  <c:v>1310.2222498099982</c:v>
                </c:pt>
                <c:pt idx="5">
                  <c:v>2026.7099237300026</c:v>
                </c:pt>
                <c:pt idx="6">
                  <c:v>1111.4681550600035</c:v>
                </c:pt>
              </c:numCache>
            </c:numRef>
          </c:val>
          <c:extLst>
            <c:ext xmlns:c16="http://schemas.microsoft.com/office/drawing/2014/chart" uri="{C3380CC4-5D6E-409C-BE32-E72D297353CC}">
              <c16:uniqueId val="{00000007-288A-43DD-851A-84584C9646EF}"/>
            </c:ext>
          </c:extLst>
        </c:ser>
        <c:ser>
          <c:idx val="1"/>
          <c:order val="1"/>
          <c:tx>
            <c:strRef>
              <c:f>Sheet1!$C$1</c:f>
              <c:strCache>
                <c:ptCount val="1"/>
                <c:pt idx="0">
                  <c:v>2023</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9.1452704473069784E-3"/>
                  <c:y val="-1.7458651001958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88A-43DD-851A-84584C9646EF}"/>
                </c:ext>
              </c:extLst>
            </c:dLbl>
            <c:dLbl>
              <c:idx val="1"/>
              <c:layout>
                <c:manualLayout>
                  <c:x val="-9.0377725154295244E-17"/>
                  <c:y val="-1.0582010582010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88A-43DD-851A-84584C9646EF}"/>
                </c:ext>
              </c:extLst>
            </c:dLbl>
            <c:dLbl>
              <c:idx val="2"/>
              <c:layout>
                <c:manualLayout>
                  <c:x val="1.3867154953964494E-2"/>
                  <c:y val="-4.8723800829245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88A-43DD-851A-84584C9646EF}"/>
                </c:ext>
              </c:extLst>
            </c:dLbl>
            <c:dLbl>
              <c:idx val="3"/>
              <c:layout>
                <c:manualLayout>
                  <c:x val="-4.5724737082763452E-3"/>
                  <c:y val="-2.579513950296711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88A-43DD-851A-84584C9646EF}"/>
                </c:ext>
              </c:extLst>
            </c:dLbl>
            <c:dLbl>
              <c:idx val="4"/>
              <c:layout>
                <c:manualLayout>
                  <c:x val="-1.4067995310668272E-2"/>
                  <c:y val="-8.09409339847628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88A-43DD-851A-84584C9646EF}"/>
                </c:ext>
              </c:extLst>
            </c:dLbl>
            <c:dLbl>
              <c:idx val="5"/>
              <c:layout>
                <c:manualLayout>
                  <c:x val="-1.9718616020914567E-2"/>
                  <c:y val="1.80055618047744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88A-43DD-851A-84584C9646EF}"/>
                </c:ext>
              </c:extLst>
            </c:dLbl>
            <c:dLbl>
              <c:idx val="6"/>
              <c:layout>
                <c:manualLayout>
                  <c:x val="1.1139296520643818E-2"/>
                  <c:y val="-4.7802358038578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88A-43DD-851A-84584C9646EF}"/>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88A-43DD-851A-84584C9646EF}"/>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Trans. Corrientes</c:v>
                </c:pt>
                <c:pt idx="1">
                  <c:v>Prestaciones a la S.S</c:v>
                </c:pt>
                <c:pt idx="2">
                  <c:v>Intereses </c:v>
                </c:pt>
                <c:pt idx="3">
                  <c:v>Inversión Real Directa</c:v>
                </c:pt>
                <c:pt idx="4">
                  <c:v>Trans. De Capital</c:v>
                </c:pt>
                <c:pt idx="5">
                  <c:v>Bienes y servicios </c:v>
                </c:pt>
                <c:pt idx="6">
                  <c:v>Remuneraciones </c:v>
                </c:pt>
              </c:strCache>
            </c:strRef>
          </c:cat>
          <c:val>
            <c:numRef>
              <c:f>Sheet1!$C$2:$C$8</c:f>
              <c:numCache>
                <c:formatCode>#,##0.0</c:formatCode>
                <c:ptCount val="7"/>
                <c:pt idx="0">
                  <c:v>-178.20009015000323</c:v>
                </c:pt>
                <c:pt idx="1">
                  <c:v>886.80379906999951</c:v>
                </c:pt>
                <c:pt idx="2">
                  <c:v>926.52693600000202</c:v>
                </c:pt>
                <c:pt idx="3">
                  <c:v>1064.2575096699998</c:v>
                </c:pt>
                <c:pt idx="4">
                  <c:v>1512.8842005700044</c:v>
                </c:pt>
                <c:pt idx="5">
                  <c:v>1599.5406110999975</c:v>
                </c:pt>
                <c:pt idx="6">
                  <c:v>2227.0322390399961</c:v>
                </c:pt>
              </c:numCache>
            </c:numRef>
          </c:val>
          <c:extLst>
            <c:ext xmlns:c16="http://schemas.microsoft.com/office/drawing/2014/chart" uri="{C3380CC4-5D6E-409C-BE32-E72D297353CC}">
              <c16:uniqueId val="{00000010-288A-43DD-851A-84584C9646EF}"/>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7000"/>
          <c:min val="-50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2000"/>
      </c:valAx>
      <c:spPr>
        <a:pattFill prst="pct5">
          <a:fgClr>
            <a:schemeClr val="bg1">
              <a:lumMod val="85000"/>
            </a:schemeClr>
          </a:fgClr>
          <a:bgClr>
            <a:schemeClr val="bg1"/>
          </a:bgClr>
        </a:pattFill>
        <a:ln>
          <a:noFill/>
        </a:ln>
        <a:effectLst/>
      </c:spPr>
    </c:plotArea>
    <c:legend>
      <c:legendPos val="b"/>
      <c:layout>
        <c:manualLayout>
          <c:xMode val="edge"/>
          <c:yMode val="edge"/>
          <c:x val="0.76150019699595728"/>
          <c:y val="0.29327125775944674"/>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2.6474260438560718E-2"/>
          <c:w val="0.90422443251375917"/>
          <c:h val="0.8802321422969539"/>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9E33-4A06-9EE1-4D8E3BF07C6A}"/>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9E33-4A06-9EE1-4D8E3BF07C6A}"/>
              </c:ext>
            </c:extLst>
          </c:dPt>
          <c:dLbls>
            <c:dLbl>
              <c:idx val="0"/>
              <c:layout>
                <c:manualLayout>
                  <c:x val="-4.940711462450593E-3"/>
                  <c:y val="2.48671730603210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33-4A06-9EE1-4D8E3BF07C6A}"/>
                </c:ext>
              </c:extLst>
            </c:dLbl>
            <c:dLbl>
              <c:idx val="1"/>
              <c:layout>
                <c:manualLayout>
                  <c:x val="0"/>
                  <c:y val="1.59172304019100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33-4A06-9EE1-4D8E3BF07C6A}"/>
                </c:ext>
              </c:extLst>
            </c:dLbl>
            <c:dLbl>
              <c:idx val="2"/>
              <c:layout>
                <c:manualLayout>
                  <c:x val="0"/>
                  <c:y val="2.23161992391400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33-4A06-9EE1-4D8E3BF07C6A}"/>
                </c:ext>
              </c:extLst>
            </c:dLbl>
            <c:dLbl>
              <c:idx val="3"/>
              <c:layout>
                <c:manualLayout>
                  <c:x val="4.6006971460583234E-3"/>
                  <c:y val="1.16104868913857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33-4A06-9EE1-4D8E3BF07C6A}"/>
                </c:ext>
              </c:extLst>
            </c:dLbl>
            <c:dLbl>
              <c:idx val="4"/>
              <c:layout>
                <c:manualLayout>
                  <c:x val="9.0578663772474256E-17"/>
                  <c:y val="2.0382054892145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33-4A06-9EE1-4D8E3BF07C6A}"/>
                </c:ext>
              </c:extLst>
            </c:dLbl>
            <c:dLbl>
              <c:idx val="5"/>
              <c:layout>
                <c:manualLayout>
                  <c:x val="-4.940711462450593E-3"/>
                  <c:y val="5.8805626824736786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33-4A06-9EE1-4D8E3BF07C6A}"/>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9E33-4A06-9EE1-4D8E3BF07C6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2018</c:v>
                </c:pt>
                <c:pt idx="1">
                  <c:v>2019</c:v>
                </c:pt>
                <c:pt idx="2">
                  <c:v>2020</c:v>
                </c:pt>
                <c:pt idx="3">
                  <c:v>2021</c:v>
                </c:pt>
                <c:pt idx="4">
                  <c:v>2022</c:v>
                </c:pt>
                <c:pt idx="5">
                  <c:v>2023</c:v>
                </c:pt>
              </c:numCache>
            </c:numRef>
          </c:cat>
          <c:val>
            <c:numRef>
              <c:f>Hoja1!$B$2:$B$7</c:f>
              <c:numCache>
                <c:formatCode>0.0</c:formatCode>
                <c:ptCount val="6"/>
                <c:pt idx="0">
                  <c:v>74.401210991951245</c:v>
                </c:pt>
                <c:pt idx="1">
                  <c:v>74.973704702535599</c:v>
                </c:pt>
                <c:pt idx="2">
                  <c:v>70.210082115264257</c:v>
                </c:pt>
                <c:pt idx="3">
                  <c:v>66.401758309457477</c:v>
                </c:pt>
                <c:pt idx="4">
                  <c:v>75.291928050863291</c:v>
                </c:pt>
                <c:pt idx="5">
                  <c:v>78.471241966996388</c:v>
                </c:pt>
              </c:numCache>
            </c:numRef>
          </c:val>
          <c:extLst>
            <c:ext xmlns:c16="http://schemas.microsoft.com/office/drawing/2014/chart" uri="{C3380CC4-5D6E-409C-BE32-E72D297353CC}">
              <c16:uniqueId val="{00000009-9E33-4A06-9EE1-4D8E3BF07C6A}"/>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11791046808378197"/>
                  <c:y val="-0.1034813766256746"/>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39982804767981067"/>
                      <c:h val="0.1515188735112846"/>
                    </c:manualLayout>
                  </c15:layout>
                </c:ext>
                <c:ext xmlns:c16="http://schemas.microsoft.com/office/drawing/2014/chart" uri="{C3380CC4-5D6E-409C-BE32-E72D297353CC}">
                  <c16:uniqueId val="{0000000A-9E33-4A06-9EE1-4D8E3BF07C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2018</c:v>
                </c:pt>
                <c:pt idx="1">
                  <c:v>2019</c:v>
                </c:pt>
                <c:pt idx="2">
                  <c:v>2020</c:v>
                </c:pt>
                <c:pt idx="3">
                  <c:v>2021</c:v>
                </c:pt>
                <c:pt idx="4">
                  <c:v>2022</c:v>
                </c:pt>
                <c:pt idx="5">
                  <c:v>2023</c:v>
                </c:pt>
              </c:numCache>
            </c:numRef>
          </c:cat>
          <c:val>
            <c:numRef>
              <c:f>Hoja1!$C$2:$C$7</c:f>
              <c:numCache>
                <c:formatCode>0.0</c:formatCode>
                <c:ptCount val="6"/>
                <c:pt idx="0">
                  <c:v>72.255736834014371</c:v>
                </c:pt>
                <c:pt idx="1">
                  <c:v>72.255736834014371</c:v>
                </c:pt>
                <c:pt idx="2">
                  <c:v>72.255736834014371</c:v>
                </c:pt>
                <c:pt idx="3">
                  <c:v>72.255736834014371</c:v>
                </c:pt>
                <c:pt idx="4">
                  <c:v>72.255736834014371</c:v>
                </c:pt>
              </c:numCache>
            </c:numRef>
          </c:val>
          <c:smooth val="0"/>
          <c:extLst>
            <c:ext xmlns:c16="http://schemas.microsoft.com/office/drawing/2014/chart" uri="{C3380CC4-5D6E-409C-BE32-E72D297353CC}">
              <c16:uniqueId val="{0000000B-9E33-4A06-9EE1-4D8E3BF07C6A}"/>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79"/>
          <c:min val="6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1.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11229258735818"/>
          <c:y val="2.554993408629351E-2"/>
          <c:w val="0.6297179840650482"/>
          <c:h val="0.91374853030249048"/>
        </c:manualLayout>
      </c:layout>
      <c:barChart>
        <c:barDir val="bar"/>
        <c:grouping val="clustered"/>
        <c:varyColors val="0"/>
        <c:ser>
          <c:idx val="0"/>
          <c:order val="0"/>
          <c:tx>
            <c:strRef>
              <c:f>Hoja1!$B$1</c:f>
              <c:strCache>
                <c:ptCount val="1"/>
                <c:pt idx="0">
                  <c:v>%</c:v>
                </c:pt>
              </c:strCache>
            </c:strRef>
          </c:tx>
          <c:spPr>
            <a:solidFill>
              <a:srgbClr val="FF9999">
                <a:alpha val="74902"/>
              </a:srgbClr>
            </a:solidFill>
            <a:ln>
              <a:solidFill>
                <a:schemeClr val="tx1">
                  <a:lumMod val="95000"/>
                  <a:lumOff val="5000"/>
                </a:schemeClr>
              </a:solidFill>
            </a:ln>
            <a:effectLst/>
          </c:spPr>
          <c:invertIfNegative val="0"/>
          <c:dPt>
            <c:idx val="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1-6F79-471A-8630-D920BD4753C0}"/>
              </c:ext>
            </c:extLst>
          </c:dPt>
          <c:dPt>
            <c:idx val="1"/>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6F79-471A-8630-D920BD4753C0}"/>
              </c:ext>
            </c:extLst>
          </c:dPt>
          <c:dPt>
            <c:idx val="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6F79-471A-8630-D920BD4753C0}"/>
              </c:ext>
            </c:extLst>
          </c:dPt>
          <c:dPt>
            <c:idx val="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6F79-471A-8630-D920BD4753C0}"/>
              </c:ext>
            </c:extLst>
          </c:dPt>
          <c:dPt>
            <c:idx val="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6F79-471A-8630-D920BD4753C0}"/>
              </c:ext>
            </c:extLst>
          </c:dPt>
          <c:dPt>
            <c:idx val="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B-6F79-471A-8630-D920BD4753C0}"/>
              </c:ext>
            </c:extLst>
          </c:dPt>
          <c:dPt>
            <c:idx val="11"/>
            <c:invertIfNegative val="0"/>
            <c:bubble3D val="0"/>
            <c:spPr>
              <a:solidFill>
                <a:srgbClr val="C00000">
                  <a:alpha val="74902"/>
                </a:srgbClr>
              </a:solidFill>
              <a:ln>
                <a:solidFill>
                  <a:schemeClr val="tx1">
                    <a:lumMod val="95000"/>
                    <a:lumOff val="5000"/>
                  </a:schemeClr>
                </a:solidFill>
              </a:ln>
              <a:effectLst/>
            </c:spPr>
            <c:extLst>
              <c:ext xmlns:c16="http://schemas.microsoft.com/office/drawing/2014/chart" uri="{C3380CC4-5D6E-409C-BE32-E72D297353CC}">
                <c16:uniqueId val="{0000000D-6F79-471A-8630-D920BD4753C0}"/>
              </c:ext>
            </c:extLst>
          </c:dPt>
          <c:dPt>
            <c:idx val="1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F-6F79-471A-8630-D920BD4753C0}"/>
              </c:ext>
            </c:extLst>
          </c:dPt>
          <c:dPt>
            <c:idx val="1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1-6F79-471A-8630-D920BD4753C0}"/>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3-6F79-471A-8630-D920BD4753C0}"/>
              </c:ext>
            </c:extLst>
          </c:dPt>
          <c:dPt>
            <c:idx val="1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5-6F79-471A-8630-D920BD4753C0}"/>
              </c:ext>
            </c:extLst>
          </c:dPt>
          <c:dPt>
            <c:idx val="1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7-6F79-471A-8630-D920BD4753C0}"/>
              </c:ext>
            </c:extLst>
          </c:dPt>
          <c:dPt>
            <c:idx val="1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9-6F79-471A-8630-D920BD4753C0}"/>
              </c:ext>
            </c:extLst>
          </c:dPt>
          <c:dPt>
            <c:idx val="19"/>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B-6F79-471A-8630-D920BD4753C0}"/>
              </c:ext>
            </c:extLst>
          </c:dPt>
          <c:dLbls>
            <c:dLbl>
              <c:idx val="3"/>
              <c:layout>
                <c:manualLayout>
                  <c:x val="-9.84009840098401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F79-471A-8630-D920BD4753C0}"/>
                </c:ext>
              </c:extLst>
            </c:dLbl>
            <c:dLbl>
              <c:idx val="1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D-6F79-471A-8630-D920BD4753C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Economía</c:v>
                </c:pt>
                <c:pt idx="1">
                  <c:v>Ambiente </c:v>
                </c:pt>
                <c:pt idx="2">
                  <c:v>Finanzas</c:v>
                </c:pt>
                <c:pt idx="3">
                  <c:v>Trabajo </c:v>
                </c:pt>
                <c:pt idx="4">
                  <c:v>Desarrollo</c:v>
                </c:pt>
                <c:pt idx="5">
                  <c:v>Obligaciones </c:v>
                </c:pt>
                <c:pt idx="6">
                  <c:v>PGN</c:v>
                </c:pt>
                <c:pt idx="7">
                  <c:v>Secretarías</c:v>
                </c:pt>
                <c:pt idx="8">
                  <c:v>Salud Pública </c:v>
                </c:pt>
                <c:pt idx="9">
                  <c:v>Agricultura</c:v>
                </c:pt>
                <c:pt idx="10">
                  <c:v>Presidencia</c:v>
                </c:pt>
                <c:pt idx="11">
                  <c:v>Total</c:v>
                </c:pt>
                <c:pt idx="12">
                  <c:v>Gobernación</c:v>
                </c:pt>
                <c:pt idx="13">
                  <c:v>MINREX</c:v>
                </c:pt>
                <c:pt idx="14">
                  <c:v>Defensa </c:v>
                </c:pt>
                <c:pt idx="15">
                  <c:v>Cultura</c:v>
                </c:pt>
                <c:pt idx="16">
                  <c:v>Educación </c:v>
                </c:pt>
                <c:pt idx="17">
                  <c:v>Deuda Pública</c:v>
                </c:pt>
                <c:pt idx="18">
                  <c:v>Comunicaciones</c:v>
                </c:pt>
                <c:pt idx="19">
                  <c:v>Energía</c:v>
                </c:pt>
              </c:strCache>
            </c:strRef>
          </c:cat>
          <c:val>
            <c:numRef>
              <c:f>Hoja1!$B$2:$B$21</c:f>
              <c:numCache>
                <c:formatCode>0.0</c:formatCode>
                <c:ptCount val="20"/>
                <c:pt idx="0">
                  <c:v>70.27817302943636</c:v>
                </c:pt>
                <c:pt idx="1">
                  <c:v>72.156463422415541</c:v>
                </c:pt>
                <c:pt idx="2">
                  <c:v>72.76182833471205</c:v>
                </c:pt>
                <c:pt idx="3">
                  <c:v>73.294579246131065</c:v>
                </c:pt>
                <c:pt idx="4">
                  <c:v>73.398937795667933</c:v>
                </c:pt>
                <c:pt idx="5">
                  <c:v>74.125153536573009</c:v>
                </c:pt>
                <c:pt idx="6">
                  <c:v>74.503212574754244</c:v>
                </c:pt>
                <c:pt idx="7">
                  <c:v>75.890689055888657</c:v>
                </c:pt>
                <c:pt idx="8">
                  <c:v>76.170887098731512</c:v>
                </c:pt>
                <c:pt idx="9">
                  <c:v>76.232447458292867</c:v>
                </c:pt>
                <c:pt idx="10">
                  <c:v>78.23852272617026</c:v>
                </c:pt>
                <c:pt idx="11">
                  <c:v>78.471241966996388</c:v>
                </c:pt>
                <c:pt idx="12">
                  <c:v>78.697891729636709</c:v>
                </c:pt>
                <c:pt idx="13">
                  <c:v>79.489302162690237</c:v>
                </c:pt>
                <c:pt idx="14">
                  <c:v>79.947258873954624</c:v>
                </c:pt>
                <c:pt idx="15">
                  <c:v>81.113238699828855</c:v>
                </c:pt>
                <c:pt idx="16">
                  <c:v>81.992411292774506</c:v>
                </c:pt>
                <c:pt idx="17">
                  <c:v>83.966335751593448</c:v>
                </c:pt>
                <c:pt idx="18">
                  <c:v>85.545079880373876</c:v>
                </c:pt>
                <c:pt idx="19">
                  <c:v>91.326917469397344</c:v>
                </c:pt>
              </c:numCache>
            </c:numRef>
          </c:val>
          <c:extLst>
            <c:ext xmlns:c16="http://schemas.microsoft.com/office/drawing/2014/chart" uri="{C3380CC4-5D6E-409C-BE32-E72D297353CC}">
              <c16:uniqueId val="{0000001D-6F79-471A-8630-D920BD4753C0}"/>
            </c:ext>
          </c:extLst>
        </c:ser>
        <c:dLbls>
          <c:showLegendKey val="0"/>
          <c:showVal val="0"/>
          <c:showCatName val="0"/>
          <c:showSerName val="0"/>
          <c:showPercent val="0"/>
          <c:showBubbleSize val="0"/>
        </c:dLbls>
        <c:gapWidth val="5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100"/>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2DAD68-8F17-4D52-93F6-BA5C06BB7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4417</Words>
  <Characters>24297</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INFORME DE LAS FINANZAS PÚBLICAS</vt:lpstr>
    </vt:vector>
  </TitlesOfParts>
  <Company>mINISTERIO DE fiNANZAS PÚBLICAS</Company>
  <LinksUpToDate>false</LinksUpToDate>
  <CharactersWithSpaces>28657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LAS FINANZAS PÚBLICAS</dc:title>
  <dc:subject>octubre 2023</dc:subject>
  <dc:creator>dIRECCIÓN DE ANÁLISIS Y POLÍTICA FISCAL</dc:creator>
  <cp:keywords/>
  <dc:description/>
  <cp:lastModifiedBy>Saul Enrique De León Meneses</cp:lastModifiedBy>
  <cp:revision>3</cp:revision>
  <cp:lastPrinted>2022-07-08T22:37:00Z</cp:lastPrinted>
  <dcterms:created xsi:type="dcterms:W3CDTF">2023-11-15T21:24:00Z</dcterms:created>
  <dcterms:modified xsi:type="dcterms:W3CDTF">2023-11-15T21:43:00Z</dcterms:modified>
</cp:coreProperties>
</file>