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B6" w:rsidRDefault="005610B6" w:rsidP="005610B6">
      <w:pPr>
        <w:spacing w:after="0" w:line="240" w:lineRule="auto"/>
        <w:jc w:val="center"/>
        <w:rPr>
          <w:b/>
          <w:sz w:val="28"/>
          <w:szCs w:val="24"/>
        </w:rPr>
      </w:pPr>
      <w:bookmarkStart w:id="0" w:name="_GoBack"/>
      <w:bookmarkEnd w:id="0"/>
      <w:r w:rsidRPr="00F715E3">
        <w:rPr>
          <w:b/>
          <w:sz w:val="28"/>
          <w:szCs w:val="24"/>
        </w:rPr>
        <w:t>FICHA T</w:t>
      </w:r>
      <w:r w:rsidR="00EF1D30">
        <w:rPr>
          <w:b/>
          <w:sz w:val="28"/>
          <w:szCs w:val="24"/>
        </w:rPr>
        <w:t>É</w:t>
      </w:r>
      <w:r w:rsidRPr="00F715E3">
        <w:rPr>
          <w:b/>
          <w:sz w:val="28"/>
          <w:szCs w:val="24"/>
        </w:rPr>
        <w:t>CNICA DE L</w:t>
      </w:r>
      <w:r>
        <w:rPr>
          <w:b/>
          <w:sz w:val="28"/>
          <w:szCs w:val="24"/>
        </w:rPr>
        <w:t xml:space="preserve">A DISCUSIÓN “PRESUPUESTO MULTIANUAL </w:t>
      </w:r>
      <w:r w:rsidRPr="00F715E3">
        <w:rPr>
          <w:b/>
          <w:sz w:val="28"/>
          <w:szCs w:val="24"/>
        </w:rPr>
        <w:t>201</w:t>
      </w:r>
      <w:r w:rsidR="00207041">
        <w:rPr>
          <w:b/>
          <w:sz w:val="28"/>
          <w:szCs w:val="24"/>
        </w:rPr>
        <w:t>8-2022, RUTA PAÍS 5 AÑOS</w:t>
      </w:r>
      <w:r w:rsidRPr="00F715E3">
        <w:rPr>
          <w:b/>
          <w:sz w:val="28"/>
          <w:szCs w:val="24"/>
        </w:rPr>
        <w:t xml:space="preserve">” </w:t>
      </w:r>
    </w:p>
    <w:p w:rsidR="005610B6" w:rsidRDefault="005610B6" w:rsidP="005610B6">
      <w:pPr>
        <w:spacing w:after="0" w:line="240" w:lineRule="auto"/>
        <w:rPr>
          <w:b/>
          <w:sz w:val="28"/>
          <w:szCs w:val="24"/>
        </w:rPr>
      </w:pPr>
      <w:r>
        <w:rPr>
          <w:b/>
          <w:sz w:val="28"/>
          <w:szCs w:val="24"/>
        </w:rPr>
        <w:t xml:space="preserve">Entidad: MINISTERIO DE </w:t>
      </w:r>
      <w:r w:rsidR="003D7265">
        <w:rPr>
          <w:b/>
          <w:sz w:val="28"/>
          <w:szCs w:val="24"/>
        </w:rPr>
        <w:t xml:space="preserve">AMBIENTE Y RECURSOS NATURALES </w:t>
      </w:r>
    </w:p>
    <w:p w:rsidR="005610B6" w:rsidRDefault="005610B6" w:rsidP="005610B6">
      <w:pPr>
        <w:spacing w:after="0" w:line="240" w:lineRule="auto"/>
        <w:rPr>
          <w:b/>
          <w:sz w:val="28"/>
          <w:szCs w:val="24"/>
        </w:rPr>
      </w:pPr>
      <w:r>
        <w:rPr>
          <w:b/>
          <w:sz w:val="28"/>
          <w:szCs w:val="24"/>
        </w:rPr>
        <w:t xml:space="preserve">Fecha: </w:t>
      </w:r>
      <w:r w:rsidR="003D7265">
        <w:rPr>
          <w:b/>
          <w:sz w:val="28"/>
          <w:szCs w:val="24"/>
        </w:rPr>
        <w:t>07 de junio</w:t>
      </w:r>
      <w:r>
        <w:rPr>
          <w:b/>
          <w:sz w:val="28"/>
          <w:szCs w:val="24"/>
        </w:rPr>
        <w:t xml:space="preserve"> 2017</w:t>
      </w:r>
    </w:p>
    <w:tbl>
      <w:tblPr>
        <w:tblStyle w:val="Tablaconcuadrcula"/>
        <w:tblW w:w="0" w:type="auto"/>
        <w:jc w:val="center"/>
        <w:tblLook w:val="04A0" w:firstRow="1" w:lastRow="0" w:firstColumn="1" w:lastColumn="0" w:noHBand="0" w:noVBand="1"/>
      </w:tblPr>
      <w:tblGrid>
        <w:gridCol w:w="8978"/>
      </w:tblGrid>
      <w:tr w:rsidR="005610B6" w:rsidRPr="003750B8" w:rsidTr="002408A1">
        <w:trPr>
          <w:trHeight w:val="332"/>
          <w:tblHeader/>
          <w:jc w:val="center"/>
        </w:trPr>
        <w:tc>
          <w:tcPr>
            <w:tcW w:w="8978" w:type="dxa"/>
            <w:shd w:val="clear" w:color="auto" w:fill="B8CCE4" w:themeFill="accent1" w:themeFillTint="66"/>
          </w:tcPr>
          <w:p w:rsidR="005610B6" w:rsidRPr="003750B8" w:rsidRDefault="005610B6" w:rsidP="0075044F">
            <w:pPr>
              <w:spacing w:after="0" w:line="240" w:lineRule="auto"/>
              <w:jc w:val="center"/>
              <w:rPr>
                <w:b/>
                <w:sz w:val="32"/>
                <w:szCs w:val="24"/>
              </w:rPr>
            </w:pPr>
            <w:r w:rsidRPr="009316AF">
              <w:rPr>
                <w:b/>
                <w:sz w:val="28"/>
                <w:szCs w:val="24"/>
              </w:rPr>
              <w:t>PRESENTACIONES DE APERTURA</w:t>
            </w:r>
          </w:p>
        </w:tc>
      </w:tr>
      <w:tr w:rsidR="005610B6" w:rsidTr="0075044F">
        <w:trPr>
          <w:trHeight w:val="450"/>
          <w:jc w:val="center"/>
        </w:trPr>
        <w:tc>
          <w:tcPr>
            <w:tcW w:w="8978" w:type="dxa"/>
          </w:tcPr>
          <w:p w:rsidR="00DB4D52" w:rsidRDefault="00167D5D" w:rsidP="00DB4D52">
            <w:pPr>
              <w:spacing w:after="0"/>
              <w:jc w:val="both"/>
              <w:rPr>
                <w:b/>
              </w:rPr>
            </w:pPr>
            <w:r>
              <w:t xml:space="preserve"> </w:t>
            </w:r>
          </w:p>
          <w:p w:rsidR="00DB4D52" w:rsidRDefault="00DB4D52" w:rsidP="00DB4D52">
            <w:pPr>
              <w:spacing w:after="0"/>
              <w:jc w:val="both"/>
            </w:pPr>
            <w:r w:rsidRPr="003D3088">
              <w:rPr>
                <w:b/>
              </w:rPr>
              <w:t>MINISTERIO DE FINANZAS PÚBLICAS:</w:t>
            </w:r>
            <w:r>
              <w:t xml:space="preserve"> El señor Ministro en funciones del Ministerio de Finanzas Públicas, Víctor Martínez, dirigió palabras de bienvenida a la audiencia, realizó la presentación de las diferentes etapas  que componen el proceso presupuestario, los plazos legales para cada una de ellas, incluyendo su integración y principales actores. </w:t>
            </w:r>
          </w:p>
          <w:p w:rsidR="00DB4D52" w:rsidRDefault="00DB4D52" w:rsidP="00DB4D52">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DB4D52" w:rsidRDefault="00DB4D52" w:rsidP="00DB4D52">
            <w:pPr>
              <w:spacing w:after="0"/>
              <w:jc w:val="both"/>
            </w:pPr>
            <w:r>
              <w:t xml:space="preserve">Señaló las acciones que ya han sido realizadas, entre ellas:  </w:t>
            </w:r>
          </w:p>
          <w:p w:rsidR="00DB4D52" w:rsidRPr="00DC4BCC" w:rsidRDefault="00DB4D52" w:rsidP="00DB4D52">
            <w:pPr>
              <w:numPr>
                <w:ilvl w:val="0"/>
                <w:numId w:val="5"/>
              </w:numPr>
              <w:spacing w:after="0"/>
              <w:jc w:val="both"/>
            </w:pPr>
            <w:r w:rsidRPr="003E6C78">
              <w:t xml:space="preserve">Definición de escenario macro fiscal – </w:t>
            </w:r>
            <w:r w:rsidRPr="00DC4BCC">
              <w:rPr>
                <w:bCs/>
              </w:rPr>
              <w:t xml:space="preserve">Exposición de supuestos Banguat-SAT </w:t>
            </w:r>
          </w:p>
          <w:p w:rsidR="00DB4D52" w:rsidRPr="00DC4BCC" w:rsidRDefault="00DB4D52" w:rsidP="00DB4D52">
            <w:pPr>
              <w:numPr>
                <w:ilvl w:val="0"/>
                <w:numId w:val="5"/>
              </w:numPr>
              <w:spacing w:after="0"/>
              <w:jc w:val="both"/>
            </w:pPr>
            <w:r w:rsidRPr="00DC4BCC">
              <w:t>Talleres de Micro simulaciones –</w:t>
            </w:r>
            <w:r w:rsidRPr="00DC4BCC">
              <w:rPr>
                <w:bCs/>
              </w:rPr>
              <w:t xml:space="preserve"> Apoyo de Cooperación Internacional</w:t>
            </w:r>
          </w:p>
          <w:p w:rsidR="00DB4D52" w:rsidRPr="00DC4BCC" w:rsidRDefault="00DB4D52" w:rsidP="00DB4D52">
            <w:pPr>
              <w:numPr>
                <w:ilvl w:val="0"/>
                <w:numId w:val="5"/>
              </w:numPr>
              <w:spacing w:after="0"/>
              <w:jc w:val="both"/>
            </w:pPr>
            <w:r w:rsidRPr="00DC4BCC">
              <w:t xml:space="preserve">Talleres Sectoriales con Expertos – </w:t>
            </w:r>
            <w:r w:rsidRPr="00DC4BCC">
              <w:rPr>
                <w:bCs/>
              </w:rPr>
              <w:t xml:space="preserve">Diagnóstico de seis sectores priorizados </w:t>
            </w:r>
          </w:p>
          <w:p w:rsidR="00DB4D52" w:rsidRDefault="00DB4D52" w:rsidP="00DB4D52">
            <w:pPr>
              <w:spacing w:after="0"/>
              <w:jc w:val="both"/>
            </w:pPr>
            <w:r>
              <w:t xml:space="preserve">Actualmente se están realizando los talleres de presupuesto abierto 2018 como insumo  para la definición de los techos presupuestarios. </w:t>
            </w:r>
          </w:p>
          <w:p w:rsidR="00DB4D52" w:rsidRPr="005610B6" w:rsidRDefault="00DB4D52" w:rsidP="00DB4D52">
            <w:pPr>
              <w:spacing w:after="0"/>
              <w:jc w:val="both"/>
              <w:rPr>
                <w:sz w:val="4"/>
              </w:rPr>
            </w:pPr>
          </w:p>
          <w:p w:rsidR="00DB4D52" w:rsidRDefault="00DB4D52" w:rsidP="00DB4D52">
            <w:pPr>
              <w:spacing w:after="0"/>
              <w:jc w:val="both"/>
              <w:rPr>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DB4D52" w:rsidRPr="005610B6" w:rsidRDefault="00DB4D52" w:rsidP="00DB4D52">
            <w:pPr>
              <w:spacing w:after="0"/>
              <w:jc w:val="both"/>
              <w:rPr>
                <w:sz w:val="4"/>
                <w:lang w:val="es-ES"/>
              </w:rPr>
            </w:pPr>
          </w:p>
          <w:p w:rsidR="00DB4D52" w:rsidRDefault="00DB4D52" w:rsidP="00DB4D52">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DB4D52" w:rsidRDefault="00DB4D52" w:rsidP="00DB4D52">
            <w:pPr>
              <w:spacing w:after="0"/>
              <w:jc w:val="both"/>
            </w:pPr>
          </w:p>
          <w:p w:rsidR="00DB4D52" w:rsidRPr="005610B6" w:rsidRDefault="00DB4D52" w:rsidP="00DB4D52">
            <w:pPr>
              <w:spacing w:after="0"/>
              <w:jc w:val="both"/>
              <w:rPr>
                <w:sz w:val="2"/>
              </w:rPr>
            </w:pPr>
          </w:p>
          <w:p w:rsidR="00DB4D52" w:rsidRDefault="00DB4D52" w:rsidP="00DB4D52">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DB4D52" w:rsidRDefault="00DB4D52" w:rsidP="00DB4D52">
            <w:pPr>
              <w:spacing w:after="0"/>
              <w:jc w:val="both"/>
              <w:rPr>
                <w:lang w:val="es-ES"/>
              </w:rPr>
            </w:pPr>
          </w:p>
          <w:p w:rsidR="00DB4D52" w:rsidRDefault="00DB4D52" w:rsidP="00DB4D52">
            <w:pPr>
              <w:spacing w:after="0"/>
              <w:jc w:val="both"/>
              <w:rPr>
                <w:lang w:val="es-ES"/>
              </w:rPr>
            </w:pPr>
            <w:r>
              <w:rPr>
                <w:lang w:val="es-ES"/>
              </w:rPr>
              <w:t xml:space="preserve">En función del ejercicio multianual, se tiene la siguiente gráfica de proyección de presupuesto así como los montos proyectados de recaudación y el Déficit porcentual del PIB del 2018- 2022. </w:t>
            </w:r>
          </w:p>
          <w:p w:rsidR="00DB4D52" w:rsidRDefault="00DB4D52" w:rsidP="00DB4D52">
            <w:pPr>
              <w:spacing w:after="0"/>
              <w:jc w:val="center"/>
              <w:rPr>
                <w:lang w:val="es-ES"/>
              </w:rPr>
            </w:pPr>
          </w:p>
          <w:p w:rsidR="00DB4D52" w:rsidRDefault="00DB4D52" w:rsidP="00DB4D52">
            <w:pPr>
              <w:spacing w:after="0"/>
              <w:jc w:val="center"/>
              <w:rPr>
                <w:lang w:val="es-ES"/>
              </w:rPr>
            </w:pPr>
          </w:p>
          <w:p w:rsidR="00DB4D52" w:rsidRDefault="00DB4D52" w:rsidP="00DB4D52">
            <w:pPr>
              <w:spacing w:after="0"/>
              <w:jc w:val="center"/>
              <w:rPr>
                <w:lang w:val="es-ES"/>
              </w:rPr>
            </w:pPr>
          </w:p>
          <w:p w:rsidR="00DB4D52" w:rsidRDefault="00DB4D52" w:rsidP="00DB4D52">
            <w:pPr>
              <w:spacing w:after="0"/>
              <w:jc w:val="center"/>
              <w:rPr>
                <w:lang w:val="es-ES"/>
              </w:rPr>
            </w:pPr>
          </w:p>
          <w:p w:rsidR="00DB4D52" w:rsidRDefault="00DB4D52" w:rsidP="00DB4D52">
            <w:pPr>
              <w:spacing w:after="0"/>
              <w:jc w:val="center"/>
              <w:rPr>
                <w:lang w:val="es-ES"/>
              </w:rPr>
            </w:pPr>
          </w:p>
          <w:p w:rsidR="00DB4D52" w:rsidRDefault="00DB4D52" w:rsidP="00DB4D52">
            <w:pPr>
              <w:spacing w:after="0"/>
              <w:jc w:val="center"/>
              <w:rPr>
                <w:lang w:val="es-ES"/>
              </w:rPr>
            </w:pPr>
          </w:p>
          <w:p w:rsidR="00DB4D52" w:rsidRDefault="00DB4D52" w:rsidP="00DB4D52">
            <w:pPr>
              <w:spacing w:after="0"/>
              <w:jc w:val="center"/>
              <w:rPr>
                <w:lang w:val="es-ES"/>
              </w:rPr>
            </w:pPr>
            <w:r>
              <w:rPr>
                <w:lang w:val="es-ES"/>
              </w:rPr>
              <w:t xml:space="preserve">Gráfica No. 1 </w:t>
            </w:r>
          </w:p>
          <w:p w:rsidR="00DB4D52" w:rsidRDefault="00DB4D52" w:rsidP="00DB4D52">
            <w:pPr>
              <w:spacing w:after="0"/>
              <w:jc w:val="center"/>
            </w:pPr>
            <w:r>
              <w:rPr>
                <w:noProof/>
                <w:lang w:eastAsia="es-GT"/>
              </w:rPr>
              <w:drawing>
                <wp:inline distT="0" distB="0" distL="0" distR="0" wp14:anchorId="1A0D39F4" wp14:editId="08750808">
                  <wp:extent cx="5082363" cy="197765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DB4D52" w:rsidRDefault="00DB4D52" w:rsidP="00DB4D52">
            <w:pPr>
              <w:jc w:val="right"/>
            </w:pPr>
            <w:r>
              <w:t>Fuente: Presentación del señor Ministro de Finanzas Públicas en funciones</w:t>
            </w:r>
          </w:p>
          <w:p w:rsidR="00DB4D52" w:rsidRDefault="00DB4D52" w:rsidP="00DB4D52">
            <w:pPr>
              <w:spacing w:after="0"/>
              <w:jc w:val="both"/>
            </w:pPr>
            <w:r>
              <w:t xml:space="preserve">Finalmente enfatizó que el objetivo de los talleres es fortalecer el Gobierno Abierto, la democracia y agradeció la participación de las personas de los diferentes sectores presentes en el taller y los insto a emitir sus comentarios y aportes. </w:t>
            </w:r>
          </w:p>
          <w:p w:rsidR="00DB4D52" w:rsidRPr="005610B6" w:rsidRDefault="00DB4D52" w:rsidP="00DB4D52">
            <w:pPr>
              <w:spacing w:after="0"/>
              <w:jc w:val="both"/>
              <w:rPr>
                <w:sz w:val="6"/>
              </w:rPr>
            </w:pPr>
          </w:p>
          <w:p w:rsidR="00DB4D52" w:rsidRDefault="00DB4D52" w:rsidP="00DB4D52">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 xml:space="preserve">El señor </w:t>
            </w:r>
            <w:r>
              <w:t xml:space="preserve">Secretario de </w:t>
            </w:r>
            <w:r w:rsidRPr="007B736B">
              <w:t>SEGEPLAN</w:t>
            </w:r>
            <w:r>
              <w:t xml:space="preserve"> Miguel Ángel Moir, tomó la palabra y hablo sobre los Objetivos de Desarrollo Sostenible, de la importancia de hacerlos operativos a través de los compromisos que hemos asumido de manera que no se cometan los mismo errores de los Objetivos de Desarrollo del Milenio,  hizo referencia de la primera reunión en la que el señor Presidente utilizó una frase en la que hace referencia a romper los paradigmas para conseguir la Guatemala que queremos ver en unos años, por esta razón se abrió este espacio para poder contribuir con este tema. </w:t>
            </w:r>
          </w:p>
          <w:p w:rsidR="005610B6" w:rsidRDefault="00DB4D52" w:rsidP="00DB4D52">
            <w:pPr>
              <w:spacing w:after="0"/>
              <w:jc w:val="both"/>
            </w:pPr>
            <w:r>
              <w:t>Para hacer viable la programación multianual es necesario un esfuerzo estratégico y coordinado de parte de todas las entidades de Gobierno para conseguir los resultados que nos propongamos para una mejor Guatemala.</w:t>
            </w:r>
          </w:p>
        </w:tc>
      </w:tr>
    </w:tbl>
    <w:p w:rsidR="005610B6" w:rsidRPr="007B736B" w:rsidRDefault="005610B6" w:rsidP="005610B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5610B6" w:rsidRPr="009316AF" w:rsidTr="002408A1">
        <w:trPr>
          <w:trHeight w:val="332"/>
          <w:tblHeader/>
          <w:jc w:val="center"/>
        </w:trPr>
        <w:tc>
          <w:tcPr>
            <w:tcW w:w="8978" w:type="dxa"/>
            <w:shd w:val="clear" w:color="auto" w:fill="B8CCE4" w:themeFill="accent1" w:themeFillTint="66"/>
          </w:tcPr>
          <w:p w:rsidR="005610B6" w:rsidRPr="009316AF" w:rsidRDefault="005610B6" w:rsidP="00B9108C">
            <w:pPr>
              <w:spacing w:after="0" w:line="240" w:lineRule="auto"/>
              <w:jc w:val="center"/>
              <w:rPr>
                <w:b/>
                <w:sz w:val="28"/>
                <w:szCs w:val="24"/>
              </w:rPr>
            </w:pPr>
            <w:r>
              <w:rPr>
                <w:b/>
                <w:sz w:val="28"/>
                <w:szCs w:val="24"/>
              </w:rPr>
              <w:t>PRESENTACIÓN</w:t>
            </w:r>
            <w:r w:rsidRPr="009316AF">
              <w:rPr>
                <w:b/>
                <w:sz w:val="28"/>
                <w:szCs w:val="24"/>
              </w:rPr>
              <w:t xml:space="preserve"> DEL MINISTERIO </w:t>
            </w:r>
            <w:r w:rsidR="00B9108C">
              <w:rPr>
                <w:b/>
                <w:sz w:val="28"/>
                <w:szCs w:val="24"/>
              </w:rPr>
              <w:t xml:space="preserve">AMBIENTE Y RECURSOS NATURALES </w:t>
            </w:r>
          </w:p>
        </w:tc>
      </w:tr>
      <w:tr w:rsidR="005610B6" w:rsidRPr="00114000" w:rsidTr="0075044F">
        <w:trPr>
          <w:trHeight w:val="450"/>
          <w:jc w:val="center"/>
        </w:trPr>
        <w:tc>
          <w:tcPr>
            <w:tcW w:w="8978" w:type="dxa"/>
          </w:tcPr>
          <w:p w:rsidR="00696A7F" w:rsidRDefault="005610B6" w:rsidP="00B9108C">
            <w:pPr>
              <w:spacing w:after="0"/>
              <w:jc w:val="both"/>
            </w:pPr>
            <w:r>
              <w:t xml:space="preserve">El Señor </w:t>
            </w:r>
            <w:r w:rsidR="00B9108C">
              <w:t>Vicem</w:t>
            </w:r>
            <w:r>
              <w:t xml:space="preserve">inistro </w:t>
            </w:r>
            <w:r w:rsidR="00534ADC">
              <w:t>Víctor</w:t>
            </w:r>
            <w:r w:rsidR="00696A7F">
              <w:t xml:space="preserve"> Hugo </w:t>
            </w:r>
            <w:r w:rsidR="00534ADC">
              <w:t>Villán</w:t>
            </w:r>
            <w:r w:rsidR="00696A7F">
              <w:t xml:space="preserve"> </w:t>
            </w:r>
            <w:r w:rsidR="00534ADC">
              <w:t>Ramírez</w:t>
            </w:r>
            <w:r w:rsidR="00696A7F">
              <w:t xml:space="preserve"> </w:t>
            </w:r>
            <w:r w:rsidR="00534ADC">
              <w:t xml:space="preserve">presentó la visión y la base legal de la institución. </w:t>
            </w:r>
          </w:p>
          <w:p w:rsidR="00B9108C" w:rsidRDefault="00534ADC" w:rsidP="00B9108C">
            <w:pPr>
              <w:spacing w:after="0"/>
              <w:jc w:val="both"/>
            </w:pPr>
            <w:r>
              <w:t>La oferta programática vigente y el costo del año 2017 del Ministerio,</w:t>
            </w:r>
            <w:r w:rsidR="007E6AC8">
              <w:t xml:space="preserve"> la priorización programática  de Ministerio haciendo énfasis en los programas 011 y 01, la oferta programática mul</w:t>
            </w:r>
            <w:r w:rsidR="00F449B1">
              <w:t>tianual desglosada, el presupuesto mínimo multianual para la obtención de las metas planteadas</w:t>
            </w:r>
            <w:r w:rsidR="007C45D9">
              <w:t xml:space="preserve">, </w:t>
            </w:r>
            <w:r w:rsidR="004E54F6">
              <w:t>la información se utilizó para la elaboración de la tabla y gráfica de la sección siguiente</w:t>
            </w:r>
            <w:r w:rsidR="00F449B1">
              <w:t xml:space="preserve">. </w:t>
            </w:r>
          </w:p>
          <w:p w:rsidR="00F449B1" w:rsidRDefault="00F449B1" w:rsidP="00B9108C">
            <w:pPr>
              <w:spacing w:after="0"/>
              <w:jc w:val="both"/>
            </w:pPr>
            <w:r>
              <w:t xml:space="preserve">Presentó el modelo de gestión de operación y servicio, que involucra las siguientes </w:t>
            </w:r>
            <w:r w:rsidR="004E54F6">
              <w:t>acciones:</w:t>
            </w:r>
          </w:p>
          <w:p w:rsidR="002F2FA9" w:rsidRPr="00F449B1" w:rsidRDefault="002F2FA9" w:rsidP="00F449B1">
            <w:pPr>
              <w:numPr>
                <w:ilvl w:val="0"/>
                <w:numId w:val="23"/>
              </w:numPr>
              <w:spacing w:after="0"/>
              <w:jc w:val="both"/>
            </w:pPr>
            <w:r w:rsidRPr="00F449B1">
              <w:t>Mayor cobertura de los servicios del MARN a nivel nacional</w:t>
            </w:r>
          </w:p>
          <w:p w:rsidR="002F2FA9" w:rsidRPr="00F449B1" w:rsidRDefault="002F2FA9" w:rsidP="00F449B1">
            <w:pPr>
              <w:numPr>
                <w:ilvl w:val="0"/>
                <w:numId w:val="23"/>
              </w:numPr>
              <w:spacing w:after="0"/>
              <w:jc w:val="both"/>
            </w:pPr>
            <w:r w:rsidRPr="00F449B1">
              <w:t>Aumento de las acciones para la adaptación y mitigación al cambio climático (implementación de proyectos).</w:t>
            </w:r>
          </w:p>
          <w:p w:rsidR="002F2FA9" w:rsidRPr="00F449B1" w:rsidRDefault="002F2FA9" w:rsidP="00F449B1">
            <w:pPr>
              <w:numPr>
                <w:ilvl w:val="0"/>
                <w:numId w:val="23"/>
              </w:numPr>
              <w:spacing w:after="0"/>
              <w:jc w:val="both"/>
            </w:pPr>
            <w:r w:rsidRPr="00F449B1">
              <w:t>Mejora de la gestión ambiental y cumplimiento legal</w:t>
            </w:r>
          </w:p>
          <w:p w:rsidR="002F2FA9" w:rsidRPr="00F449B1" w:rsidRDefault="002F2FA9" w:rsidP="00F449B1">
            <w:pPr>
              <w:numPr>
                <w:ilvl w:val="0"/>
                <w:numId w:val="23"/>
              </w:numPr>
              <w:spacing w:after="0"/>
              <w:jc w:val="both"/>
            </w:pPr>
            <w:r w:rsidRPr="00F449B1">
              <w:t>Mejora de los procesos de educación ambiental a nivel nacional</w:t>
            </w:r>
          </w:p>
          <w:p w:rsidR="002F2FA9" w:rsidRDefault="002F2FA9" w:rsidP="00F449B1">
            <w:pPr>
              <w:numPr>
                <w:ilvl w:val="0"/>
                <w:numId w:val="23"/>
              </w:numPr>
              <w:spacing w:after="0"/>
              <w:jc w:val="both"/>
            </w:pPr>
            <w:r w:rsidRPr="00F449B1">
              <w:lastRenderedPageBreak/>
              <w:t>Aumento en el monitoreo de la calidad del recurso hídrico</w:t>
            </w:r>
          </w:p>
          <w:p w:rsidR="00F449B1" w:rsidRDefault="00F449B1" w:rsidP="00F449B1">
            <w:pPr>
              <w:numPr>
                <w:ilvl w:val="0"/>
                <w:numId w:val="23"/>
              </w:numPr>
              <w:spacing w:after="0"/>
              <w:jc w:val="both"/>
            </w:pPr>
            <w:r w:rsidRPr="00F449B1">
              <w:t xml:space="preserve">Apoyo a </w:t>
            </w:r>
            <w:r w:rsidR="00CD574B" w:rsidRPr="00F449B1">
              <w:t>los</w:t>
            </w:r>
            <w:r w:rsidRPr="00F449B1">
              <w:t xml:space="preserve"> comités de cuencas para el adecuado uso del recurso hídrico con el apoyo de los gobiernos loca</w:t>
            </w:r>
            <w:r w:rsidR="00936362">
              <w:t>les.</w:t>
            </w:r>
          </w:p>
          <w:p w:rsidR="00766DC7" w:rsidRDefault="00F449B1" w:rsidP="00B9108C">
            <w:pPr>
              <w:spacing w:after="0"/>
              <w:jc w:val="both"/>
            </w:pPr>
            <w:r>
              <w:t>Y f</w:t>
            </w:r>
            <w:r w:rsidR="00766DC7">
              <w:t>inalmente concluyó</w:t>
            </w:r>
            <w:r>
              <w:t xml:space="preserve"> con lo siguiente</w:t>
            </w:r>
            <w:r w:rsidR="00766DC7">
              <w:t>:</w:t>
            </w:r>
          </w:p>
          <w:p w:rsidR="008F67FC" w:rsidRPr="00766DC7" w:rsidRDefault="00C15BA9" w:rsidP="00766DC7">
            <w:pPr>
              <w:numPr>
                <w:ilvl w:val="0"/>
                <w:numId w:val="22"/>
              </w:numPr>
              <w:spacing w:after="0"/>
              <w:jc w:val="both"/>
            </w:pPr>
            <w:r w:rsidRPr="00766DC7">
              <w:t xml:space="preserve">Conforme al </w:t>
            </w:r>
            <w:r w:rsidR="00172486" w:rsidRPr="00766DC7">
              <w:t>diagnóstico</w:t>
            </w:r>
            <w:r w:rsidRPr="00766DC7">
              <w:t xml:space="preserve"> efectuado se recomienda un incremento mínimo para el ejercicio fiscal 2018 del 8% que (Q.13.6 millones) para un total de Q. 185 millones con el objetivo de fortalecer los programas priorizados.</w:t>
            </w:r>
          </w:p>
          <w:p w:rsidR="008F67FC" w:rsidRPr="00766DC7" w:rsidRDefault="00C15BA9" w:rsidP="00766DC7">
            <w:pPr>
              <w:numPr>
                <w:ilvl w:val="0"/>
                <w:numId w:val="22"/>
              </w:numPr>
              <w:spacing w:after="0"/>
              <w:jc w:val="both"/>
            </w:pPr>
            <w:r w:rsidRPr="00766DC7">
              <w:t>Del incremento solicitado para el ejercicio 2018, el 75% será destinado al programa 11 para proyectos de adaptación y mitigación al cambio climático un del incremento solicitado.</w:t>
            </w:r>
          </w:p>
          <w:p w:rsidR="005610B6" w:rsidRPr="00114000" w:rsidRDefault="00C15BA9" w:rsidP="0075044F">
            <w:pPr>
              <w:numPr>
                <w:ilvl w:val="0"/>
                <w:numId w:val="22"/>
              </w:numPr>
              <w:spacing w:after="0"/>
              <w:jc w:val="both"/>
            </w:pPr>
            <w:r w:rsidRPr="00766DC7">
              <w:t>El resto del incremento se utilizara para apoyar los programas presupuestarios 01, 12 y 13 respectivamente.</w:t>
            </w:r>
          </w:p>
        </w:tc>
      </w:tr>
    </w:tbl>
    <w:p w:rsidR="005610B6" w:rsidRPr="00114000" w:rsidRDefault="005610B6" w:rsidP="005610B6">
      <w:pPr>
        <w:spacing w:after="0" w:line="240" w:lineRule="auto"/>
        <w:rPr>
          <w:sz w:val="8"/>
          <w:szCs w:val="24"/>
        </w:rPr>
      </w:pPr>
    </w:p>
    <w:p w:rsidR="005610B6" w:rsidRPr="009316AF" w:rsidRDefault="005610B6" w:rsidP="005610B6">
      <w:pPr>
        <w:spacing w:after="0" w:line="276" w:lineRule="auto"/>
        <w:rPr>
          <w:b/>
          <w:sz w:val="28"/>
          <w:szCs w:val="24"/>
        </w:rPr>
      </w:pPr>
      <w:r w:rsidRPr="009316AF">
        <w:rPr>
          <w:b/>
          <w:sz w:val="28"/>
          <w:szCs w:val="24"/>
        </w:rPr>
        <w:t xml:space="preserve">PRESUPUESTO ACTUAL Y PROYECTADO DEL </w:t>
      </w:r>
      <w:r>
        <w:rPr>
          <w:b/>
          <w:sz w:val="28"/>
          <w:szCs w:val="24"/>
        </w:rPr>
        <w:t xml:space="preserve">MINISTERIO DE </w:t>
      </w:r>
      <w:r w:rsidR="00B9108C">
        <w:rPr>
          <w:b/>
          <w:sz w:val="28"/>
          <w:szCs w:val="24"/>
        </w:rPr>
        <w:t xml:space="preserve">AMBIENTE Y RECURSOS NATURALES </w:t>
      </w:r>
    </w:p>
    <w:tbl>
      <w:tblPr>
        <w:tblStyle w:val="Tablaconcuadrcula"/>
        <w:tblW w:w="0" w:type="auto"/>
        <w:tblLook w:val="04A0" w:firstRow="1" w:lastRow="0" w:firstColumn="1" w:lastColumn="0" w:noHBand="0" w:noVBand="1"/>
      </w:tblPr>
      <w:tblGrid>
        <w:gridCol w:w="1290"/>
        <w:gridCol w:w="1294"/>
        <w:gridCol w:w="1294"/>
        <w:gridCol w:w="1294"/>
        <w:gridCol w:w="1294"/>
        <w:gridCol w:w="1294"/>
        <w:gridCol w:w="1294"/>
      </w:tblGrid>
      <w:tr w:rsidR="005610B6" w:rsidRPr="000E7254" w:rsidTr="000E7254">
        <w:tc>
          <w:tcPr>
            <w:tcW w:w="1809" w:type="dxa"/>
            <w:shd w:val="clear" w:color="auto" w:fill="B8CCE4" w:themeFill="accent1" w:themeFillTint="66"/>
            <w:vAlign w:val="center"/>
          </w:tcPr>
          <w:p w:rsidR="005610B6" w:rsidRPr="000E7254" w:rsidRDefault="005610B6" w:rsidP="000E7254">
            <w:pPr>
              <w:spacing w:after="0" w:line="240" w:lineRule="auto"/>
              <w:jc w:val="center"/>
              <w:rPr>
                <w:b/>
                <w:sz w:val="18"/>
                <w:szCs w:val="24"/>
              </w:rPr>
            </w:pPr>
            <w:r w:rsidRPr="000E7254">
              <w:rPr>
                <w:b/>
                <w:sz w:val="18"/>
                <w:szCs w:val="24"/>
              </w:rPr>
              <w:t>Año</w:t>
            </w:r>
          </w:p>
        </w:tc>
        <w:tc>
          <w:tcPr>
            <w:tcW w:w="1091" w:type="dxa"/>
            <w:shd w:val="clear" w:color="auto" w:fill="B8CCE4" w:themeFill="accent1" w:themeFillTint="66"/>
            <w:vAlign w:val="center"/>
          </w:tcPr>
          <w:p w:rsidR="005610B6" w:rsidRPr="000E7254" w:rsidRDefault="005610B6" w:rsidP="000E7254">
            <w:pPr>
              <w:spacing w:after="0" w:line="240" w:lineRule="auto"/>
              <w:jc w:val="center"/>
              <w:rPr>
                <w:b/>
                <w:sz w:val="18"/>
                <w:szCs w:val="24"/>
              </w:rPr>
            </w:pPr>
            <w:r w:rsidRPr="000E7254">
              <w:rPr>
                <w:b/>
                <w:sz w:val="18"/>
                <w:szCs w:val="24"/>
              </w:rPr>
              <w:t>2017</w:t>
            </w:r>
          </w:p>
        </w:tc>
        <w:tc>
          <w:tcPr>
            <w:tcW w:w="1230" w:type="dxa"/>
            <w:shd w:val="clear" w:color="auto" w:fill="B8CCE4" w:themeFill="accent1" w:themeFillTint="66"/>
            <w:vAlign w:val="center"/>
          </w:tcPr>
          <w:p w:rsidR="005610B6" w:rsidRPr="000E7254" w:rsidRDefault="005610B6" w:rsidP="000E7254">
            <w:pPr>
              <w:spacing w:after="0" w:line="240" w:lineRule="auto"/>
              <w:jc w:val="center"/>
              <w:rPr>
                <w:b/>
                <w:sz w:val="18"/>
                <w:szCs w:val="24"/>
              </w:rPr>
            </w:pPr>
            <w:r w:rsidRPr="000E7254">
              <w:rPr>
                <w:b/>
                <w:sz w:val="18"/>
                <w:szCs w:val="24"/>
              </w:rPr>
              <w:t>2018</w:t>
            </w:r>
          </w:p>
        </w:tc>
        <w:tc>
          <w:tcPr>
            <w:tcW w:w="1231" w:type="dxa"/>
            <w:shd w:val="clear" w:color="auto" w:fill="B8CCE4" w:themeFill="accent1" w:themeFillTint="66"/>
            <w:vAlign w:val="center"/>
          </w:tcPr>
          <w:p w:rsidR="005610B6" w:rsidRPr="000E7254" w:rsidRDefault="005610B6" w:rsidP="000E7254">
            <w:pPr>
              <w:spacing w:after="0" w:line="240" w:lineRule="auto"/>
              <w:jc w:val="center"/>
              <w:rPr>
                <w:b/>
                <w:sz w:val="18"/>
                <w:szCs w:val="24"/>
              </w:rPr>
            </w:pPr>
            <w:r w:rsidRPr="000E7254">
              <w:rPr>
                <w:b/>
                <w:sz w:val="18"/>
                <w:szCs w:val="24"/>
              </w:rPr>
              <w:t>2019</w:t>
            </w:r>
          </w:p>
        </w:tc>
        <w:tc>
          <w:tcPr>
            <w:tcW w:w="1231" w:type="dxa"/>
            <w:shd w:val="clear" w:color="auto" w:fill="B8CCE4" w:themeFill="accent1" w:themeFillTint="66"/>
            <w:vAlign w:val="center"/>
          </w:tcPr>
          <w:p w:rsidR="005610B6" w:rsidRPr="000E7254" w:rsidRDefault="005610B6" w:rsidP="000E7254">
            <w:pPr>
              <w:spacing w:after="0" w:line="240" w:lineRule="auto"/>
              <w:jc w:val="center"/>
              <w:rPr>
                <w:b/>
                <w:sz w:val="18"/>
                <w:szCs w:val="24"/>
              </w:rPr>
            </w:pPr>
            <w:r w:rsidRPr="000E7254">
              <w:rPr>
                <w:b/>
                <w:sz w:val="18"/>
                <w:szCs w:val="24"/>
              </w:rPr>
              <w:t>2020</w:t>
            </w:r>
          </w:p>
        </w:tc>
        <w:tc>
          <w:tcPr>
            <w:tcW w:w="1231" w:type="dxa"/>
            <w:shd w:val="clear" w:color="auto" w:fill="B8CCE4" w:themeFill="accent1" w:themeFillTint="66"/>
            <w:vAlign w:val="center"/>
          </w:tcPr>
          <w:p w:rsidR="005610B6" w:rsidRPr="000E7254" w:rsidRDefault="005610B6" w:rsidP="000E7254">
            <w:pPr>
              <w:spacing w:after="0" w:line="240" w:lineRule="auto"/>
              <w:jc w:val="center"/>
              <w:rPr>
                <w:b/>
                <w:sz w:val="18"/>
                <w:szCs w:val="24"/>
              </w:rPr>
            </w:pPr>
            <w:r w:rsidRPr="000E7254">
              <w:rPr>
                <w:b/>
                <w:sz w:val="18"/>
                <w:szCs w:val="24"/>
              </w:rPr>
              <w:t>2021</w:t>
            </w:r>
          </w:p>
        </w:tc>
        <w:tc>
          <w:tcPr>
            <w:tcW w:w="1231" w:type="dxa"/>
            <w:shd w:val="clear" w:color="auto" w:fill="B8CCE4" w:themeFill="accent1" w:themeFillTint="66"/>
            <w:vAlign w:val="center"/>
          </w:tcPr>
          <w:p w:rsidR="005610B6" w:rsidRPr="000E7254" w:rsidRDefault="005610B6" w:rsidP="000E7254">
            <w:pPr>
              <w:spacing w:after="0" w:line="240" w:lineRule="auto"/>
              <w:jc w:val="center"/>
              <w:rPr>
                <w:b/>
                <w:sz w:val="18"/>
                <w:szCs w:val="24"/>
              </w:rPr>
            </w:pPr>
            <w:r w:rsidRPr="000E7254">
              <w:rPr>
                <w:b/>
                <w:sz w:val="18"/>
                <w:szCs w:val="24"/>
              </w:rPr>
              <w:t>2022</w:t>
            </w:r>
          </w:p>
        </w:tc>
      </w:tr>
      <w:tr w:rsidR="000E7254" w:rsidRPr="000E7254" w:rsidTr="000E7254">
        <w:trPr>
          <w:trHeight w:val="306"/>
        </w:trPr>
        <w:tc>
          <w:tcPr>
            <w:tcW w:w="1809" w:type="dxa"/>
            <w:shd w:val="clear" w:color="auto" w:fill="B8CCE4" w:themeFill="accent1" w:themeFillTint="66"/>
            <w:vAlign w:val="center"/>
          </w:tcPr>
          <w:p w:rsidR="000E7254" w:rsidRPr="000E7254" w:rsidRDefault="000E7254" w:rsidP="000E7254">
            <w:pPr>
              <w:spacing w:after="0" w:line="240" w:lineRule="auto"/>
              <w:jc w:val="center"/>
              <w:rPr>
                <w:b/>
                <w:sz w:val="18"/>
                <w:szCs w:val="24"/>
              </w:rPr>
            </w:pPr>
            <w:r w:rsidRPr="000E7254">
              <w:rPr>
                <w:b/>
                <w:sz w:val="18"/>
                <w:szCs w:val="24"/>
              </w:rPr>
              <w:t>Presupuesto</w:t>
            </w:r>
          </w:p>
        </w:tc>
        <w:tc>
          <w:tcPr>
            <w:tcW w:w="1091" w:type="dxa"/>
            <w:vAlign w:val="center"/>
          </w:tcPr>
          <w:p w:rsidR="000E7254" w:rsidRPr="000E7254" w:rsidRDefault="000E7254" w:rsidP="000E7254">
            <w:pPr>
              <w:jc w:val="center"/>
              <w:rPr>
                <w:rFonts w:ascii="Calibri" w:hAnsi="Calibri"/>
                <w:color w:val="000000"/>
                <w:sz w:val="18"/>
              </w:rPr>
            </w:pPr>
            <w:r w:rsidRPr="000E7254">
              <w:rPr>
                <w:rFonts w:ascii="Calibri" w:hAnsi="Calibri"/>
                <w:color w:val="000000"/>
                <w:sz w:val="18"/>
              </w:rPr>
              <w:t xml:space="preserve">                              </w:t>
            </w:r>
            <w:r>
              <w:rPr>
                <w:rFonts w:ascii="Calibri" w:hAnsi="Calibri"/>
                <w:color w:val="000000"/>
                <w:sz w:val="18"/>
              </w:rPr>
              <w:t>Q.</w:t>
            </w:r>
            <w:r w:rsidRPr="000E7254">
              <w:rPr>
                <w:rFonts w:ascii="Calibri" w:hAnsi="Calibri"/>
                <w:color w:val="000000"/>
                <w:sz w:val="18"/>
              </w:rPr>
              <w:t>171,933,660</w:t>
            </w:r>
          </w:p>
        </w:tc>
        <w:tc>
          <w:tcPr>
            <w:tcW w:w="1230" w:type="dxa"/>
            <w:vAlign w:val="center"/>
          </w:tcPr>
          <w:p w:rsidR="000E7254" w:rsidRPr="000E7254" w:rsidRDefault="000E7254" w:rsidP="000E7254">
            <w:pPr>
              <w:jc w:val="center"/>
              <w:rPr>
                <w:rFonts w:ascii="Calibri" w:hAnsi="Calibri"/>
                <w:color w:val="000000"/>
                <w:sz w:val="18"/>
              </w:rPr>
            </w:pPr>
            <w:r w:rsidRPr="000E7254">
              <w:rPr>
                <w:rFonts w:ascii="Calibri" w:hAnsi="Calibri"/>
                <w:color w:val="000000"/>
                <w:sz w:val="18"/>
              </w:rPr>
              <w:t xml:space="preserve">        </w:t>
            </w:r>
            <w:r>
              <w:rPr>
                <w:rFonts w:ascii="Calibri" w:hAnsi="Calibri"/>
                <w:color w:val="000000"/>
                <w:sz w:val="18"/>
              </w:rPr>
              <w:t>Q.</w:t>
            </w:r>
            <w:r w:rsidRPr="000E7254">
              <w:rPr>
                <w:rFonts w:ascii="Calibri" w:hAnsi="Calibri"/>
                <w:color w:val="000000"/>
                <w:sz w:val="18"/>
              </w:rPr>
              <w:t>185,575,767</w:t>
            </w:r>
          </w:p>
        </w:tc>
        <w:tc>
          <w:tcPr>
            <w:tcW w:w="1231" w:type="dxa"/>
            <w:vAlign w:val="center"/>
          </w:tcPr>
          <w:p w:rsidR="000E7254" w:rsidRPr="000E7254" w:rsidRDefault="000E7254" w:rsidP="000E7254">
            <w:pPr>
              <w:jc w:val="center"/>
              <w:rPr>
                <w:rFonts w:ascii="Calibri" w:hAnsi="Calibri"/>
                <w:color w:val="000000"/>
                <w:sz w:val="18"/>
              </w:rPr>
            </w:pPr>
            <w:r w:rsidRPr="000E7254">
              <w:rPr>
                <w:rFonts w:ascii="Calibri" w:hAnsi="Calibri"/>
                <w:color w:val="000000"/>
                <w:sz w:val="18"/>
              </w:rPr>
              <w:t xml:space="preserve">    </w:t>
            </w:r>
            <w:r>
              <w:rPr>
                <w:rFonts w:ascii="Calibri" w:hAnsi="Calibri"/>
                <w:color w:val="000000"/>
                <w:sz w:val="18"/>
              </w:rPr>
              <w:t>Q.</w:t>
            </w:r>
            <w:r w:rsidRPr="000E7254">
              <w:rPr>
                <w:rFonts w:ascii="Calibri" w:hAnsi="Calibri"/>
                <w:color w:val="000000"/>
                <w:sz w:val="18"/>
              </w:rPr>
              <w:t>193,334,497</w:t>
            </w:r>
          </w:p>
        </w:tc>
        <w:tc>
          <w:tcPr>
            <w:tcW w:w="1231" w:type="dxa"/>
            <w:vAlign w:val="center"/>
          </w:tcPr>
          <w:p w:rsidR="000E7254" w:rsidRPr="000E7254" w:rsidRDefault="000E7254" w:rsidP="000E7254">
            <w:pPr>
              <w:spacing w:after="0"/>
              <w:jc w:val="center"/>
              <w:rPr>
                <w:rFonts w:ascii="Calibri" w:hAnsi="Calibri"/>
                <w:color w:val="000000"/>
                <w:sz w:val="18"/>
              </w:rPr>
            </w:pPr>
            <w:r>
              <w:rPr>
                <w:rFonts w:ascii="Calibri" w:hAnsi="Calibri"/>
                <w:color w:val="000000"/>
                <w:sz w:val="18"/>
              </w:rPr>
              <w:t>Q.</w:t>
            </w:r>
            <w:r w:rsidRPr="000E7254">
              <w:rPr>
                <w:rFonts w:ascii="Calibri" w:hAnsi="Calibri"/>
                <w:color w:val="000000"/>
                <w:sz w:val="18"/>
              </w:rPr>
              <w:t>201,179,682</w:t>
            </w:r>
          </w:p>
        </w:tc>
        <w:tc>
          <w:tcPr>
            <w:tcW w:w="1231" w:type="dxa"/>
            <w:vAlign w:val="center"/>
          </w:tcPr>
          <w:p w:rsidR="000E7254" w:rsidRPr="000E7254" w:rsidRDefault="000E7254" w:rsidP="000E7254">
            <w:pPr>
              <w:spacing w:after="0"/>
              <w:rPr>
                <w:rFonts w:ascii="Calibri" w:hAnsi="Calibri"/>
                <w:color w:val="000000"/>
                <w:sz w:val="18"/>
              </w:rPr>
            </w:pPr>
            <w:r>
              <w:rPr>
                <w:rFonts w:ascii="Calibri" w:hAnsi="Calibri"/>
                <w:color w:val="000000"/>
                <w:sz w:val="18"/>
              </w:rPr>
              <w:t>Q.</w:t>
            </w:r>
            <w:r w:rsidRPr="000E7254">
              <w:rPr>
                <w:rFonts w:ascii="Calibri" w:hAnsi="Calibri"/>
                <w:color w:val="000000"/>
                <w:sz w:val="18"/>
              </w:rPr>
              <w:t>207,491,307</w:t>
            </w:r>
          </w:p>
        </w:tc>
        <w:tc>
          <w:tcPr>
            <w:tcW w:w="1231" w:type="dxa"/>
            <w:vAlign w:val="center"/>
          </w:tcPr>
          <w:p w:rsidR="000E7254" w:rsidRPr="000E7254" w:rsidRDefault="000E7254" w:rsidP="000E7254">
            <w:pPr>
              <w:spacing w:after="0"/>
              <w:jc w:val="center"/>
              <w:rPr>
                <w:rFonts w:ascii="Calibri" w:hAnsi="Calibri"/>
                <w:color w:val="000000"/>
                <w:sz w:val="18"/>
              </w:rPr>
            </w:pPr>
            <w:r>
              <w:rPr>
                <w:rFonts w:ascii="Calibri" w:hAnsi="Calibri"/>
                <w:color w:val="000000"/>
                <w:sz w:val="18"/>
              </w:rPr>
              <w:t>Q.</w:t>
            </w:r>
            <w:r w:rsidRPr="000E7254">
              <w:rPr>
                <w:rFonts w:ascii="Calibri" w:hAnsi="Calibri"/>
                <w:color w:val="000000"/>
                <w:sz w:val="18"/>
              </w:rPr>
              <w:t>216,252,774</w:t>
            </w:r>
          </w:p>
        </w:tc>
      </w:tr>
      <w:tr w:rsidR="000E7254" w:rsidRPr="000E7254" w:rsidTr="000E7254">
        <w:trPr>
          <w:trHeight w:val="376"/>
        </w:trPr>
        <w:tc>
          <w:tcPr>
            <w:tcW w:w="1809" w:type="dxa"/>
            <w:shd w:val="clear" w:color="auto" w:fill="B8CCE4" w:themeFill="accent1" w:themeFillTint="66"/>
            <w:vAlign w:val="center"/>
          </w:tcPr>
          <w:p w:rsidR="000E7254" w:rsidRPr="000E7254" w:rsidRDefault="000E7254" w:rsidP="000E7254">
            <w:pPr>
              <w:spacing w:after="0" w:line="240" w:lineRule="auto"/>
              <w:jc w:val="center"/>
              <w:rPr>
                <w:b/>
                <w:sz w:val="18"/>
                <w:szCs w:val="24"/>
              </w:rPr>
            </w:pPr>
            <w:r w:rsidRPr="000E7254">
              <w:rPr>
                <w:b/>
                <w:sz w:val="18"/>
                <w:szCs w:val="24"/>
              </w:rPr>
              <w:t>% de variación</w:t>
            </w:r>
          </w:p>
        </w:tc>
        <w:tc>
          <w:tcPr>
            <w:tcW w:w="1091" w:type="dxa"/>
            <w:vAlign w:val="center"/>
          </w:tcPr>
          <w:p w:rsidR="000E7254" w:rsidRPr="000E7254" w:rsidRDefault="000E7254" w:rsidP="000E7254">
            <w:pPr>
              <w:spacing w:after="0"/>
              <w:jc w:val="center"/>
              <w:rPr>
                <w:rFonts w:ascii="Calibri" w:hAnsi="Calibri"/>
                <w:color w:val="000000"/>
                <w:sz w:val="18"/>
              </w:rPr>
            </w:pPr>
            <w:r w:rsidRPr="000E7254">
              <w:rPr>
                <w:rFonts w:ascii="Calibri" w:hAnsi="Calibri"/>
                <w:color w:val="000000"/>
                <w:sz w:val="18"/>
              </w:rPr>
              <w:t>N/A</w:t>
            </w:r>
          </w:p>
        </w:tc>
        <w:tc>
          <w:tcPr>
            <w:tcW w:w="1230" w:type="dxa"/>
            <w:vAlign w:val="center"/>
          </w:tcPr>
          <w:p w:rsidR="000E7254" w:rsidRPr="000E7254" w:rsidRDefault="000E7254" w:rsidP="000E7254">
            <w:pPr>
              <w:spacing w:after="0"/>
              <w:jc w:val="center"/>
              <w:rPr>
                <w:rFonts w:ascii="Calibri" w:hAnsi="Calibri"/>
                <w:color w:val="000000"/>
                <w:sz w:val="18"/>
              </w:rPr>
            </w:pPr>
            <w:r w:rsidRPr="000E7254">
              <w:rPr>
                <w:rFonts w:ascii="Calibri" w:hAnsi="Calibri"/>
                <w:color w:val="000000"/>
                <w:sz w:val="18"/>
              </w:rPr>
              <w:t>7.93</w:t>
            </w:r>
          </w:p>
        </w:tc>
        <w:tc>
          <w:tcPr>
            <w:tcW w:w="1231" w:type="dxa"/>
            <w:vAlign w:val="center"/>
          </w:tcPr>
          <w:p w:rsidR="000E7254" w:rsidRPr="000E7254" w:rsidRDefault="000E7254" w:rsidP="000E7254">
            <w:pPr>
              <w:spacing w:after="0"/>
              <w:jc w:val="center"/>
              <w:rPr>
                <w:rFonts w:ascii="Calibri" w:hAnsi="Calibri"/>
                <w:color w:val="000000"/>
                <w:sz w:val="18"/>
              </w:rPr>
            </w:pPr>
            <w:r w:rsidRPr="000E7254">
              <w:rPr>
                <w:rFonts w:ascii="Calibri" w:hAnsi="Calibri"/>
                <w:color w:val="000000"/>
                <w:sz w:val="18"/>
              </w:rPr>
              <w:t>4.18</w:t>
            </w:r>
          </w:p>
        </w:tc>
        <w:tc>
          <w:tcPr>
            <w:tcW w:w="1231" w:type="dxa"/>
            <w:vAlign w:val="center"/>
          </w:tcPr>
          <w:p w:rsidR="000E7254" w:rsidRPr="000E7254" w:rsidRDefault="000E7254" w:rsidP="000E7254">
            <w:pPr>
              <w:spacing w:after="0"/>
              <w:jc w:val="center"/>
              <w:rPr>
                <w:rFonts w:ascii="Calibri" w:hAnsi="Calibri"/>
                <w:color w:val="000000"/>
                <w:sz w:val="18"/>
              </w:rPr>
            </w:pPr>
            <w:r w:rsidRPr="000E7254">
              <w:rPr>
                <w:rFonts w:ascii="Calibri" w:hAnsi="Calibri"/>
                <w:color w:val="000000"/>
                <w:sz w:val="18"/>
              </w:rPr>
              <w:t>4.06</w:t>
            </w:r>
          </w:p>
        </w:tc>
        <w:tc>
          <w:tcPr>
            <w:tcW w:w="1231" w:type="dxa"/>
            <w:vAlign w:val="center"/>
          </w:tcPr>
          <w:p w:rsidR="000E7254" w:rsidRPr="000E7254" w:rsidRDefault="000E7254" w:rsidP="000E7254">
            <w:pPr>
              <w:spacing w:after="0"/>
              <w:jc w:val="center"/>
              <w:rPr>
                <w:rFonts w:ascii="Calibri" w:hAnsi="Calibri"/>
                <w:color w:val="000000"/>
                <w:sz w:val="18"/>
              </w:rPr>
            </w:pPr>
            <w:r w:rsidRPr="000E7254">
              <w:rPr>
                <w:rFonts w:ascii="Calibri" w:hAnsi="Calibri"/>
                <w:color w:val="000000"/>
                <w:sz w:val="18"/>
              </w:rPr>
              <w:t>3.14</w:t>
            </w:r>
          </w:p>
        </w:tc>
        <w:tc>
          <w:tcPr>
            <w:tcW w:w="1231" w:type="dxa"/>
            <w:vAlign w:val="center"/>
          </w:tcPr>
          <w:p w:rsidR="000E7254" w:rsidRPr="000E7254" w:rsidRDefault="000E7254" w:rsidP="000E7254">
            <w:pPr>
              <w:spacing w:after="0"/>
              <w:jc w:val="center"/>
              <w:rPr>
                <w:rFonts w:ascii="Calibri" w:hAnsi="Calibri"/>
                <w:color w:val="000000"/>
                <w:sz w:val="18"/>
              </w:rPr>
            </w:pPr>
            <w:r w:rsidRPr="000E7254">
              <w:rPr>
                <w:rFonts w:ascii="Calibri" w:hAnsi="Calibri"/>
                <w:color w:val="000000"/>
                <w:sz w:val="18"/>
              </w:rPr>
              <w:t>4.22</w:t>
            </w:r>
          </w:p>
        </w:tc>
      </w:tr>
    </w:tbl>
    <w:p w:rsidR="005610B6" w:rsidRPr="007B736B" w:rsidRDefault="005610B6" w:rsidP="005610B6">
      <w:pPr>
        <w:spacing w:after="0" w:line="240" w:lineRule="auto"/>
        <w:jc w:val="center"/>
        <w:rPr>
          <w:b/>
          <w:sz w:val="12"/>
          <w:szCs w:val="24"/>
        </w:rPr>
      </w:pPr>
    </w:p>
    <w:p w:rsidR="005610B6" w:rsidRDefault="005610B6" w:rsidP="005610B6">
      <w:pPr>
        <w:jc w:val="center"/>
      </w:pPr>
      <w:r>
        <w:rPr>
          <w:noProof/>
          <w:lang w:eastAsia="es-GT"/>
        </w:rPr>
        <mc:AlternateContent>
          <mc:Choice Requires="wps">
            <w:drawing>
              <wp:anchor distT="0" distB="0" distL="114300" distR="114300" simplePos="0" relativeHeight="251661312" behindDoc="0" locked="0" layoutInCell="1" allowOverlap="1" wp14:anchorId="3805887D" wp14:editId="4751E3C6">
                <wp:simplePos x="0" y="0"/>
                <wp:positionH relativeFrom="column">
                  <wp:posOffset>227670</wp:posOffset>
                </wp:positionH>
                <wp:positionV relativeFrom="paragraph">
                  <wp:posOffset>194620</wp:posOffset>
                </wp:positionV>
                <wp:extent cx="5186045" cy="2838893"/>
                <wp:effectExtent l="0" t="0" r="14605" b="19050"/>
                <wp:wrapNone/>
                <wp:docPr id="2" name="2 Rectángulo redondeado"/>
                <wp:cNvGraphicFramePr/>
                <a:graphic xmlns:a="http://schemas.openxmlformats.org/drawingml/2006/main">
                  <a:graphicData uri="http://schemas.microsoft.com/office/word/2010/wordprocessingShape">
                    <wps:wsp>
                      <wps:cNvSpPr/>
                      <wps:spPr>
                        <a:xfrm>
                          <a:off x="0" y="0"/>
                          <a:ext cx="5186045" cy="28388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2FA9" w:rsidRDefault="002F2FA9" w:rsidP="005610B6">
                            <w:pPr>
                              <w:jc w:val="center"/>
                            </w:pPr>
                            <w:r>
                              <w:rPr>
                                <w:noProof/>
                                <w:lang w:eastAsia="es-GT"/>
                              </w:rPr>
                              <w:drawing>
                                <wp:inline distT="0" distB="0" distL="0" distR="0" wp14:anchorId="063D6EAF" wp14:editId="12E34F1D">
                                  <wp:extent cx="4701654" cy="2695432"/>
                                  <wp:effectExtent l="0" t="0" r="22860" b="1016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05887D" id="2 Rectángulo redondeado" o:spid="_x0000_s1026" style="position:absolute;left:0;text-align:left;margin-left:17.95pt;margin-top:15.3pt;width:408.35pt;height:2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" fillcolor="#4f81bd [3204]" strokecolor="#243f60 [1604]" strokeweight="2pt">
                <v:textbox>
                  <w:txbxContent>
                    <w:p w:rsidR="002F2FA9" w:rsidRDefault="002F2FA9" w:rsidP="005610B6">
                      <w:pPr>
                        <w:jc w:val="center"/>
                      </w:pPr>
                      <w:r>
                        <w:rPr>
                          <w:noProof/>
                          <w:lang w:eastAsia="es-GT"/>
                        </w:rPr>
                        <w:drawing>
                          <wp:inline distT="0" distB="0" distL="0" distR="0" wp14:anchorId="063D6EAF" wp14:editId="12E34F1D">
                            <wp:extent cx="4701654" cy="2695432"/>
                            <wp:effectExtent l="0" t="0" r="22860" b="1016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roundrect>
            </w:pict>
          </mc:Fallback>
        </mc:AlternateContent>
      </w:r>
      <w:r>
        <w:t>Gráfica  No.2: presupuesto actual y proyectado del 2018-2022</w:t>
      </w: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Pr="007B736B" w:rsidRDefault="005610B6" w:rsidP="005610B6">
      <w:pPr>
        <w:jc w:val="right"/>
        <w:rPr>
          <w:sz w:val="2"/>
        </w:rPr>
      </w:pPr>
    </w:p>
    <w:p w:rsidR="005610B6" w:rsidRDefault="005610B6" w:rsidP="005610B6">
      <w:pPr>
        <w:jc w:val="right"/>
      </w:pPr>
      <w:r>
        <w:t>Fuente: Taller de Presupuesto Abierto, Presupuesto Multianual 2018-2022</w:t>
      </w:r>
    </w:p>
    <w:p w:rsidR="00C90538" w:rsidRDefault="00C90538" w:rsidP="005610B6">
      <w:pPr>
        <w:jc w:val="right"/>
      </w:pPr>
    </w:p>
    <w:p w:rsidR="00C90538" w:rsidRDefault="00C90538" w:rsidP="005610B6">
      <w:pPr>
        <w:jc w:val="right"/>
      </w:pPr>
    </w:p>
    <w:tbl>
      <w:tblPr>
        <w:tblStyle w:val="Tablaconcuadrcula"/>
        <w:tblW w:w="0" w:type="auto"/>
        <w:tblLook w:val="04A0" w:firstRow="1" w:lastRow="0" w:firstColumn="1" w:lastColumn="0" w:noHBand="0" w:noVBand="1"/>
      </w:tblPr>
      <w:tblGrid>
        <w:gridCol w:w="8978"/>
      </w:tblGrid>
      <w:tr w:rsidR="005610B6" w:rsidRPr="009316AF" w:rsidTr="002408A1">
        <w:trPr>
          <w:tblHeader/>
        </w:trPr>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lastRenderedPageBreak/>
              <w:t>PRINCIPALES PROGRAMAS</w:t>
            </w:r>
          </w:p>
        </w:tc>
      </w:tr>
      <w:tr w:rsidR="005610B6" w:rsidTr="0075044F">
        <w:trPr>
          <w:trHeight w:val="805"/>
        </w:trPr>
        <w:tc>
          <w:tcPr>
            <w:tcW w:w="8978" w:type="dxa"/>
          </w:tcPr>
          <w:p w:rsidR="008666AD" w:rsidRPr="008666AD" w:rsidRDefault="008666AD" w:rsidP="008666AD">
            <w:pPr>
              <w:pStyle w:val="Prrafodelista"/>
              <w:numPr>
                <w:ilvl w:val="0"/>
                <w:numId w:val="1"/>
              </w:numPr>
              <w:jc w:val="both"/>
            </w:pPr>
            <w:r>
              <w:t xml:space="preserve">Programa </w:t>
            </w:r>
            <w:r w:rsidRPr="008666AD">
              <w:t>01</w:t>
            </w:r>
            <w:r>
              <w:t>:</w:t>
            </w:r>
            <w:r w:rsidRPr="008666AD">
              <w:t xml:space="preserve"> Administración Institucional </w:t>
            </w:r>
          </w:p>
          <w:p w:rsidR="0040223C" w:rsidRDefault="00534ADC" w:rsidP="0040223C">
            <w:pPr>
              <w:pStyle w:val="Prrafodelista"/>
              <w:numPr>
                <w:ilvl w:val="0"/>
                <w:numId w:val="1"/>
              </w:numPr>
              <w:jc w:val="both"/>
            </w:pPr>
            <w:r>
              <w:t xml:space="preserve">Programa </w:t>
            </w:r>
            <w:r w:rsidR="0040223C" w:rsidRPr="0040223C">
              <w:t>11</w:t>
            </w:r>
            <w:r w:rsidR="0040223C">
              <w:t>:</w:t>
            </w:r>
            <w:r w:rsidR="0040223C" w:rsidRPr="0040223C">
              <w:t xml:space="preserve"> </w:t>
            </w:r>
            <w:r w:rsidR="00172486">
              <w:t>Resil</w:t>
            </w:r>
            <w:r w:rsidR="00C90538">
              <w:t>i</w:t>
            </w:r>
            <w:r w:rsidR="004B7FC3">
              <w:t>encia Y Adaptación a</w:t>
            </w:r>
            <w:r w:rsidR="00EF1D30" w:rsidRPr="0040223C">
              <w:t>l Cambio Climático</w:t>
            </w:r>
          </w:p>
          <w:p w:rsidR="0040223C" w:rsidRPr="0040223C" w:rsidRDefault="00534ADC" w:rsidP="0040223C">
            <w:pPr>
              <w:pStyle w:val="Prrafodelista"/>
              <w:numPr>
                <w:ilvl w:val="0"/>
                <w:numId w:val="1"/>
              </w:numPr>
              <w:jc w:val="both"/>
            </w:pPr>
            <w:r>
              <w:t xml:space="preserve">Programa </w:t>
            </w:r>
            <w:r w:rsidR="00EF1D30" w:rsidRPr="0040223C">
              <w:t>12</w:t>
            </w:r>
            <w:r>
              <w:t>:</w:t>
            </w:r>
            <w:r w:rsidR="004B7FC3">
              <w:t xml:space="preserve"> Conservación y Protección de los Recursos Naturales y</w:t>
            </w:r>
            <w:r w:rsidR="00EF1D30" w:rsidRPr="0040223C">
              <w:t xml:space="preserve"> Ambiente </w:t>
            </w:r>
          </w:p>
          <w:p w:rsidR="005610B6" w:rsidRDefault="00534ADC" w:rsidP="0040223C">
            <w:pPr>
              <w:pStyle w:val="Prrafodelista"/>
              <w:numPr>
                <w:ilvl w:val="0"/>
                <w:numId w:val="1"/>
              </w:numPr>
              <w:jc w:val="both"/>
            </w:pPr>
            <w:r>
              <w:t xml:space="preserve">Programa 13: </w:t>
            </w:r>
            <w:r w:rsidR="00EF1D30" w:rsidRPr="0040223C">
              <w:t>S</w:t>
            </w:r>
            <w:r w:rsidR="004B7FC3">
              <w:t>ensibilización Socio Ambiental y</w:t>
            </w:r>
            <w:r w:rsidR="00EF1D30" w:rsidRPr="0040223C">
              <w:t xml:space="preserve"> Participación Ciudadana </w:t>
            </w:r>
          </w:p>
        </w:tc>
      </w:tr>
    </w:tbl>
    <w:p w:rsidR="005610B6" w:rsidRPr="007B736B" w:rsidRDefault="005610B6" w:rsidP="005610B6">
      <w:pPr>
        <w:spacing w:after="0"/>
        <w:rPr>
          <w:sz w:val="6"/>
        </w:rPr>
      </w:pPr>
    </w:p>
    <w:tbl>
      <w:tblPr>
        <w:tblStyle w:val="Tablaconcuadrcula"/>
        <w:tblW w:w="0" w:type="auto"/>
        <w:tblLook w:val="04A0" w:firstRow="1" w:lastRow="0" w:firstColumn="1" w:lastColumn="0" w:noHBand="0" w:noVBand="1"/>
      </w:tblPr>
      <w:tblGrid>
        <w:gridCol w:w="8978"/>
      </w:tblGrid>
      <w:tr w:rsidR="005610B6" w:rsidRPr="009316AF" w:rsidTr="002408A1">
        <w:trPr>
          <w:tblHeader/>
        </w:trPr>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 xml:space="preserve">PRIORIDADES </w:t>
            </w:r>
          </w:p>
        </w:tc>
      </w:tr>
      <w:tr w:rsidR="005610B6" w:rsidTr="0075044F">
        <w:trPr>
          <w:trHeight w:val="856"/>
        </w:trPr>
        <w:tc>
          <w:tcPr>
            <w:tcW w:w="8978" w:type="dxa"/>
          </w:tcPr>
          <w:p w:rsidR="001963CB" w:rsidRPr="001963CB" w:rsidRDefault="001963CB" w:rsidP="001963CB">
            <w:pPr>
              <w:pStyle w:val="Prrafodelista"/>
              <w:ind w:left="284"/>
            </w:pPr>
            <w:r>
              <w:t xml:space="preserve">Programa 01. </w:t>
            </w:r>
            <w:r w:rsidRPr="001963CB">
              <w:t>Apoya el funcionamiento de las diferentes dependencias  que conforman el Ministerio, velando por la utilización eficiente, eficaz de los recursos financieros, humanos, tecnológicos y materiales de que dispone el Ministerio de Ambiente y Recursos Naturales para el cumplimiento de todas sus actividades sustantivas y de apoyo orientadas a la protección y cuidado del ambiente y los recursos naturales</w:t>
            </w:r>
          </w:p>
          <w:p w:rsidR="001963CB" w:rsidRDefault="004B7FC3" w:rsidP="004B7FC3">
            <w:pPr>
              <w:pStyle w:val="Prrafodelista"/>
              <w:tabs>
                <w:tab w:val="left" w:pos="1998"/>
              </w:tabs>
              <w:ind w:left="284"/>
            </w:pPr>
            <w:r>
              <w:tab/>
            </w:r>
          </w:p>
          <w:p w:rsidR="006A0F49" w:rsidRDefault="006A0F49" w:rsidP="006A0F49">
            <w:pPr>
              <w:pStyle w:val="Prrafodelista"/>
              <w:ind w:left="284"/>
            </w:pPr>
            <w:r>
              <w:t xml:space="preserve">Programa 11: </w:t>
            </w:r>
          </w:p>
          <w:p w:rsidR="006A0F49" w:rsidRPr="006A0F49" w:rsidRDefault="006A0F49" w:rsidP="006A0F49">
            <w:pPr>
              <w:pStyle w:val="Prrafodelista"/>
              <w:ind w:left="284"/>
            </w:pPr>
            <w:r w:rsidRPr="006A0F49">
              <w:t>Reducir la vulnerabilidad de la población introduciendo variables de adaptación y mitigación al cambio climático enmarcados en la Ley de y la Política de Cambio Climático.</w:t>
            </w:r>
          </w:p>
          <w:p w:rsidR="005610B6" w:rsidRDefault="006A0F49" w:rsidP="009C7A76">
            <w:pPr>
              <w:pStyle w:val="Prrafodelista"/>
              <w:ind w:left="284"/>
            </w:pPr>
            <w:r w:rsidRPr="006A0F49">
              <w:t>Desarrollar y coordinar las actividades nacionales relacionadas con la elaboración de escenarios socioeconómicos y ambientales, que permita identificar vulnerabilidades potenciales en el ámbito urbano-marginal.</w:t>
            </w:r>
          </w:p>
        </w:tc>
      </w:tr>
    </w:tbl>
    <w:p w:rsidR="003F3101" w:rsidRPr="0033105E" w:rsidRDefault="003F3101" w:rsidP="002A1871">
      <w:pPr>
        <w:spacing w:after="0"/>
        <w:jc w:val="center"/>
        <w:rPr>
          <w:sz w:val="8"/>
        </w:rPr>
      </w:pPr>
    </w:p>
    <w:tbl>
      <w:tblPr>
        <w:tblStyle w:val="Tablaconcuadrcula"/>
        <w:tblW w:w="0" w:type="auto"/>
        <w:tblLook w:val="04A0" w:firstRow="1" w:lastRow="0" w:firstColumn="1" w:lastColumn="0" w:noHBand="0" w:noVBand="1"/>
      </w:tblPr>
      <w:tblGrid>
        <w:gridCol w:w="8978"/>
      </w:tblGrid>
      <w:tr w:rsidR="0093780D" w:rsidRPr="003750B8" w:rsidTr="002408A1">
        <w:trPr>
          <w:tblHeader/>
        </w:trPr>
        <w:tc>
          <w:tcPr>
            <w:tcW w:w="8978" w:type="dxa"/>
            <w:shd w:val="clear" w:color="auto" w:fill="B8CCE4" w:themeFill="accent1" w:themeFillTint="66"/>
          </w:tcPr>
          <w:p w:rsidR="0093780D" w:rsidRPr="003750B8" w:rsidRDefault="003F3101" w:rsidP="002A1871">
            <w:pPr>
              <w:spacing w:after="0" w:line="240" w:lineRule="auto"/>
              <w:jc w:val="center"/>
              <w:rPr>
                <w:b/>
                <w:sz w:val="32"/>
                <w:szCs w:val="24"/>
              </w:rPr>
            </w:pPr>
            <w:r>
              <w:br w:type="page"/>
            </w:r>
            <w:r w:rsidR="0093780D">
              <w:rPr>
                <w:b/>
                <w:sz w:val="32"/>
                <w:szCs w:val="24"/>
              </w:rPr>
              <w:t xml:space="preserve">APORTES Y RETROALIMENTACIÓN </w:t>
            </w:r>
          </w:p>
        </w:tc>
      </w:tr>
      <w:tr w:rsidR="0093780D" w:rsidTr="00D235E8">
        <w:trPr>
          <w:trHeight w:val="856"/>
        </w:trPr>
        <w:tc>
          <w:tcPr>
            <w:tcW w:w="8978" w:type="dxa"/>
          </w:tcPr>
          <w:p w:rsidR="00C90538" w:rsidRPr="009A62E1" w:rsidRDefault="00C90538" w:rsidP="006A0F49">
            <w:pPr>
              <w:jc w:val="both"/>
              <w:rPr>
                <w:b/>
              </w:rPr>
            </w:pPr>
            <w:r w:rsidRPr="009A62E1">
              <w:rPr>
                <w:b/>
              </w:rPr>
              <w:t>Primera ronda de intervenciones:</w:t>
            </w:r>
          </w:p>
          <w:p w:rsidR="00441307" w:rsidRDefault="004813C6" w:rsidP="00C90538">
            <w:pPr>
              <w:pStyle w:val="Prrafodelista"/>
              <w:numPr>
                <w:ilvl w:val="0"/>
                <w:numId w:val="24"/>
              </w:numPr>
              <w:jc w:val="both"/>
            </w:pPr>
            <w:r>
              <w:t>Edwin Escobar, A</w:t>
            </w:r>
            <w:r w:rsidR="00C90538">
              <w:t xml:space="preserve">lcalde de </w:t>
            </w:r>
            <w:r w:rsidR="00441307">
              <w:t>Villanueva comentó lo siguiente:</w:t>
            </w:r>
          </w:p>
          <w:p w:rsidR="006A0F49" w:rsidRDefault="00441307" w:rsidP="00441307">
            <w:pPr>
              <w:pStyle w:val="Prrafodelista"/>
              <w:jc w:val="both"/>
            </w:pPr>
            <w:r>
              <w:t>T</w:t>
            </w:r>
            <w:r w:rsidR="006A0F49">
              <w:t>engo  tres aportes a este presupuesto abierto para el tema de medio ambiente, el primero es como alcalde de Villanueva es</w:t>
            </w:r>
            <w:r>
              <w:t xml:space="preserve"> </w:t>
            </w:r>
            <w:r w:rsidR="006A0F49">
              <w:t xml:space="preserve">nuestro interés que este presupuesto obedezca una política dónde </w:t>
            </w:r>
            <w:r>
              <w:t>AMSA</w:t>
            </w:r>
            <w:r w:rsidR="006A0F49">
              <w:t xml:space="preserve"> se mantiene con la dependencia que ha tenido hoy </w:t>
            </w:r>
            <w:r w:rsidR="009A62E1">
              <w:t>AMSA</w:t>
            </w:r>
            <w:r w:rsidR="006A0F49">
              <w:t xml:space="preserve"> este </w:t>
            </w:r>
            <w:r w:rsidR="009A62E1">
              <w:t>último</w:t>
            </w:r>
            <w:r w:rsidR="006A0F49">
              <w:t xml:space="preserve"> año ha mostrado muy buenos resultados y no producto de que tenga un presupuesto adecuado</w:t>
            </w:r>
            <w:r w:rsidR="009A62E1">
              <w:t>,</w:t>
            </w:r>
            <w:r w:rsidR="006A0F49">
              <w:t xml:space="preserve"> simplemente la municipalidad de Villanueva le quitó la carga de manejar un relleno sanitario en el kilómetro 22 y esos cinco a siete millones de quetzales que ahora se le liberaron a </w:t>
            </w:r>
            <w:r w:rsidR="009A62E1">
              <w:t>AMSA</w:t>
            </w:r>
            <w:r w:rsidR="006A0F49">
              <w:t xml:space="preserve"> le han permitido invertir  en rescatar plantas de tratamientos y otro tipo de recursos pa</w:t>
            </w:r>
            <w:r w:rsidR="009A62E1">
              <w:t xml:space="preserve">ra salvar el lago de Amatitlán, </w:t>
            </w:r>
            <w:r w:rsidR="006A0F49">
              <w:t xml:space="preserve">consideramos también necesario que le pongan más recursos. </w:t>
            </w:r>
          </w:p>
          <w:p w:rsidR="006A0F49" w:rsidRDefault="006A0F49" w:rsidP="006209EA">
            <w:pPr>
              <w:pStyle w:val="Prrafodelista"/>
              <w:spacing w:after="0"/>
              <w:jc w:val="both"/>
            </w:pPr>
            <w:r>
              <w:t xml:space="preserve">La segunda </w:t>
            </w:r>
            <w:r w:rsidR="00F14EEB">
              <w:t xml:space="preserve">como representante de ANAM, </w:t>
            </w:r>
            <w:r>
              <w:t>vemos necesar</w:t>
            </w:r>
            <w:r w:rsidR="009A62E1">
              <w:t>io que el honorable C</w:t>
            </w:r>
            <w:r>
              <w:t xml:space="preserve">ongreso </w:t>
            </w:r>
            <w:r w:rsidR="009A62E1">
              <w:t>nos pueden apoyar con l</w:t>
            </w:r>
            <w:r>
              <w:t xml:space="preserve">a Iniciativa 52-52 donde uno de esos incisos estamos proponiendo que 0.25% del </w:t>
            </w:r>
            <w:r w:rsidR="00F14EEB">
              <w:t>IVA PAZ</w:t>
            </w:r>
            <w:r>
              <w:t xml:space="preserve"> qué iba antes a los f</w:t>
            </w:r>
            <w:r w:rsidR="00F14EEB">
              <w:t xml:space="preserve">ondos de paz, ahora pasen </w:t>
            </w:r>
            <w:r>
              <w:t xml:space="preserve">a la tarifa social </w:t>
            </w:r>
            <w:r w:rsidR="00F14EEB">
              <w:t>e</w:t>
            </w:r>
            <w:r>
              <w:t xml:space="preserve"> inversión municipal, sea específicamente para invertir en plantas de tratamiento </w:t>
            </w:r>
            <w:r w:rsidR="00F14EEB">
              <w:t>y así obtener fondos para la</w:t>
            </w:r>
            <w:r>
              <w:t xml:space="preserve"> 236-2006</w:t>
            </w:r>
            <w:r w:rsidR="00F14EEB">
              <w:t xml:space="preserve">, porque si no, </w:t>
            </w:r>
            <w:r>
              <w:t xml:space="preserve"> no vamos a tener plantas de tratamiento para mayo de 2019. Necesitamos una fuente segura de financiamiento con recursos para esas plantas. Y termino mi intervención con la siguiente idea con respecto al tema de agua hemos discutido en </w:t>
            </w:r>
            <w:r w:rsidR="00F14EEB">
              <w:t xml:space="preserve">ANAM, </w:t>
            </w:r>
            <w:r>
              <w:t xml:space="preserve">que sería bueno tener aparte que el Congreso como legislador ponga la ley que el rector siga siendo el gobierno </w:t>
            </w:r>
            <w:r>
              <w:lastRenderedPageBreak/>
              <w:t>Guatema</w:t>
            </w:r>
            <w:r w:rsidR="00F14EEB">
              <w:t>la por medio del Ministerio de Ambiente y Recursos Naturales,</w:t>
            </w:r>
            <w:r>
              <w:t xml:space="preserve"> que se arme un regulador que sea un ente int</w:t>
            </w:r>
            <w:r w:rsidR="00F14EEB">
              <w:t xml:space="preserve">egrado por diferentes sectores </w:t>
            </w:r>
            <w:r>
              <w:t xml:space="preserve">del país y el operador regional sea una mancomunidad o entes como </w:t>
            </w:r>
            <w:r w:rsidR="00F14EEB">
              <w:t>AMSA</w:t>
            </w:r>
            <w:r>
              <w:t>, pero con una Junta Directiva, no como un cuerpo consultivo</w:t>
            </w:r>
            <w:r w:rsidR="00F14EEB">
              <w:t xml:space="preserve">, </w:t>
            </w:r>
            <w:r>
              <w:t xml:space="preserve"> con una Junta Directiva  integr</w:t>
            </w:r>
            <w:r w:rsidR="00F14EEB">
              <w:t xml:space="preserve">ada por los alcaldes </w:t>
            </w:r>
            <w:r>
              <w:t>de esa región. Y que el operador local sea la unidad de gestión ambiental  o la unidad de aguas de cada una de estas municipalidades</w:t>
            </w:r>
            <w:r w:rsidR="00F14EEB">
              <w:t xml:space="preserve">, ese es mi aporte el día de hoy. </w:t>
            </w:r>
          </w:p>
          <w:p w:rsidR="006A0F49" w:rsidRDefault="006A0F49" w:rsidP="006209EA">
            <w:pPr>
              <w:spacing w:after="0"/>
            </w:pPr>
          </w:p>
          <w:p w:rsidR="00F14EEB" w:rsidRDefault="00BB0D3D" w:rsidP="006209EA">
            <w:pPr>
              <w:pStyle w:val="Prrafodelista"/>
              <w:numPr>
                <w:ilvl w:val="0"/>
                <w:numId w:val="24"/>
              </w:numPr>
              <w:spacing w:after="0"/>
              <w:jc w:val="both"/>
            </w:pPr>
            <w:r>
              <w:t xml:space="preserve">Juan Carlos Godoy miembro de The Nature Conservancy, </w:t>
            </w:r>
            <w:r w:rsidR="00F14EEB">
              <w:t>comentó lo siguiente:</w:t>
            </w:r>
          </w:p>
          <w:p w:rsidR="00F14EEB" w:rsidRDefault="00F14EEB" w:rsidP="00F14EEB">
            <w:pPr>
              <w:pStyle w:val="Prrafodelista"/>
              <w:jc w:val="both"/>
            </w:pPr>
            <w:r>
              <w:t>Q</w:t>
            </w:r>
            <w:r w:rsidR="006A0F49">
              <w:t>uiero llama</w:t>
            </w:r>
            <w:r>
              <w:t xml:space="preserve">r la atención </w:t>
            </w:r>
            <w:r w:rsidR="006A0F49">
              <w:t>sobre el presupuesto</w:t>
            </w:r>
            <w:r>
              <w:t>,</w:t>
            </w:r>
            <w:r w:rsidR="006A0F49">
              <w:t xml:space="preserve"> porque con lo presentado seguramente no vamos seguir pasando el 1% del presupuesto nacional en el tema ambiental y eso es dramático frente la situación ambiental del país</w:t>
            </w:r>
            <w:r>
              <w:t xml:space="preserve">, </w:t>
            </w:r>
            <w:r w:rsidR="006A0F49">
              <w:t xml:space="preserve"> porque este país está perdiendo medios de vida muy importantes y está perdiendo posibilidades de competitividad por la pérdida de los recursos naturales</w:t>
            </w:r>
            <w:r>
              <w:t xml:space="preserve">, </w:t>
            </w:r>
            <w:r w:rsidR="006A0F49">
              <w:t xml:space="preserve"> quiero advertir que Guatemala ha sido </w:t>
            </w:r>
            <w:r>
              <w:t>durante 10-</w:t>
            </w:r>
            <w:r w:rsidR="006A0F49">
              <w:t>15 años el país de Centroamérica que menos recursos invierte per cápita sobre gestió</w:t>
            </w:r>
            <w:r>
              <w:t>n ambiental y el Ministerio de A</w:t>
            </w:r>
            <w:r w:rsidR="006A0F49">
              <w:t>mbiente de Guatemala ha sido de los 10</w:t>
            </w:r>
            <w:r>
              <w:t>-</w:t>
            </w:r>
            <w:r w:rsidR="006A0F49">
              <w:t xml:space="preserve">15 años que </w:t>
            </w:r>
            <w:r>
              <w:t>tiene menos presupuesto de los Ministerios de A</w:t>
            </w:r>
            <w:r w:rsidR="006A0F49">
              <w:t>mbiente de América Central</w:t>
            </w:r>
            <w:r w:rsidR="004813C6">
              <w:t xml:space="preserve">, </w:t>
            </w:r>
            <w:r w:rsidR="006A0F49">
              <w:t>la situación que estamos observando en el territorio es grave</w:t>
            </w:r>
            <w:r>
              <w:t xml:space="preserve">. </w:t>
            </w:r>
          </w:p>
          <w:p w:rsidR="00BB0D3D" w:rsidRDefault="006A0F49" w:rsidP="00F14EEB">
            <w:pPr>
              <w:pStyle w:val="Prrafodelista"/>
              <w:jc w:val="both"/>
            </w:pPr>
            <w:r>
              <w:t xml:space="preserve"> </w:t>
            </w:r>
            <w:r w:rsidR="00BB0D3D">
              <w:t>A</w:t>
            </w:r>
            <w:r>
              <w:t>sí que yo comenzaría di</w:t>
            </w:r>
            <w:r w:rsidR="00BB0D3D">
              <w:t>ciendo qué es importantísimo</w:t>
            </w:r>
            <w:r>
              <w:t xml:space="preserve"> tener recursos importantes para la restauración del paisaje y lo que ha hecho con sus mecanismos como</w:t>
            </w:r>
            <w:r w:rsidR="00BB0D3D">
              <w:t xml:space="preserve">, PINPEP, PINFOR y PROBOSQUE, </w:t>
            </w:r>
            <w:r>
              <w:t xml:space="preserve"> </w:t>
            </w:r>
            <w:r w:rsidR="00BB0D3D">
              <w:t>o</w:t>
            </w:r>
            <w:r>
              <w:t>jalá tuviera más recursos para seguir haciendo eso y más</w:t>
            </w:r>
            <w:r w:rsidR="00BB0D3D">
              <w:t xml:space="preserve">, </w:t>
            </w:r>
            <w:r>
              <w:t xml:space="preserve"> en respecto al </w:t>
            </w:r>
            <w:r w:rsidR="00BB0D3D">
              <w:t>SIGAP, el SIGAP</w:t>
            </w:r>
            <w:r>
              <w:t xml:space="preserve"> hace </w:t>
            </w:r>
            <w:r w:rsidR="00BB0D3D">
              <w:t>más</w:t>
            </w:r>
            <w:r>
              <w:t xml:space="preserve"> de 10 años advertimos que requería 3 veces el presupuesto de lo que tiene el </w:t>
            </w:r>
            <w:r w:rsidR="00BB0D3D">
              <w:t>CONAP</w:t>
            </w:r>
            <w:r w:rsidR="004F5330">
              <w:t xml:space="preserve"> </w:t>
            </w:r>
            <w:r>
              <w:t>actualmente</w:t>
            </w:r>
            <w:r w:rsidR="004F5330">
              <w:t xml:space="preserve">, </w:t>
            </w:r>
            <w:r>
              <w:t>para administra</w:t>
            </w:r>
            <w:r w:rsidR="004F5330">
              <w:t xml:space="preserve">r las áreas protegidas del país, </w:t>
            </w:r>
            <w:r>
              <w:t>estamos hablando de un aumento</w:t>
            </w:r>
            <w:r w:rsidR="00BB0D3D">
              <w:t xml:space="preserve"> significativo de esos números </w:t>
            </w:r>
            <w:r>
              <w:t>y no de lo que estamos viendo</w:t>
            </w:r>
            <w:r w:rsidR="004F5330">
              <w:t xml:space="preserve"> en la presentación, </w:t>
            </w:r>
            <w:r>
              <w:t xml:space="preserve"> me preguntó con cuánto de esos recursos</w:t>
            </w:r>
            <w:r w:rsidR="00BB0D3D">
              <w:t>,</w:t>
            </w:r>
            <w:r>
              <w:t xml:space="preserve"> se va a hacer acciones para el plan nacional de adaptación y mitigación al de cambio climático</w:t>
            </w:r>
            <w:r w:rsidR="00BB0D3D">
              <w:t>,</w:t>
            </w:r>
            <w:r>
              <w:t xml:space="preserve"> seguramente</w:t>
            </w:r>
            <w:r w:rsidR="004F5330">
              <w:t xml:space="preserve"> </w:t>
            </w:r>
            <w:r>
              <w:t>muy</w:t>
            </w:r>
            <w:r w:rsidR="004F5330">
              <w:t xml:space="preserve"> </w:t>
            </w:r>
            <w:r>
              <w:t>pocos</w:t>
            </w:r>
            <w:r w:rsidR="004F5330">
              <w:t xml:space="preserve">, </w:t>
            </w:r>
            <w:r>
              <w:t>ojala en el presupuesto</w:t>
            </w:r>
            <w:r w:rsidR="004F5330">
              <w:t xml:space="preserve"> del año entrante efectivamente </w:t>
            </w:r>
            <w:r>
              <w:t xml:space="preserve">haga palpable el dinero al fondo nacional de cambio climático y no para seguir pagando salarios </w:t>
            </w:r>
            <w:r w:rsidR="00BB0D3D">
              <w:t xml:space="preserve">o haciendo documentos, </w:t>
            </w:r>
            <w:r>
              <w:t>sino realmente  para que recursos financieros lleguen al territorio a los actores locales para hacer efectivamente adopción de prácticas a la adaptación al cambio climático</w:t>
            </w:r>
            <w:r w:rsidR="00BB0D3D">
              <w:t xml:space="preserve">. </w:t>
            </w:r>
          </w:p>
          <w:p w:rsidR="006A0F49" w:rsidRDefault="00BB0D3D" w:rsidP="006209EA">
            <w:pPr>
              <w:pStyle w:val="Prrafodelista"/>
              <w:spacing w:after="0"/>
              <w:jc w:val="both"/>
            </w:pPr>
            <w:r>
              <w:t>G</w:t>
            </w:r>
            <w:r w:rsidR="006A0F49">
              <w:t xml:space="preserve">uatemala es uno de los países más vulnerables del planeta y pareciera que no lo estamos entendiendo y pareciera que el presupuesto que se está presentando no tiene nada que ver con la situación que estamos presentando y finalmente </w:t>
            </w:r>
            <w:r w:rsidR="004F5330">
              <w:t>¿</w:t>
            </w:r>
            <w:r w:rsidR="006A0F49">
              <w:t xml:space="preserve">es cierto que el </w:t>
            </w:r>
            <w:r>
              <w:t>Congreso Nacional va a pasar la Ley de Agua este año</w:t>
            </w:r>
            <w:r w:rsidR="004F5330">
              <w:t>?</w:t>
            </w:r>
            <w:r>
              <w:t xml:space="preserve">, </w:t>
            </w:r>
            <w:r w:rsidR="006A0F49">
              <w:t xml:space="preserve"> cuál va hacer la planificación financiera para que esa nueva instancia que venga a desarrollar las acciones necesarias para una buena gestión del agua tenga recursos a partir del 2018 para comenzar apalear y a contrarrestar el dramatismo del manejo del agua de este país. </w:t>
            </w:r>
          </w:p>
          <w:p w:rsidR="006A0F49" w:rsidRDefault="006A0F49" w:rsidP="006209EA">
            <w:pPr>
              <w:spacing w:after="0"/>
            </w:pPr>
          </w:p>
          <w:p w:rsidR="006209EA" w:rsidRDefault="006A0F49" w:rsidP="004813C6">
            <w:pPr>
              <w:pStyle w:val="Prrafodelista"/>
              <w:numPr>
                <w:ilvl w:val="0"/>
                <w:numId w:val="24"/>
              </w:numPr>
              <w:jc w:val="both"/>
            </w:pPr>
            <w:r>
              <w:t>Oscar Núñez</w:t>
            </w:r>
            <w:r w:rsidR="006209EA">
              <w:t>,</w:t>
            </w:r>
            <w:r>
              <w:t xml:space="preserve"> </w:t>
            </w:r>
            <w:r w:rsidR="004F5330">
              <w:t>Director Ejecutivo de Fundación D</w:t>
            </w:r>
            <w:r>
              <w:t>e</w:t>
            </w:r>
            <w:r w:rsidR="004F5330">
              <w:t>fensores de la N</w:t>
            </w:r>
            <w:r>
              <w:t>aturaleza</w:t>
            </w:r>
            <w:r w:rsidR="006209EA">
              <w:t xml:space="preserve"> realizó </w:t>
            </w:r>
            <w:r w:rsidR="004F5330">
              <w:t>las siguientes observaciones:</w:t>
            </w:r>
          </w:p>
          <w:p w:rsidR="00CE4F0E" w:rsidRDefault="004F5330" w:rsidP="00ED2836">
            <w:pPr>
              <w:pStyle w:val="Prrafodelista"/>
              <w:jc w:val="both"/>
            </w:pPr>
            <w:r>
              <w:t xml:space="preserve">Considero que es necesario dar el liderazgo </w:t>
            </w:r>
            <w:r w:rsidR="006A0F49">
              <w:t xml:space="preserve">ante todos los fondos de cambio climático a </w:t>
            </w:r>
            <w:r w:rsidR="006A0F49">
              <w:lastRenderedPageBreak/>
              <w:t xml:space="preserve">nivel internacional </w:t>
            </w:r>
            <w:r>
              <w:t>al Ministerio F</w:t>
            </w:r>
            <w:r w:rsidR="006A0F49">
              <w:t>inanzas</w:t>
            </w:r>
            <w:r>
              <w:t>, no es quebrar la ley sino s</w:t>
            </w:r>
            <w:r w:rsidR="006A0F49">
              <w:t>encillamente ver quien lidera el mejor</w:t>
            </w:r>
            <w:r w:rsidR="00CE4F0E">
              <w:t>, el</w:t>
            </w:r>
            <w:r w:rsidR="006A0F49">
              <w:t xml:space="preserve"> ejemplo </w:t>
            </w:r>
            <w:r>
              <w:t>es que</w:t>
            </w:r>
            <w:r w:rsidR="006A0F49">
              <w:t xml:space="preserve"> </w:t>
            </w:r>
            <w:r>
              <w:t>desde que el Ministerio de Finanzas agarró el  l</w:t>
            </w:r>
            <w:r w:rsidR="006A0F49">
              <w:t>iderazgo logramos con una ruta crítica excelente bien manejada por Crédito Público</w:t>
            </w:r>
            <w:r>
              <w:t>,</w:t>
            </w:r>
            <w:r w:rsidR="006A0F49">
              <w:t xml:space="preserve"> </w:t>
            </w:r>
            <w:r>
              <w:t>e</w:t>
            </w:r>
            <w:r w:rsidR="006A0F49">
              <w:t>s una sugerencia y una invitación</w:t>
            </w:r>
            <w:r w:rsidR="00CE4F0E">
              <w:t xml:space="preserve"> para que sea el Ministerio de F</w:t>
            </w:r>
            <w:r w:rsidR="006A0F49">
              <w:t>inanzas quien lidere el fondo verde del clima</w:t>
            </w:r>
            <w:r w:rsidR="00CE4F0E">
              <w:t>, la iniciativa 20</w:t>
            </w:r>
            <w:r w:rsidR="006A0F49">
              <w:t>20</w:t>
            </w:r>
            <w:r w:rsidR="00CE4F0E">
              <w:t xml:space="preserve">, </w:t>
            </w:r>
            <w:r w:rsidR="006A0F49">
              <w:t xml:space="preserve"> toda la gran cantidad de fondos mundiales que está por ahí</w:t>
            </w:r>
            <w:r w:rsidR="00CE4F0E">
              <w:t xml:space="preserve">. </w:t>
            </w:r>
          </w:p>
          <w:p w:rsidR="00ED2836" w:rsidRDefault="00CE4F0E" w:rsidP="00ED2836">
            <w:pPr>
              <w:pStyle w:val="Prrafodelista"/>
              <w:jc w:val="both"/>
            </w:pPr>
            <w:r>
              <w:t>Segundo</w:t>
            </w:r>
            <w:r w:rsidR="006A0F49">
              <w:t xml:space="preserve"> un poco lo que dijo Juan Ca</w:t>
            </w:r>
            <w:r w:rsidR="00277FAB">
              <w:t xml:space="preserve">rlos, </w:t>
            </w:r>
            <w:r w:rsidR="006A0F49">
              <w:t>ojalá que pase la ley de aguas pero independientemente de eso creo que no</w:t>
            </w:r>
            <w:r w:rsidR="00277FAB">
              <w:t>s</w:t>
            </w:r>
            <w:r w:rsidR="006A0F49">
              <w:t xml:space="preserve"> deberíamos de adelantar en colocar presupuestos en donde corresponda</w:t>
            </w:r>
            <w:r w:rsidR="00277FAB">
              <w:t>,</w:t>
            </w:r>
            <w:r w:rsidR="006A0F49">
              <w:t xml:space="preserve"> para comenzar a generar información</w:t>
            </w:r>
            <w:r w:rsidR="00277FAB">
              <w:t>,</w:t>
            </w:r>
            <w:r w:rsidR="006A0F49">
              <w:t xml:space="preserve"> quién usa el agua</w:t>
            </w:r>
            <w:r w:rsidR="00277FAB">
              <w:t>, có</w:t>
            </w:r>
            <w:r w:rsidR="006A0F49">
              <w:t>mo la usan</w:t>
            </w:r>
            <w:r w:rsidR="00277FAB">
              <w:t>, d</w:t>
            </w:r>
            <w:r w:rsidR="006A0F49">
              <w:t>e dónde viene</w:t>
            </w:r>
            <w:r w:rsidR="00277FAB">
              <w:t xml:space="preserve">, </w:t>
            </w:r>
            <w:r w:rsidR="006A0F49">
              <w:t xml:space="preserve"> porque es hacer el primer paso de cualquier ley que pase todo el tema de registro</w:t>
            </w:r>
            <w:r w:rsidR="00277FAB">
              <w:t xml:space="preserve">, </w:t>
            </w:r>
            <w:r w:rsidR="006A0F49">
              <w:t xml:space="preserve"> todo el tema de información</w:t>
            </w:r>
            <w:r w:rsidR="00277FAB">
              <w:t xml:space="preserve">, </w:t>
            </w:r>
            <w:r w:rsidR="006A0F49">
              <w:t xml:space="preserve"> quién la contamina</w:t>
            </w:r>
            <w:r w:rsidR="00277FAB">
              <w:t>,  quié</w:t>
            </w:r>
            <w:r w:rsidR="006A0F49">
              <w:t>n no la contamina</w:t>
            </w:r>
            <w:r w:rsidR="00277FAB">
              <w:t xml:space="preserve">, </w:t>
            </w:r>
            <w:r w:rsidR="006A0F49">
              <w:t xml:space="preserve">ponerle una buena cantidad de dinero a sólo pura generación de información independientemente que pase o no pase la ley ojalá pase.  </w:t>
            </w:r>
          </w:p>
          <w:p w:rsidR="00277FAB" w:rsidRDefault="006A0F49" w:rsidP="00ED2836">
            <w:pPr>
              <w:pStyle w:val="Prrafodelista"/>
              <w:jc w:val="both"/>
            </w:pPr>
            <w:r>
              <w:t xml:space="preserve">El tercero apuntar y empezar a poner presupuesto, pensar en el presupuesto en </w:t>
            </w:r>
            <w:r w:rsidR="00277FAB">
              <w:t>la declaratoria de las 5 áreas m</w:t>
            </w:r>
            <w:r>
              <w:t>arino costeras que se están trabajando en el Pacífico</w:t>
            </w:r>
            <w:r w:rsidR="00277FAB">
              <w:t xml:space="preserve">, </w:t>
            </w:r>
            <w:r>
              <w:t>esa es una prioridad</w:t>
            </w:r>
            <w:r w:rsidR="00277FAB">
              <w:t xml:space="preserve"> a nivel de país compromiso de A</w:t>
            </w:r>
            <w:r>
              <w:t>ichi y es un compromiso mundial que Guatemala</w:t>
            </w:r>
            <w:r w:rsidR="00277FAB">
              <w:t xml:space="preserve"> </w:t>
            </w:r>
            <w:r w:rsidR="00ED2836">
              <w:t>está</w:t>
            </w:r>
            <w:r>
              <w:t xml:space="preserve"> asumiendo</w:t>
            </w:r>
            <w:r w:rsidR="00277FAB">
              <w:t>, son 5 áreas protegidas Manchón Gu</w:t>
            </w:r>
            <w:r>
              <w:t>a</w:t>
            </w:r>
            <w:r w:rsidR="00277FAB">
              <w:t>muchal, Z</w:t>
            </w:r>
            <w:r>
              <w:t>ipa</w:t>
            </w:r>
            <w:r w:rsidR="00277FAB">
              <w:t>cate Naranjo, Monterrico, Hawái</w:t>
            </w:r>
            <w:r w:rsidR="00ED2836">
              <w:t xml:space="preserve"> </w:t>
            </w:r>
            <w:r w:rsidR="00277FAB">
              <w:t>y Las Lisas L</w:t>
            </w:r>
            <w:r>
              <w:t xml:space="preserve">avarona, ojalá ya le pongan presupuesto a partir del otro año. </w:t>
            </w:r>
          </w:p>
          <w:p w:rsidR="006A0F49" w:rsidRDefault="006A0F49" w:rsidP="00ED2836">
            <w:pPr>
              <w:pStyle w:val="Prrafodelista"/>
              <w:jc w:val="both"/>
            </w:pPr>
            <w:r>
              <w:t>El siguiente</w:t>
            </w:r>
            <w:r w:rsidR="00ED2836">
              <w:t xml:space="preserve"> punto</w:t>
            </w:r>
            <w:r w:rsidR="00277FAB">
              <w:t xml:space="preserve"> el tema de i</w:t>
            </w:r>
            <w:r>
              <w:t>nvestigación</w:t>
            </w:r>
            <w:r w:rsidR="00277FAB">
              <w:t>,</w:t>
            </w:r>
            <w:r>
              <w:t xml:space="preserve"> no escuché </w:t>
            </w:r>
            <w:r w:rsidR="00277FAB">
              <w:t xml:space="preserve">el </w:t>
            </w:r>
            <w:r>
              <w:t>fortalecer los sistemas de investigación</w:t>
            </w:r>
            <w:r w:rsidR="00277FAB">
              <w:t>,</w:t>
            </w:r>
            <w:r>
              <w:t xml:space="preserve"> nos hace falta investigación y nadie lo voltea a ver si</w:t>
            </w:r>
            <w:r w:rsidR="00277FAB">
              <w:t xml:space="preserve">, </w:t>
            </w:r>
            <w:r>
              <w:t xml:space="preserve"> </w:t>
            </w:r>
            <w:r w:rsidR="00277FAB">
              <w:t xml:space="preserve">deberíamos </w:t>
            </w:r>
            <w:r>
              <w:t xml:space="preserve"> generar información de bosques nubosos qué son </w:t>
            </w:r>
            <w:r w:rsidR="00ED2836">
              <w:t xml:space="preserve">el eje y </w:t>
            </w:r>
            <w:r>
              <w:t xml:space="preserve"> la columna vertebral de este país en generación de agua</w:t>
            </w:r>
            <w:r w:rsidR="00277FAB">
              <w:t xml:space="preserve">, </w:t>
            </w:r>
            <w:r>
              <w:t xml:space="preserve"> </w:t>
            </w:r>
            <w:r w:rsidR="00ED2836">
              <w:t>pongámosle</w:t>
            </w:r>
            <w:r>
              <w:t xml:space="preserve"> atención en los bosques nubosos hicimos un ejercicio en la sierra Las Minas de valoración</w:t>
            </w:r>
            <w:r w:rsidR="00277FAB">
              <w:t xml:space="preserve"> económica y sólo en un año la sierra de Las M</w:t>
            </w:r>
            <w:r>
              <w:t>inas le está dando al estado, al pueblo entorno de 1</w:t>
            </w:r>
            <w:r w:rsidR="00277FAB">
              <w:t>,</w:t>
            </w:r>
            <w:r>
              <w:t>500 mi</w:t>
            </w:r>
            <w:r w:rsidR="00277FAB">
              <w:t>llones de dólares por a</w:t>
            </w:r>
            <w:r w:rsidR="00AF72FE">
              <w:t>ño y la sierra de Las M</w:t>
            </w:r>
            <w:r>
              <w:t>inas tiene cero presupuesto de pa</w:t>
            </w:r>
            <w:r w:rsidR="00277FAB">
              <w:t>rte del e</w:t>
            </w:r>
            <w:r>
              <w:t>stado</w:t>
            </w:r>
            <w:r w:rsidR="00277FAB">
              <w:t xml:space="preserve">, es </w:t>
            </w:r>
            <w:r>
              <w:t>una invitación</w:t>
            </w:r>
            <w:r w:rsidR="00277FAB">
              <w:t xml:space="preserve"> a tomar en cuenta la</w:t>
            </w:r>
            <w:r>
              <w:t xml:space="preserve"> ciencia</w:t>
            </w:r>
            <w:r w:rsidR="00ED2836">
              <w:t>,</w:t>
            </w:r>
            <w:r>
              <w:t xml:space="preserve"> los servicios ambientales y para terminar aplaudir que </w:t>
            </w:r>
            <w:r w:rsidR="00277FAB">
              <w:t>las líneas del presupuesto del SIGAP dentro del CONAP</w:t>
            </w:r>
            <w:r>
              <w:t xml:space="preserve"> sea una realidad</w:t>
            </w:r>
            <w:r w:rsidR="00277FAB">
              <w:t>,</w:t>
            </w:r>
            <w:r>
              <w:t xml:space="preserve"> eso ser</w:t>
            </w:r>
            <w:r w:rsidR="00277FAB">
              <w:t>ía tal vez el mejor legado del Ejecutivo y la S</w:t>
            </w:r>
            <w:r>
              <w:t xml:space="preserve">ecretaría </w:t>
            </w:r>
            <w:r w:rsidR="00277FAB">
              <w:t>ejecutiva del CONAP</w:t>
            </w:r>
            <w:r>
              <w:t xml:space="preserve">. </w:t>
            </w:r>
          </w:p>
          <w:p w:rsidR="00E250B2" w:rsidRPr="00B675DC" w:rsidRDefault="00E250B2" w:rsidP="006A0F49">
            <w:pPr>
              <w:rPr>
                <w:b/>
                <w:i/>
              </w:rPr>
            </w:pPr>
            <w:r w:rsidRPr="00B675DC">
              <w:rPr>
                <w:b/>
                <w:i/>
              </w:rPr>
              <w:t xml:space="preserve">Viceministro de Ambiente respondió los siguiente: </w:t>
            </w:r>
          </w:p>
          <w:p w:rsidR="006A0F49" w:rsidRPr="00B675DC" w:rsidRDefault="00AF72FE" w:rsidP="006A0F49">
            <w:pPr>
              <w:jc w:val="both"/>
              <w:rPr>
                <w:i/>
              </w:rPr>
            </w:pPr>
            <w:r w:rsidRPr="00B675DC">
              <w:rPr>
                <w:i/>
              </w:rPr>
              <w:t>En gener</w:t>
            </w:r>
            <w:r>
              <w:rPr>
                <w:i/>
              </w:rPr>
              <w:t>al nosotros queremos mencionar dos</w:t>
            </w:r>
            <w:r w:rsidRPr="00B675DC">
              <w:rPr>
                <w:i/>
              </w:rPr>
              <w:t xml:space="preserve"> cosas particulares</w:t>
            </w:r>
            <w:r>
              <w:rPr>
                <w:i/>
              </w:rPr>
              <w:t>,</w:t>
            </w:r>
            <w:r w:rsidRPr="00B675DC">
              <w:rPr>
                <w:i/>
              </w:rPr>
              <w:t xml:space="preserve"> vimos los resultados de un presupuesto de manera cuantitativa</w:t>
            </w:r>
            <w:r>
              <w:rPr>
                <w:i/>
              </w:rPr>
              <w:t>,</w:t>
            </w:r>
            <w:r w:rsidRPr="00B675DC">
              <w:rPr>
                <w:i/>
              </w:rPr>
              <w:t xml:space="preserve"> no pudimos expresarnos de manera cualitativa</w:t>
            </w:r>
            <w:r>
              <w:rPr>
                <w:i/>
              </w:rPr>
              <w:t>,</w:t>
            </w:r>
            <w:r w:rsidRPr="00B675DC">
              <w:rPr>
                <w:i/>
              </w:rPr>
              <w:t xml:space="preserve"> porque cuánto vale evitar una demanda digamos de Honduras por detener la basura, sabemos que tenemos un presupuesto demasiado débil y hemos tratado de que se fortalezca pero nosotros también creemos que en este momento despertar a ese gigante dormido también nos ha llevado tiempo, hoy ven </w:t>
            </w:r>
            <w:r>
              <w:rPr>
                <w:i/>
              </w:rPr>
              <w:t>ustedes a un Ministerio de A</w:t>
            </w:r>
            <w:r w:rsidRPr="00B675DC">
              <w:rPr>
                <w:i/>
              </w:rPr>
              <w:t>mbiente que está en todo</w:t>
            </w:r>
            <w:r>
              <w:rPr>
                <w:i/>
              </w:rPr>
              <w:t>,</w:t>
            </w:r>
            <w:r w:rsidRPr="00B675DC">
              <w:rPr>
                <w:i/>
              </w:rPr>
              <w:t xml:space="preserve"> en todo el país fort</w:t>
            </w:r>
            <w:r>
              <w:rPr>
                <w:i/>
              </w:rPr>
              <w:t xml:space="preserve">aleciendo a las municipalidades </w:t>
            </w:r>
            <w:r w:rsidRPr="00B675DC">
              <w:rPr>
                <w:i/>
              </w:rPr>
              <w:t>co</w:t>
            </w:r>
            <w:r>
              <w:rPr>
                <w:i/>
              </w:rPr>
              <w:t>n una excelente relación en el C</w:t>
            </w:r>
            <w:r w:rsidRPr="00B675DC">
              <w:rPr>
                <w:i/>
              </w:rPr>
              <w:t>ongreso, me detengo aquí un momento</w:t>
            </w:r>
            <w:r>
              <w:rPr>
                <w:i/>
              </w:rPr>
              <w:t xml:space="preserve">, </w:t>
            </w:r>
            <w:r w:rsidRPr="00B675DC">
              <w:rPr>
                <w:i/>
              </w:rPr>
              <w:t xml:space="preserve"> </w:t>
            </w:r>
            <w:r>
              <w:rPr>
                <w:i/>
              </w:rPr>
              <w:t xml:space="preserve">los señores diputados han ofrecido que </w:t>
            </w:r>
            <w:r w:rsidRPr="00B675DC">
              <w:rPr>
                <w:i/>
              </w:rPr>
              <w:t xml:space="preserve">van a hacer una mesa técnica para ver de qué manera ellos pueden aportar y como muy bien lo decía alguien su última intervención hablamos de que el Ministerio de Finanzas pues lidere el tema de los fondos verdes, hablamos </w:t>
            </w:r>
            <w:r>
              <w:rPr>
                <w:i/>
              </w:rPr>
              <w:lastRenderedPageBreak/>
              <w:t>también de la Ley de A</w:t>
            </w:r>
            <w:r w:rsidRPr="00B675DC">
              <w:rPr>
                <w:i/>
              </w:rPr>
              <w:t>guas, para hacer esos cambios deben de pasar por el Congreso de la República</w:t>
            </w:r>
            <w:r>
              <w:rPr>
                <w:i/>
              </w:rPr>
              <w:t>,</w:t>
            </w:r>
            <w:r w:rsidRPr="00B675DC">
              <w:rPr>
                <w:i/>
              </w:rPr>
              <w:t xml:space="preserve"> sabemos qué hace falta mucho por hacer en el país por cuestiones ambientales pero estamos avanzando en diversos temas de manera cualitativa</w:t>
            </w:r>
            <w:r>
              <w:rPr>
                <w:i/>
              </w:rPr>
              <w:t>,</w:t>
            </w:r>
            <w:r w:rsidRPr="00B675DC">
              <w:rPr>
                <w:i/>
              </w:rPr>
              <w:t xml:space="preserve"> y pues los recursos que t</w:t>
            </w:r>
            <w:r>
              <w:rPr>
                <w:i/>
              </w:rPr>
              <w:t>enía el Ministerio los utiliza de</w:t>
            </w:r>
            <w:r w:rsidRPr="00B675DC">
              <w:rPr>
                <w:i/>
              </w:rPr>
              <w:t xml:space="preserve"> la mejor manera en los dos ejes centrales ya lo dijo mi homólogo dentro de la adaptación y resil</w:t>
            </w:r>
            <w:r>
              <w:rPr>
                <w:i/>
              </w:rPr>
              <w:t>iencia del cambio climático el d</w:t>
            </w:r>
            <w:r w:rsidRPr="00B675DC">
              <w:rPr>
                <w:i/>
              </w:rPr>
              <w:t>octor Sidney Samuels y el señor Presidente creían conveniente que teníamos que ir por el rescate de los ríos, el 98% de los ríos contaminados  y abandonado</w:t>
            </w:r>
            <w:r>
              <w:rPr>
                <w:i/>
              </w:rPr>
              <w:t>,</w:t>
            </w:r>
            <w:r w:rsidRPr="00B675DC">
              <w:rPr>
                <w:i/>
              </w:rPr>
              <w:t xml:space="preserve"> este tema de manera constitucional durante los últimos 50 años y hoy vemos que es un tema de agenda nacional y el Ministerio está fortaleciendo este tema de la mano de las municipalidades</w:t>
            </w:r>
            <w:r>
              <w:rPr>
                <w:i/>
              </w:rPr>
              <w:t>,</w:t>
            </w:r>
            <w:r w:rsidRPr="00B675DC">
              <w:rPr>
                <w:i/>
              </w:rPr>
              <w:t xml:space="preserve"> ya lo dijo mi homologo también y fortaleciendo también el tema de las plantas de tratamiento de aguas residuales, también valoramos y trabajamos de la mano con el señor presidente de la ANAM con esa propuesta que él hace de los fondos que eran de IVAPAZ</w:t>
            </w:r>
            <w:r>
              <w:rPr>
                <w:i/>
              </w:rPr>
              <w:t>, para</w:t>
            </w:r>
            <w:r w:rsidRPr="00B675DC">
              <w:rPr>
                <w:i/>
              </w:rPr>
              <w:t xml:space="preserve"> que sean fondos específicamente para el tema ambiental</w:t>
            </w:r>
            <w:r>
              <w:rPr>
                <w:i/>
              </w:rPr>
              <w:t xml:space="preserve">, </w:t>
            </w:r>
            <w:r w:rsidRPr="00B675DC">
              <w:rPr>
                <w:i/>
              </w:rPr>
              <w:t>si nosotros logramos en el 2019 tener las plantas de tratamiento le daríamos un salto cuantitativo y cualitativo al país</w:t>
            </w:r>
            <w:r>
              <w:rPr>
                <w:i/>
              </w:rPr>
              <w:t xml:space="preserve">. </w:t>
            </w:r>
            <w:r w:rsidRPr="00B675DC">
              <w:rPr>
                <w:i/>
              </w:rPr>
              <w:t xml:space="preserve"> </w:t>
            </w:r>
          </w:p>
          <w:p w:rsidR="004813C6" w:rsidRPr="00B675DC" w:rsidRDefault="00E250B2" w:rsidP="006A0F49">
            <w:pPr>
              <w:jc w:val="both"/>
              <w:rPr>
                <w:b/>
                <w:i/>
              </w:rPr>
            </w:pPr>
            <w:r w:rsidRPr="00B675DC">
              <w:rPr>
                <w:b/>
                <w:i/>
              </w:rPr>
              <w:t>El señor Ministro de Finanzas</w:t>
            </w:r>
            <w:r w:rsidR="00DA784D" w:rsidRPr="00B675DC">
              <w:rPr>
                <w:b/>
                <w:i/>
              </w:rPr>
              <w:t xml:space="preserve"> en funciones</w:t>
            </w:r>
            <w:r w:rsidRPr="00B675DC">
              <w:rPr>
                <w:b/>
                <w:i/>
              </w:rPr>
              <w:t xml:space="preserve">, </w:t>
            </w:r>
            <w:r w:rsidR="004813C6" w:rsidRPr="00B675DC">
              <w:rPr>
                <w:b/>
                <w:i/>
              </w:rPr>
              <w:t xml:space="preserve">respondió lo siguiente: </w:t>
            </w:r>
          </w:p>
          <w:p w:rsidR="003F608F" w:rsidRDefault="003F608F" w:rsidP="006A0F49">
            <w:pPr>
              <w:jc w:val="both"/>
              <w:rPr>
                <w:i/>
              </w:rPr>
            </w:pPr>
            <w:r>
              <w:rPr>
                <w:i/>
              </w:rPr>
              <w:t>A</w:t>
            </w:r>
            <w:r w:rsidR="006A0F49" w:rsidRPr="00B675DC">
              <w:rPr>
                <w:i/>
              </w:rPr>
              <w:t xml:space="preserve">gradecemos </w:t>
            </w:r>
            <w:r>
              <w:rPr>
                <w:i/>
              </w:rPr>
              <w:t>a los d</w:t>
            </w:r>
            <w:r w:rsidR="006A0F49" w:rsidRPr="00B675DC">
              <w:rPr>
                <w:i/>
              </w:rPr>
              <w:t xml:space="preserve">iputados integrantes de la </w:t>
            </w:r>
            <w:r>
              <w:rPr>
                <w:i/>
              </w:rPr>
              <w:t>Comisión de Cambio C</w:t>
            </w:r>
            <w:r w:rsidR="006A0F49" w:rsidRPr="00B675DC">
              <w:rPr>
                <w:i/>
              </w:rPr>
              <w:t>limático nos manifestaron el apoyo y respaldo de parte del legislativo a este ejercicio y el fortalecimiento que pueda tener el sector</w:t>
            </w:r>
            <w:r>
              <w:rPr>
                <w:i/>
              </w:rPr>
              <w:t xml:space="preserve">. </w:t>
            </w:r>
          </w:p>
          <w:p w:rsidR="00B675DC" w:rsidRPr="00B675DC" w:rsidRDefault="003F608F" w:rsidP="006A0F49">
            <w:pPr>
              <w:jc w:val="both"/>
              <w:rPr>
                <w:i/>
              </w:rPr>
            </w:pPr>
            <w:r>
              <w:rPr>
                <w:i/>
              </w:rPr>
              <w:t>E</w:t>
            </w:r>
            <w:r w:rsidR="006A0F49" w:rsidRPr="00B675DC">
              <w:rPr>
                <w:i/>
              </w:rPr>
              <w:t>s importante y se tiene previsto el for</w:t>
            </w:r>
            <w:r>
              <w:rPr>
                <w:i/>
              </w:rPr>
              <w:t xml:space="preserve">talecimiento de las autoridades </w:t>
            </w:r>
            <w:r w:rsidR="006A0F49" w:rsidRPr="00B675DC">
              <w:rPr>
                <w:i/>
              </w:rPr>
              <w:t xml:space="preserve">que </w:t>
            </w:r>
            <w:r>
              <w:rPr>
                <w:i/>
              </w:rPr>
              <w:t>son</w:t>
            </w:r>
            <w:r w:rsidR="006A0F49" w:rsidRPr="00B675DC">
              <w:rPr>
                <w:i/>
              </w:rPr>
              <w:t xml:space="preserve"> responsables del manejo sustentable de</w:t>
            </w:r>
            <w:r w:rsidR="00B675DC" w:rsidRPr="00B675DC">
              <w:rPr>
                <w:i/>
              </w:rPr>
              <w:t xml:space="preserve"> los l</w:t>
            </w:r>
            <w:r w:rsidR="006A0F49" w:rsidRPr="00B675DC">
              <w:rPr>
                <w:i/>
              </w:rPr>
              <w:t xml:space="preserve">agos y es parte de lo que se </w:t>
            </w:r>
            <w:r>
              <w:rPr>
                <w:i/>
              </w:rPr>
              <w:t>está</w:t>
            </w:r>
            <w:r w:rsidR="006A0F49" w:rsidRPr="00B675DC">
              <w:rPr>
                <w:i/>
              </w:rPr>
              <w:t xml:space="preserve"> haciendo</w:t>
            </w:r>
            <w:r w:rsidR="00B675DC" w:rsidRPr="00B675DC">
              <w:rPr>
                <w:i/>
              </w:rPr>
              <w:t>, n</w:t>
            </w:r>
            <w:r w:rsidR="006A0F49" w:rsidRPr="00B675DC">
              <w:rPr>
                <w:i/>
              </w:rPr>
              <w:t xml:space="preserve">o sólo visualizando en los años siguientes sino que ya en </w:t>
            </w:r>
            <w:r w:rsidR="00B675DC" w:rsidRPr="00B675DC">
              <w:rPr>
                <w:i/>
              </w:rPr>
              <w:t>el año anterior y este año</w:t>
            </w:r>
            <w:r w:rsidR="006A0F49" w:rsidRPr="00B675DC">
              <w:rPr>
                <w:i/>
              </w:rPr>
              <w:t xml:space="preserve"> como planteamiento específico</w:t>
            </w:r>
            <w:r w:rsidR="00B675DC" w:rsidRPr="00B675DC">
              <w:rPr>
                <w:i/>
              </w:rPr>
              <w:t>,</w:t>
            </w:r>
            <w:r w:rsidR="006A0F49" w:rsidRPr="00B675DC">
              <w:rPr>
                <w:i/>
              </w:rPr>
              <w:t xml:space="preserve"> también importante trasladar tanto como para las intervenciones del señor alcalde de Villanueva como el ingeniero Juan Carlos Godoy que el ejercicio que estamos haciendo actualmente no supone ningún cambio en la normativa tributaria</w:t>
            </w:r>
            <w:r>
              <w:rPr>
                <w:i/>
              </w:rPr>
              <w:t xml:space="preserve">, </w:t>
            </w:r>
            <w:r w:rsidR="006A0F49" w:rsidRPr="00B675DC">
              <w:rPr>
                <w:i/>
              </w:rPr>
              <w:t xml:space="preserve"> en la normativa de asignaciones de la distribución de los ingresos del estado</w:t>
            </w:r>
            <w:r>
              <w:rPr>
                <w:i/>
              </w:rPr>
              <w:t xml:space="preserve">, </w:t>
            </w:r>
            <w:r w:rsidR="006A0F49" w:rsidRPr="00B675DC">
              <w:rPr>
                <w:i/>
              </w:rPr>
              <w:t xml:space="preserve"> es básicamente </w:t>
            </w:r>
            <w:r>
              <w:rPr>
                <w:i/>
              </w:rPr>
              <w:t>manifestar y poder trasladar</w:t>
            </w:r>
            <w:r w:rsidR="006A0F49" w:rsidRPr="00B675DC">
              <w:rPr>
                <w:i/>
              </w:rPr>
              <w:t xml:space="preserve"> las limitaciones y las rigideces qué tiene el Estado como tal y en función de eso tenemos que ir abordando las problemáticas en forma paulatina</w:t>
            </w:r>
            <w:r w:rsidR="00B675DC" w:rsidRPr="00B675DC">
              <w:rPr>
                <w:i/>
              </w:rPr>
              <w:t xml:space="preserve">, </w:t>
            </w:r>
            <w:r w:rsidR="006A0F49" w:rsidRPr="00B675DC">
              <w:rPr>
                <w:i/>
              </w:rPr>
              <w:t xml:space="preserve">y en forma escalonada es importante también que se conozca </w:t>
            </w:r>
            <w:r>
              <w:rPr>
                <w:i/>
              </w:rPr>
              <w:t xml:space="preserve">la </w:t>
            </w:r>
            <w:r w:rsidR="006A0F49" w:rsidRPr="00B675DC">
              <w:rPr>
                <w:i/>
              </w:rPr>
              <w:t>capacidad de respuesta</w:t>
            </w:r>
            <w:r>
              <w:rPr>
                <w:i/>
              </w:rPr>
              <w:t>,</w:t>
            </w:r>
            <w:r w:rsidR="006A0F49" w:rsidRPr="00B675DC">
              <w:rPr>
                <w:i/>
              </w:rPr>
              <w:t xml:space="preserve"> las herramientas y las limitaciones que tenemos</w:t>
            </w:r>
            <w:r>
              <w:rPr>
                <w:i/>
              </w:rPr>
              <w:t xml:space="preserve"> que nos obligan a ir orientándo</w:t>
            </w:r>
            <w:r w:rsidRPr="00B675DC">
              <w:rPr>
                <w:i/>
              </w:rPr>
              <w:t>nos</w:t>
            </w:r>
            <w:r w:rsidR="006A0F49" w:rsidRPr="00B675DC">
              <w:rPr>
                <w:i/>
              </w:rPr>
              <w:t xml:space="preserve"> por este camino eso no implica que se pueda dar una discusión más amplia como sugería el alcalde de Villanueva</w:t>
            </w:r>
            <w:r w:rsidR="00B675DC" w:rsidRPr="00B675DC">
              <w:rPr>
                <w:i/>
              </w:rPr>
              <w:t>, o  como sugería</w:t>
            </w:r>
            <w:r w:rsidR="006A0F49" w:rsidRPr="00B675DC">
              <w:rPr>
                <w:i/>
              </w:rPr>
              <w:t xml:space="preserve"> </w:t>
            </w:r>
            <w:r w:rsidR="00B675DC" w:rsidRPr="00B675DC">
              <w:rPr>
                <w:i/>
              </w:rPr>
              <w:t>e</w:t>
            </w:r>
            <w:r w:rsidR="006A0F49" w:rsidRPr="00B675DC">
              <w:rPr>
                <w:i/>
              </w:rPr>
              <w:t>l ingeniero donde se pudiera consolidar herramientas adicionales para poder tener una mayor capacidad de respuesta</w:t>
            </w:r>
            <w:r>
              <w:rPr>
                <w:i/>
              </w:rPr>
              <w:t xml:space="preserve">,  en este foro no lo </w:t>
            </w:r>
            <w:r w:rsidR="006A0F49" w:rsidRPr="00B675DC">
              <w:rPr>
                <w:i/>
              </w:rPr>
              <w:t>estamos abordando porque estamos encaminados en fechas estatales para la fecha del presupuesto del congreso</w:t>
            </w:r>
            <w:r w:rsidR="00B675DC" w:rsidRPr="00B675DC">
              <w:rPr>
                <w:i/>
              </w:rPr>
              <w:t xml:space="preserve">, </w:t>
            </w:r>
            <w:r w:rsidR="006A0F49" w:rsidRPr="00B675DC">
              <w:rPr>
                <w:i/>
              </w:rPr>
              <w:t xml:space="preserve"> lo que se infiere de que tenemos que tener ese respaldo program</w:t>
            </w:r>
            <w:r w:rsidR="00B675DC" w:rsidRPr="00B675DC">
              <w:rPr>
                <w:i/>
              </w:rPr>
              <w:t xml:space="preserve">ático en la parte presupuestaria. </w:t>
            </w:r>
          </w:p>
          <w:p w:rsidR="00B675DC" w:rsidRPr="00B675DC" w:rsidRDefault="00B675DC" w:rsidP="006A0F49">
            <w:pPr>
              <w:jc w:val="both"/>
              <w:rPr>
                <w:i/>
              </w:rPr>
            </w:pPr>
            <w:r w:rsidRPr="00B675DC">
              <w:rPr>
                <w:i/>
              </w:rPr>
              <w:t>I</w:t>
            </w:r>
            <w:r w:rsidR="006A0F49" w:rsidRPr="00B675DC">
              <w:rPr>
                <w:i/>
              </w:rPr>
              <w:t xml:space="preserve">mportante </w:t>
            </w:r>
            <w:r w:rsidR="003F608F">
              <w:rPr>
                <w:i/>
              </w:rPr>
              <w:t>remarcar que Ministerio de Finanzas acompaña</w:t>
            </w:r>
            <w:r w:rsidRPr="00B675DC">
              <w:rPr>
                <w:i/>
              </w:rPr>
              <w:t>,</w:t>
            </w:r>
            <w:r w:rsidR="006A0F49" w:rsidRPr="00B675DC">
              <w:rPr>
                <w:i/>
              </w:rPr>
              <w:t xml:space="preserve"> porque la rectoría </w:t>
            </w:r>
            <w:r w:rsidR="003F608F">
              <w:rPr>
                <w:i/>
              </w:rPr>
              <w:t>es del Ministerio de A</w:t>
            </w:r>
            <w:r w:rsidR="006A0F49" w:rsidRPr="00B675DC">
              <w:rPr>
                <w:i/>
              </w:rPr>
              <w:t>mbiente y comentarles que tenemos una coordinación muy</w:t>
            </w:r>
            <w:r w:rsidRPr="00B675DC">
              <w:rPr>
                <w:i/>
              </w:rPr>
              <w:t xml:space="preserve"> estrecha con el Ministerio de A</w:t>
            </w:r>
            <w:r w:rsidR="006A0F49" w:rsidRPr="00B675DC">
              <w:rPr>
                <w:i/>
              </w:rPr>
              <w:t>mbiente y estamos claros que ahí vemos un ejercicio de arquitectura financiera que nos pueda adoptar fondos</w:t>
            </w:r>
            <w:r w:rsidRPr="00B675DC">
              <w:rPr>
                <w:i/>
              </w:rPr>
              <w:t>,</w:t>
            </w:r>
            <w:r w:rsidR="006A0F49" w:rsidRPr="00B675DC">
              <w:rPr>
                <w:i/>
              </w:rPr>
              <w:t xml:space="preserve"> para respaldar las acciones que se pueden llevar </w:t>
            </w:r>
            <w:r w:rsidR="003F608F">
              <w:rPr>
                <w:i/>
              </w:rPr>
              <w:t xml:space="preserve">acabo, </w:t>
            </w:r>
            <w:r w:rsidR="006A0F49" w:rsidRPr="00B675DC">
              <w:rPr>
                <w:i/>
              </w:rPr>
              <w:t>son para la sostenibilidad climática del país</w:t>
            </w:r>
            <w:r w:rsidR="003F608F">
              <w:rPr>
                <w:i/>
              </w:rPr>
              <w:t>,</w:t>
            </w:r>
            <w:r w:rsidR="006A0F49" w:rsidRPr="00B675DC">
              <w:rPr>
                <w:i/>
              </w:rPr>
              <w:t xml:space="preserve"> no sólo está la carta para los temas de los bonos de carbono</w:t>
            </w:r>
            <w:r w:rsidRPr="00B675DC">
              <w:rPr>
                <w:i/>
              </w:rPr>
              <w:t>,</w:t>
            </w:r>
            <w:r w:rsidR="006A0F49" w:rsidRPr="00B675DC">
              <w:rPr>
                <w:i/>
              </w:rPr>
              <w:t xml:space="preserve"> esta cómo explicaba al viceministro</w:t>
            </w:r>
            <w:r w:rsidRPr="00B675DC">
              <w:rPr>
                <w:i/>
              </w:rPr>
              <w:t>,</w:t>
            </w:r>
            <w:r w:rsidR="006A0F49" w:rsidRPr="00B675DC">
              <w:rPr>
                <w:i/>
              </w:rPr>
              <w:t xml:space="preserve"> el canje de deuda el canje de deuda que el gobi</w:t>
            </w:r>
            <w:r w:rsidR="003F608F">
              <w:rPr>
                <w:i/>
              </w:rPr>
              <w:t xml:space="preserve">erno </w:t>
            </w:r>
            <w:r w:rsidRPr="00B675DC">
              <w:rPr>
                <w:i/>
              </w:rPr>
              <w:t>tuvo con la oferta del Gobierno A</w:t>
            </w:r>
            <w:r w:rsidR="006A0F49" w:rsidRPr="00B675DC">
              <w:rPr>
                <w:i/>
              </w:rPr>
              <w:t xml:space="preserve">lemán para poder en vez de </w:t>
            </w:r>
            <w:r w:rsidRPr="00B675DC">
              <w:rPr>
                <w:i/>
              </w:rPr>
              <w:t xml:space="preserve">darle servicio a la deuda, </w:t>
            </w:r>
            <w:r w:rsidR="006A0F49" w:rsidRPr="00B675DC">
              <w:rPr>
                <w:i/>
              </w:rPr>
              <w:t xml:space="preserve">en vez de pagar intereses </w:t>
            </w:r>
            <w:r w:rsidR="006A0F49" w:rsidRPr="00B675DC">
              <w:rPr>
                <w:i/>
              </w:rPr>
              <w:lastRenderedPageBreak/>
              <w:t>amortizar al gobierno alemán y otros fondos para poder invertir a l</w:t>
            </w:r>
            <w:r w:rsidRPr="00B675DC">
              <w:rPr>
                <w:i/>
              </w:rPr>
              <w:t xml:space="preserve">a sostenibilidad medioambiental, </w:t>
            </w:r>
            <w:r w:rsidR="006A0F49" w:rsidRPr="00B675DC">
              <w:rPr>
                <w:i/>
              </w:rPr>
              <w:t xml:space="preserve">es claramente beneficioso para el país </w:t>
            </w:r>
            <w:r w:rsidR="003F608F">
              <w:rPr>
                <w:i/>
              </w:rPr>
              <w:t xml:space="preserve">y </w:t>
            </w:r>
            <w:r w:rsidR="006A0F49" w:rsidRPr="00B675DC">
              <w:rPr>
                <w:i/>
              </w:rPr>
              <w:t>para el medio ambiente se ha logrado</w:t>
            </w:r>
            <w:r w:rsidRPr="00B675DC">
              <w:rPr>
                <w:i/>
              </w:rPr>
              <w:t>,  y</w:t>
            </w:r>
            <w:r w:rsidR="003F608F">
              <w:rPr>
                <w:i/>
              </w:rPr>
              <w:t xml:space="preserve">a este año </w:t>
            </w:r>
            <w:r w:rsidR="006A0F49" w:rsidRPr="00B675DC">
              <w:rPr>
                <w:i/>
              </w:rPr>
              <w:t xml:space="preserve">el canje de deuda y se tienen </w:t>
            </w:r>
            <w:r w:rsidR="003F608F">
              <w:rPr>
                <w:i/>
              </w:rPr>
              <w:t>los</w:t>
            </w:r>
            <w:r w:rsidR="006A0F49" w:rsidRPr="00B675DC">
              <w:rPr>
                <w:i/>
              </w:rPr>
              <w:t xml:space="preserve"> primeros 10 millones de euros destinados a un proyecto medioambiental en el departamento del Quiché</w:t>
            </w:r>
            <w:r w:rsidRPr="00B675DC">
              <w:rPr>
                <w:i/>
              </w:rPr>
              <w:t xml:space="preserve">, </w:t>
            </w:r>
            <w:r w:rsidR="006A0F49" w:rsidRPr="00B675DC">
              <w:rPr>
                <w:i/>
              </w:rPr>
              <w:t xml:space="preserve">abre la puerta para que tengamos otros canje de deuda </w:t>
            </w:r>
            <w:r w:rsidR="003F608F">
              <w:rPr>
                <w:i/>
              </w:rPr>
              <w:t xml:space="preserve">con </w:t>
            </w:r>
            <w:r w:rsidR="006A0F49" w:rsidRPr="00B675DC">
              <w:rPr>
                <w:i/>
              </w:rPr>
              <w:t>otros organismos internacionales nos han planteado la posibilidad de hacerlo y esto también es un m</w:t>
            </w:r>
            <w:r w:rsidR="003F608F">
              <w:rPr>
                <w:i/>
              </w:rPr>
              <w:t>ecanismo financiero.</w:t>
            </w:r>
            <w:r w:rsidRPr="00B675DC">
              <w:rPr>
                <w:i/>
              </w:rPr>
              <w:t xml:space="preserve"> </w:t>
            </w:r>
          </w:p>
          <w:p w:rsidR="006A0F49" w:rsidRPr="00B675DC" w:rsidRDefault="00B675DC" w:rsidP="006A0F49">
            <w:pPr>
              <w:jc w:val="both"/>
              <w:rPr>
                <w:i/>
              </w:rPr>
            </w:pPr>
            <w:r w:rsidRPr="00B675DC">
              <w:rPr>
                <w:i/>
              </w:rPr>
              <w:t>P</w:t>
            </w:r>
            <w:r w:rsidR="006A0F49" w:rsidRPr="00B675DC">
              <w:rPr>
                <w:i/>
              </w:rPr>
              <w:t>or otro lado un elemento que también se ha evaluado y que ha empezado sensibilizar son los seguros, tenemos un seguro para la contingencia climática</w:t>
            </w:r>
            <w:r w:rsidRPr="00B675DC">
              <w:rPr>
                <w:i/>
              </w:rPr>
              <w:t xml:space="preserve">, </w:t>
            </w:r>
            <w:r w:rsidR="006A0F49" w:rsidRPr="00B675DC">
              <w:rPr>
                <w:i/>
              </w:rPr>
              <w:t>para poder mejorar su capacidad de respuesta en esa línea</w:t>
            </w:r>
            <w:r w:rsidR="00563F95">
              <w:rPr>
                <w:i/>
              </w:rPr>
              <w:t xml:space="preserve"> </w:t>
            </w:r>
            <w:r w:rsidR="006A0F49" w:rsidRPr="00B675DC">
              <w:rPr>
                <w:i/>
              </w:rPr>
              <w:t>y también trasladar que buena parte de la instrucción que tenemos de respa</w:t>
            </w:r>
            <w:r w:rsidRPr="00B675DC">
              <w:rPr>
                <w:i/>
              </w:rPr>
              <w:t>ldar los incentivos forestales s</w:t>
            </w:r>
            <w:r w:rsidR="006A0F49" w:rsidRPr="00B675DC">
              <w:rPr>
                <w:i/>
              </w:rPr>
              <w:t>igue estando como u</w:t>
            </w:r>
            <w:r w:rsidRPr="00B675DC">
              <w:rPr>
                <w:i/>
              </w:rPr>
              <w:t>na instrucción directa del P</w:t>
            </w:r>
            <w:r w:rsidR="006A0F49" w:rsidRPr="00B675DC">
              <w:rPr>
                <w:i/>
              </w:rPr>
              <w:t xml:space="preserve">residente de la </w:t>
            </w:r>
            <w:r w:rsidRPr="00B675DC">
              <w:rPr>
                <w:i/>
              </w:rPr>
              <w:t>R</w:t>
            </w:r>
            <w:r w:rsidR="006A0F49" w:rsidRPr="00B675DC">
              <w:rPr>
                <w:i/>
              </w:rPr>
              <w:t>epública y hemos fortalecido es ejecución presupuestaria tanto en el año anterior como en este año y se va a respetar para la formulación  2018.</w:t>
            </w:r>
          </w:p>
          <w:p w:rsidR="00B675DC" w:rsidRPr="00B675DC" w:rsidRDefault="00B675DC" w:rsidP="006A0F49">
            <w:pPr>
              <w:jc w:val="both"/>
              <w:rPr>
                <w:b/>
              </w:rPr>
            </w:pPr>
            <w:r w:rsidRPr="00B675DC">
              <w:rPr>
                <w:b/>
              </w:rPr>
              <w:t>S</w:t>
            </w:r>
            <w:r w:rsidR="008910BE">
              <w:rPr>
                <w:b/>
              </w:rPr>
              <w:t>egunda ronda de intervenciones</w:t>
            </w:r>
          </w:p>
          <w:p w:rsidR="005F027B" w:rsidRDefault="006A0F49" w:rsidP="008910BE">
            <w:pPr>
              <w:pStyle w:val="Prrafodelista"/>
              <w:numPr>
                <w:ilvl w:val="0"/>
                <w:numId w:val="25"/>
              </w:numPr>
              <w:jc w:val="both"/>
            </w:pPr>
            <w:r>
              <w:t>Ana María Palomo de</w:t>
            </w:r>
            <w:r w:rsidR="005F027B">
              <w:t>legada del Consejo Nacional de C</w:t>
            </w:r>
            <w:r>
              <w:t>am</w:t>
            </w:r>
            <w:r w:rsidR="005F027B">
              <w:t xml:space="preserve">bio Climático y miembro del Centro  Mesoamericano de Estudios sobre Tecnología </w:t>
            </w:r>
            <w:r>
              <w:t>de la universidad Galileo</w:t>
            </w:r>
            <w:r w:rsidR="005F027B">
              <w:t xml:space="preserve"> mencionó lo siguiente:</w:t>
            </w:r>
          </w:p>
          <w:p w:rsidR="005F027B" w:rsidRDefault="005F027B" w:rsidP="005F027B">
            <w:pPr>
              <w:pStyle w:val="Prrafodelista"/>
              <w:jc w:val="both"/>
            </w:pPr>
            <w:r>
              <w:t>Q</w:t>
            </w:r>
            <w:r w:rsidR="006A0F49">
              <w:t>uisiéramos hacer una propuesta muy breve</w:t>
            </w:r>
            <w:r>
              <w:t xml:space="preserve">, </w:t>
            </w:r>
            <w:r w:rsidR="006A0F49">
              <w:t xml:space="preserve"> la primera es quisiéramos que quedara en el presupuesto del Ministerio de </w:t>
            </w:r>
            <w:r>
              <w:t>A</w:t>
            </w:r>
            <w:r w:rsidR="006A0F49">
              <w:t>mbiente un porcentaje o una línea de presupuesto d</w:t>
            </w:r>
            <w:r>
              <w:t xml:space="preserve">e apoyo al Consejo Nacional de Cambio Climático en relación </w:t>
            </w:r>
            <w:r w:rsidR="006A0F49">
              <w:t>a</w:t>
            </w:r>
            <w:r>
              <w:t xml:space="preserve"> que el Ministerio de Ambiente en la Secretaría del Consejo y tiene falta </w:t>
            </w:r>
            <w:r w:rsidR="006A0F49">
              <w:t>de personal per</w:t>
            </w:r>
            <w:r>
              <w:t>manente el Consejo Nacional de Cambio C</w:t>
            </w:r>
            <w:r w:rsidR="006A0F49">
              <w:t>limático</w:t>
            </w:r>
            <w:r>
              <w:t xml:space="preserve">, </w:t>
            </w:r>
            <w:r w:rsidR="006A0F49">
              <w:t xml:space="preserve"> qué es un consejo de estado y su brazo de acción d</w:t>
            </w:r>
            <w:r>
              <w:t>el Consejo es el Ministerio de A</w:t>
            </w:r>
            <w:r w:rsidR="006A0F49">
              <w:t xml:space="preserve">mbiente quisiéramos que quedará presupuestado por lo menos para mantener un abogado o un asesor economista y secretarías permanentes y presupuesto para que no nos pase lo que nos estaba pasando del cambio de personal y se pierde la información no encontramos y nos vamos retrasando. </w:t>
            </w:r>
          </w:p>
          <w:p w:rsidR="00547037" w:rsidRDefault="006A0F49" w:rsidP="005F027B">
            <w:pPr>
              <w:pStyle w:val="Prrafodelista"/>
              <w:jc w:val="both"/>
            </w:pPr>
            <w:r>
              <w:t>Segundo creemos que es insuficient</w:t>
            </w:r>
            <w:r w:rsidR="005F027B">
              <w:t>e el 15% de incremento para el Fondo Nacional del Cambio C</w:t>
            </w:r>
            <w:r>
              <w:t xml:space="preserve">limático debe de incrementarse más, si bien es cierto este año no se ejecuta todavía el </w:t>
            </w:r>
            <w:r w:rsidR="005F027B">
              <w:t>10% es porque el Ministerio de A</w:t>
            </w:r>
            <w:r>
              <w:t xml:space="preserve">mbiente no ha presentado ante el Consejo Nacional de </w:t>
            </w:r>
            <w:r w:rsidR="005F027B">
              <w:t>C</w:t>
            </w:r>
            <w:r>
              <w:t xml:space="preserve">ambio </w:t>
            </w:r>
            <w:r w:rsidR="005F027B">
              <w:t>C</w:t>
            </w:r>
            <w:r>
              <w:t>li</w:t>
            </w:r>
            <w:r w:rsidR="00547037">
              <w:t>mático el reglamento definitivo, pero Creemos que el Fondo Nacional de Cambio C</w:t>
            </w:r>
            <w:r>
              <w:t xml:space="preserve">limático debe de aumentarse más porque es un mecanismo de cómo los incentivos </w:t>
            </w:r>
            <w:r w:rsidR="00547037">
              <w:t>permiten</w:t>
            </w:r>
            <w:r>
              <w:t xml:space="preserve"> a las comunidades resolver fácilmente sus problemas</w:t>
            </w:r>
            <w:r w:rsidR="00547037">
              <w:t xml:space="preserve">, </w:t>
            </w:r>
          </w:p>
          <w:p w:rsidR="00547037" w:rsidRDefault="00AF72FE" w:rsidP="00547037">
            <w:pPr>
              <w:pStyle w:val="Prrafodelista"/>
              <w:jc w:val="both"/>
            </w:pPr>
            <w:r>
              <w:t>Es necesario que se invierta en investigación, estamos muy rezagados en ese sentido aunque CONCYT, tiene una parte de la investigación, en los últimos 3 años no se le ha asignado fondo al CONCYT y las investigaciones no se han podido realizar por lo que nosotros solicitamos ya directamente eso y luego sugerirle al Ministerio de Ambiente por último que cree una línea de compensación económica dentro de los estudios de impacto ambiental, cuando una empresa presente</w:t>
            </w:r>
            <w:r w:rsidR="00C04C36">
              <w:t xml:space="preserve"> estudio de impacto ambiental. </w:t>
            </w:r>
          </w:p>
          <w:p w:rsidR="00C04C36" w:rsidRDefault="00C04C36" w:rsidP="00547037">
            <w:pPr>
              <w:pStyle w:val="Prrafodelista"/>
              <w:jc w:val="both"/>
            </w:pPr>
          </w:p>
          <w:p w:rsidR="00C04C36" w:rsidRDefault="00C04C36" w:rsidP="00547037">
            <w:pPr>
              <w:pStyle w:val="Prrafodelista"/>
              <w:jc w:val="both"/>
            </w:pPr>
          </w:p>
          <w:p w:rsidR="00547037" w:rsidRDefault="00547037" w:rsidP="006057DA">
            <w:pPr>
              <w:pStyle w:val="Prrafodelista"/>
              <w:numPr>
                <w:ilvl w:val="0"/>
                <w:numId w:val="25"/>
              </w:numPr>
              <w:jc w:val="both"/>
            </w:pPr>
            <w:r>
              <w:lastRenderedPageBreak/>
              <w:t>Iván B</w:t>
            </w:r>
            <w:r w:rsidR="006A0F49">
              <w:t xml:space="preserve">uitrón vengo en representación de la </w:t>
            </w:r>
            <w:r>
              <w:t>Agencia Guatemalteca de E</w:t>
            </w:r>
            <w:r w:rsidR="006A0F49">
              <w:t xml:space="preserve">xportadores </w:t>
            </w:r>
            <w:r>
              <w:t xml:space="preserve">tengo tres </w:t>
            </w:r>
            <w:r w:rsidR="006A0F49">
              <w:t>mensajes cortos</w:t>
            </w:r>
            <w:r>
              <w:t>:</w:t>
            </w:r>
          </w:p>
          <w:p w:rsidR="00547037" w:rsidRDefault="00547037" w:rsidP="00547037">
            <w:pPr>
              <w:pStyle w:val="Prrafodelista"/>
              <w:jc w:val="both"/>
            </w:pPr>
            <w:r>
              <w:t>Primero r</w:t>
            </w:r>
            <w:r w:rsidR="006A0F49">
              <w:t xml:space="preserve">atificar también nuestro apoyo </w:t>
            </w:r>
            <w:r>
              <w:t>a el Ministerio de A</w:t>
            </w:r>
            <w:r w:rsidR="006A0F49">
              <w:t>mbiente para que tenga un aumento al presupuesto</w:t>
            </w:r>
            <w:r>
              <w:t>,</w:t>
            </w:r>
            <w:r w:rsidR="006A0F49">
              <w:t xml:space="preserve"> no concebimos como un país como Guatemala</w:t>
            </w:r>
            <w:r>
              <w:t xml:space="preserve"> </w:t>
            </w:r>
            <w:r w:rsidR="006A0F49">
              <w:t>con todas las particularidades que aquí se han descrito tiene un presupuesto con menos del 1% del presupuesto nacional</w:t>
            </w:r>
            <w:r>
              <w:t xml:space="preserve">, </w:t>
            </w:r>
            <w:r w:rsidR="006A0F49">
              <w:t xml:space="preserve"> eso no puede seguir pasando, también dejarle un mensaje al Ministerio de Ambiente, </w:t>
            </w:r>
            <w:r>
              <w:t xml:space="preserve">en </w:t>
            </w:r>
            <w:r w:rsidR="006A0F49">
              <w:t xml:space="preserve">el área rural tenemos emergencias gravísimas </w:t>
            </w:r>
            <w:r>
              <w:t>en el</w:t>
            </w:r>
            <w:r w:rsidR="006A0F49">
              <w:t xml:space="preserve"> tema del agua y en el tema desarrollo de inversiones productivas necesitamos urgentemente de</w:t>
            </w:r>
            <w:r>
              <w:t xml:space="preserve"> una alianza del Ministerio de F</w:t>
            </w:r>
            <w:r w:rsidR="006A0F49">
              <w:t>inanzas, el Minist</w:t>
            </w:r>
            <w:r>
              <w:t>erio de Agricultura y el Ministerio de A</w:t>
            </w:r>
            <w:r w:rsidR="006A0F49">
              <w:t>mbiente para hacer un re</w:t>
            </w:r>
            <w:r>
              <w:t xml:space="preserve">scate urgente del agro nacional, </w:t>
            </w:r>
            <w:r w:rsidR="006A0F49">
              <w:t>porque si no reducimos</w:t>
            </w:r>
            <w:r>
              <w:t xml:space="preserve"> la </w:t>
            </w:r>
            <w:r w:rsidR="006A0F49">
              <w:t xml:space="preserve"> pobreza </w:t>
            </w:r>
            <w:r>
              <w:t>en el</w:t>
            </w:r>
            <w:r w:rsidR="006A0F49">
              <w:t xml:space="preserve"> país</w:t>
            </w:r>
            <w:r>
              <w:t xml:space="preserve">, </w:t>
            </w:r>
            <w:r w:rsidR="006A0F49">
              <w:t xml:space="preserve"> </w:t>
            </w:r>
            <w:r>
              <w:t>tendremos serias complicaciones</w:t>
            </w:r>
            <w:r w:rsidR="006A0F49">
              <w:t xml:space="preserve"> en un período muy corto de tiempo. Manifestamos también el apoyo el apoyo a fortalecer el presupuesto del Consejo  del Cambio Climático</w:t>
            </w:r>
            <w:r>
              <w:t xml:space="preserve">, </w:t>
            </w:r>
            <w:r w:rsidR="006A0F49">
              <w:t>esto es un consejo donde ya está sentada una serie</w:t>
            </w:r>
            <w:r>
              <w:t xml:space="preserve"> </w:t>
            </w:r>
            <w:r w:rsidR="006A0F49">
              <w:t>de representaciones de sectores importantes de la vida política y económica social Ambiental de Guatemala</w:t>
            </w:r>
            <w:r>
              <w:t>,</w:t>
            </w:r>
            <w:r w:rsidR="006A0F49">
              <w:t xml:space="preserve"> creemos que es el espacio dónde se puede mejorar proponer discutir propuestas concretas para debatir estos indicadores que nos están agobiando</w:t>
            </w:r>
            <w:r>
              <w:t xml:space="preserve">, </w:t>
            </w:r>
          </w:p>
          <w:p w:rsidR="006057DA" w:rsidRDefault="00547037" w:rsidP="006057DA">
            <w:pPr>
              <w:pStyle w:val="Prrafodelista"/>
              <w:jc w:val="both"/>
            </w:pPr>
            <w:r>
              <w:t xml:space="preserve">Por </w:t>
            </w:r>
            <w:r w:rsidR="006A0F49">
              <w:t xml:space="preserve">último también dar un mensaje cómo podemos apoyar la institucionalidad del </w:t>
            </w:r>
            <w:r>
              <w:t>CONAP, INAB</w:t>
            </w:r>
            <w:r w:rsidR="006A0F49">
              <w:t xml:space="preserve"> y </w:t>
            </w:r>
            <w:r>
              <w:t>CONCYT</w:t>
            </w:r>
            <w:r w:rsidR="006A0F49">
              <w:t xml:space="preserve"> y otras para que realmente puedan ejercer sus labores y no pase lo </w:t>
            </w:r>
            <w:r>
              <w:t>de</w:t>
            </w:r>
            <w:r w:rsidR="006A0F49">
              <w:t xml:space="preserve"> este año en Guatemala con la tragedia de los incendios, la tragedia de las invasiones, la tragedia de la deforestación y lo que </w:t>
            </w:r>
            <w:r w:rsidR="006057DA">
              <w:t xml:space="preserve">nos estamos poniendo como uno de los países menos </w:t>
            </w:r>
            <w:r w:rsidR="006A0F49">
              <w:t xml:space="preserve">competitivos de </w:t>
            </w:r>
            <w:r w:rsidR="006057DA">
              <w:t>Latinoamérica</w:t>
            </w:r>
          </w:p>
          <w:p w:rsidR="006057DA" w:rsidRDefault="006057DA" w:rsidP="006057DA">
            <w:pPr>
              <w:pStyle w:val="Prrafodelista"/>
              <w:jc w:val="both"/>
            </w:pPr>
          </w:p>
          <w:p w:rsidR="000E4F0E" w:rsidRDefault="000E4F0E" w:rsidP="006057DA">
            <w:pPr>
              <w:pStyle w:val="Prrafodelista"/>
              <w:numPr>
                <w:ilvl w:val="0"/>
                <w:numId w:val="25"/>
              </w:numPr>
              <w:jc w:val="both"/>
            </w:pPr>
            <w:r>
              <w:t>Luisa Cifuentes Directora E</w:t>
            </w:r>
            <w:r w:rsidR="006A0F49">
              <w:t>jecutiva de AMSCLAE</w:t>
            </w:r>
            <w:r>
              <w:t>, realizó la siguiente intervención:</w:t>
            </w:r>
          </w:p>
          <w:p w:rsidR="000E4F0E" w:rsidRDefault="000E4F0E" w:rsidP="000E4F0E">
            <w:pPr>
              <w:pStyle w:val="Prrafodelista"/>
              <w:jc w:val="both"/>
            </w:pPr>
            <w:r>
              <w:t>V</w:t>
            </w:r>
            <w:r w:rsidR="006A0F49">
              <w:t xml:space="preserve">oy a empezar por la solicitud, </w:t>
            </w:r>
            <w:r>
              <w:t xml:space="preserve">solicitamos </w:t>
            </w:r>
            <w:r w:rsidR="006A0F49">
              <w:t>un aumento de presupuesto para AMSCLAE o bien a través de relaciones interinstitucionales, porque realmente es un problema a nivel nacional</w:t>
            </w:r>
            <w:r>
              <w:t>,</w:t>
            </w:r>
            <w:r w:rsidR="006A0F49">
              <w:t xml:space="preserve"> tenemos 25 kilómetros cúbicos de agua dulce y eso es para toda la nación, también es importante ver que para la economía del país</w:t>
            </w:r>
            <w:r>
              <w:t xml:space="preserve"> </w:t>
            </w:r>
            <w:r w:rsidR="006A0F49">
              <w:t>es importantísimo</w:t>
            </w:r>
            <w:r>
              <w:t>,</w:t>
            </w:r>
            <w:r w:rsidR="006A0F49">
              <w:t xml:space="preserve"> para el turismo y también pensar que en el área local</w:t>
            </w:r>
            <w:r>
              <w:t xml:space="preserve">,  </w:t>
            </w:r>
            <w:r w:rsidR="006A0F49">
              <w:t>tenemos esos 25 kilómetros cúbicos d</w:t>
            </w:r>
            <w:r>
              <w:t xml:space="preserve">e agua contaminada. </w:t>
            </w:r>
          </w:p>
          <w:p w:rsidR="006A0F49" w:rsidRDefault="000E4F0E" w:rsidP="000E4F0E">
            <w:pPr>
              <w:pStyle w:val="Prrafodelista"/>
              <w:jc w:val="both"/>
            </w:pPr>
            <w:r>
              <w:t>T</w:t>
            </w:r>
            <w:r w:rsidR="006A0F49">
              <w:t>enemos 5 departamentos técnicos que trabajan a nivel de los 5 municipios</w:t>
            </w:r>
            <w:r>
              <w:t>,</w:t>
            </w:r>
            <w:r w:rsidR="006A0F49">
              <w:t xml:space="preserve"> no nos alcanza para trabajar con todos infraestructura</w:t>
            </w:r>
            <w:r>
              <w:t>,</w:t>
            </w:r>
            <w:r w:rsidR="006A0F49">
              <w:t xml:space="preserve"> hablemos que tenemos bastante infraestructura tenemos 14 plantas de tratamientos de desechos sólidos</w:t>
            </w:r>
            <w:r>
              <w:t>,</w:t>
            </w:r>
            <w:r w:rsidR="006A0F49">
              <w:t xml:space="preserve"> eso es bastante </w:t>
            </w:r>
            <w:r>
              <w:t xml:space="preserve">avance sin </w:t>
            </w:r>
            <w:r w:rsidR="006A0F49">
              <w:t>embargo han colapsado</w:t>
            </w:r>
            <w:r>
              <w:t>,</w:t>
            </w:r>
            <w:r w:rsidR="006A0F49">
              <w:t xml:space="preserve"> entonces si tenemos estructura y no tenemos educación y sensibilización no vamos a avanzar</w:t>
            </w:r>
            <w:r>
              <w:t xml:space="preserve">, </w:t>
            </w:r>
            <w:r w:rsidR="006A0F49">
              <w:t>por eso yo quiero hacer convenios interinstitucionales</w:t>
            </w:r>
            <w:r>
              <w:t>,</w:t>
            </w:r>
            <w:r w:rsidR="006A0F49">
              <w:t xml:space="preserve"> para poder trabajar en el lago de esta manera es importante también saber que estamos trabajando gracias al apoyo SEGEPLAN</w:t>
            </w:r>
            <w:r>
              <w:t>,</w:t>
            </w:r>
            <w:r w:rsidR="006A0F49">
              <w:t xml:space="preserve"> estamos iniciando ya un cronograma para hacer un enfoque a nivel cuenca y de inclusión</w:t>
            </w:r>
            <w:r>
              <w:t>,</w:t>
            </w:r>
            <w:r w:rsidR="006A0F49">
              <w:t xml:space="preserve"> estamos trabajan</w:t>
            </w:r>
            <w:r>
              <w:t>do con las alcaldías indígenas p</w:t>
            </w:r>
            <w:r w:rsidR="006A0F49">
              <w:t>orque es importante venir los puestos en conocimiento ancestral es una riqu</w:t>
            </w:r>
            <w:r>
              <w:t>eza increíble  tenemos en Atitlá</w:t>
            </w:r>
            <w:r w:rsidR="006A0F49">
              <w:t xml:space="preserve">n, no solo en costumbre gastronomía e idiomas, el conocimiento que hay ahí pero realmente necesitamos fortalecer AMSCLAE. </w:t>
            </w:r>
          </w:p>
          <w:p w:rsidR="006A0F49" w:rsidRPr="008910BE" w:rsidRDefault="008910BE" w:rsidP="006A0F49">
            <w:pPr>
              <w:jc w:val="both"/>
              <w:rPr>
                <w:b/>
                <w:i/>
              </w:rPr>
            </w:pPr>
            <w:r w:rsidRPr="008910BE">
              <w:rPr>
                <w:b/>
                <w:i/>
              </w:rPr>
              <w:lastRenderedPageBreak/>
              <w:t xml:space="preserve">Respondió el Secretario de CONAP: </w:t>
            </w:r>
          </w:p>
          <w:p w:rsidR="002F2FA9" w:rsidRDefault="00E3759D" w:rsidP="006A0F49">
            <w:pPr>
              <w:jc w:val="both"/>
              <w:rPr>
                <w:i/>
              </w:rPr>
            </w:pPr>
            <w:r>
              <w:rPr>
                <w:i/>
              </w:rPr>
              <w:t>Como Secretario E</w:t>
            </w:r>
            <w:r w:rsidR="006A0F49" w:rsidRPr="008910BE">
              <w:rPr>
                <w:i/>
              </w:rPr>
              <w:t xml:space="preserve">jecutivo de </w:t>
            </w:r>
            <w:r>
              <w:rPr>
                <w:i/>
              </w:rPr>
              <w:t>CONAP quiero manifestar y</w:t>
            </w:r>
            <w:r w:rsidR="006A0F49" w:rsidRPr="008910BE">
              <w:rPr>
                <w:i/>
              </w:rPr>
              <w:t xml:space="preserve"> aprovechar el espacio para mencionar que el 32% del territorio nacional</w:t>
            </w:r>
            <w:r>
              <w:rPr>
                <w:i/>
              </w:rPr>
              <w:t xml:space="preserve"> </w:t>
            </w:r>
            <w:r w:rsidR="006A0F49" w:rsidRPr="008910BE">
              <w:rPr>
                <w:i/>
              </w:rPr>
              <w:t>son áreas protegidas</w:t>
            </w:r>
            <w:r>
              <w:rPr>
                <w:i/>
              </w:rPr>
              <w:t xml:space="preserve">, </w:t>
            </w:r>
            <w:r w:rsidR="006A0F49" w:rsidRPr="008910BE">
              <w:rPr>
                <w:i/>
              </w:rPr>
              <w:t>si bien es un 32% en tema de áreas protegidas también vemos todo biodiversidad en territorio nacional</w:t>
            </w:r>
            <w:r>
              <w:rPr>
                <w:i/>
              </w:rPr>
              <w:t xml:space="preserve">, </w:t>
            </w:r>
            <w:r w:rsidR="006A0F49" w:rsidRPr="008910BE">
              <w:rPr>
                <w:i/>
              </w:rPr>
              <w:t xml:space="preserve"> hoy en día traemos una propuesta de presupuesto, sabemos que para la conservación y protección de nuestros recursos naturales debe ser un presupuesto muy amplio</w:t>
            </w:r>
            <w:r>
              <w:rPr>
                <w:i/>
              </w:rPr>
              <w:t>,</w:t>
            </w:r>
            <w:r w:rsidR="006A0F49" w:rsidRPr="008910BE">
              <w:rPr>
                <w:i/>
              </w:rPr>
              <w:t xml:space="preserve"> lógicamente como gobierno no podemos</w:t>
            </w:r>
            <w:r>
              <w:rPr>
                <w:i/>
              </w:rPr>
              <w:t>,</w:t>
            </w:r>
            <w:r w:rsidR="006A0F49" w:rsidRPr="008910BE">
              <w:rPr>
                <w:i/>
              </w:rPr>
              <w:t xml:space="preserve"> necesitamos también la colaboración de pueblos autóctonos de las comunidades locales para que en conjunto todos como denominador común que es la conservación de los recursos naturales lo hagamos, no obstante no podemos dejar de comprometernos como gobierno a dar nuestro granito de arena</w:t>
            </w:r>
            <w:r>
              <w:rPr>
                <w:i/>
              </w:rPr>
              <w:t>,</w:t>
            </w:r>
            <w:r w:rsidR="006A0F49" w:rsidRPr="008910BE">
              <w:rPr>
                <w:i/>
              </w:rPr>
              <w:t xml:space="preserve"> si lo podemos decir en el tema de la conservación de los recursos naturales, nosotros como </w:t>
            </w:r>
            <w:r>
              <w:rPr>
                <w:i/>
              </w:rPr>
              <w:t>CONAP</w:t>
            </w:r>
            <w:r w:rsidR="006A0F49" w:rsidRPr="008910BE">
              <w:rPr>
                <w:i/>
              </w:rPr>
              <w:t xml:space="preserve"> la solicitud que</w:t>
            </w:r>
            <w:r>
              <w:rPr>
                <w:i/>
              </w:rPr>
              <w:t xml:space="preserve"> </w:t>
            </w:r>
            <w:r w:rsidR="006A0F49" w:rsidRPr="008910BE">
              <w:rPr>
                <w:i/>
              </w:rPr>
              <w:t>traemos de presupuesto va enfocada específicamente al tema de fortalecimiento institucional a través de la contratación del personal de guarda recursos personas que conozcan las áreas protegidas</w:t>
            </w:r>
            <w:r>
              <w:rPr>
                <w:i/>
              </w:rPr>
              <w:t>,</w:t>
            </w:r>
            <w:r w:rsidR="006A0F49" w:rsidRPr="008910BE">
              <w:rPr>
                <w:i/>
              </w:rPr>
              <w:t xml:space="preserve"> y así evitar la vulnerabilidad que estás acarrean, lógicamente no podemos constatar el número que distintos estudios nos han dado como es el último que nos dio las Naciones Unidas</w:t>
            </w:r>
            <w:r w:rsidR="00446779">
              <w:rPr>
                <w:i/>
              </w:rPr>
              <w:t>, qué decía que un guarda</w:t>
            </w:r>
            <w:r w:rsidR="006A0F49" w:rsidRPr="008910BE">
              <w:rPr>
                <w:i/>
              </w:rPr>
              <w:t xml:space="preserve"> recursos podría cubrir aproximadamente 250 hectáreas hoy en día un </w:t>
            </w:r>
            <w:r w:rsidR="00446779">
              <w:rPr>
                <w:i/>
              </w:rPr>
              <w:t xml:space="preserve">guarda recursos </w:t>
            </w:r>
            <w:r w:rsidR="006A0F49" w:rsidRPr="008910BE">
              <w:rPr>
                <w:i/>
              </w:rPr>
              <w:t>cubre alrededor de 7500 hectáreas</w:t>
            </w:r>
            <w:r w:rsidR="00446779">
              <w:rPr>
                <w:i/>
              </w:rPr>
              <w:t>,</w:t>
            </w:r>
            <w:r w:rsidR="006A0F49" w:rsidRPr="008910BE">
              <w:rPr>
                <w:i/>
              </w:rPr>
              <w:t xml:space="preserve"> lo cual es imposible </w:t>
            </w:r>
            <w:r w:rsidR="00446779">
              <w:rPr>
                <w:i/>
              </w:rPr>
              <w:t xml:space="preserve">porque no </w:t>
            </w:r>
            <w:r w:rsidR="006A0F49" w:rsidRPr="008910BE">
              <w:rPr>
                <w:i/>
              </w:rPr>
              <w:t>puede haber un buen control y monitoreo de las áreas protegidas es por eso que nosotros venimos específicamente a solicitar y reforzar al personal guardar recursos de las áreas y evitar así la vulnerabilidad de ellos</w:t>
            </w:r>
            <w:r w:rsidR="00446779">
              <w:rPr>
                <w:i/>
              </w:rPr>
              <w:t xml:space="preserve">, </w:t>
            </w:r>
            <w:r w:rsidR="006A0F49" w:rsidRPr="008910BE">
              <w:rPr>
                <w:i/>
              </w:rPr>
              <w:t xml:space="preserve"> lógicamente necesitamos hoy en día la adquisición para hacer una mancuerna más eficiente de las actividades de monitoreo en adquisición de tecnología, la adquisición de drones</w:t>
            </w:r>
            <w:r w:rsidR="00446779">
              <w:rPr>
                <w:i/>
              </w:rPr>
              <w:t>,</w:t>
            </w:r>
            <w:r w:rsidR="006A0F49" w:rsidRPr="008910BE">
              <w:rPr>
                <w:i/>
              </w:rPr>
              <w:t xml:space="preserve"> equipo de tarjetas electrónicas, también GPS esto vendría también ayudar a las labores técnicas</w:t>
            </w:r>
            <w:r w:rsidR="00446779">
              <w:rPr>
                <w:i/>
              </w:rPr>
              <w:t xml:space="preserve">, </w:t>
            </w:r>
            <w:r w:rsidR="006A0F49" w:rsidRPr="008910BE">
              <w:rPr>
                <w:i/>
              </w:rPr>
              <w:t xml:space="preserve"> de las áreas protegidas y específicamente en eso nos estamos enfocando en reforzar la presencia institucional, sabemos la vulnerabilidad que tienen las áreas hoy en día </w:t>
            </w:r>
          </w:p>
          <w:p w:rsidR="008910BE" w:rsidRPr="008910BE" w:rsidRDefault="008910BE" w:rsidP="006A0F49">
            <w:pPr>
              <w:jc w:val="both"/>
              <w:rPr>
                <w:b/>
                <w:i/>
              </w:rPr>
            </w:pPr>
            <w:r w:rsidRPr="008910BE">
              <w:rPr>
                <w:b/>
                <w:i/>
              </w:rPr>
              <w:t>Respondió el representante de INAB</w:t>
            </w:r>
          </w:p>
          <w:p w:rsidR="002F2FA9" w:rsidRDefault="006A0F49" w:rsidP="006A0F49">
            <w:pPr>
              <w:jc w:val="both"/>
              <w:rPr>
                <w:i/>
              </w:rPr>
            </w:pPr>
            <w:r w:rsidRPr="008910BE">
              <w:rPr>
                <w:i/>
              </w:rPr>
              <w:t>Rony Granados y repre</w:t>
            </w:r>
            <w:r w:rsidR="002F2FA9">
              <w:rPr>
                <w:i/>
              </w:rPr>
              <w:t>sentó al Instituto Nacional de B</w:t>
            </w:r>
            <w:r w:rsidRPr="008910BE">
              <w:rPr>
                <w:i/>
              </w:rPr>
              <w:t xml:space="preserve">osques como Instituto Nacional de </w:t>
            </w:r>
            <w:r w:rsidR="002F2FA9">
              <w:rPr>
                <w:i/>
              </w:rPr>
              <w:t>B</w:t>
            </w:r>
            <w:r w:rsidRPr="008910BE">
              <w:rPr>
                <w:i/>
              </w:rPr>
              <w:t>osques tenemos un compromiso de mantener la cobertura forestal en un 33.7 % y esto sólo lo podemos lograr primero co</w:t>
            </w:r>
            <w:r w:rsidR="002F2FA9">
              <w:rPr>
                <w:i/>
              </w:rPr>
              <w:t xml:space="preserve">n presupuesto y segundo con </w:t>
            </w:r>
            <w:r w:rsidRPr="008910BE">
              <w:rPr>
                <w:i/>
              </w:rPr>
              <w:t>el apoyo</w:t>
            </w:r>
            <w:r w:rsidR="002F2FA9">
              <w:rPr>
                <w:i/>
              </w:rPr>
              <w:t xml:space="preserve">, </w:t>
            </w:r>
            <w:r w:rsidRPr="008910BE">
              <w:rPr>
                <w:i/>
              </w:rPr>
              <w:t xml:space="preserve"> con convenios interinstitucionales debido a que también parte de la cobertura forestal también están en áreas protegidas</w:t>
            </w:r>
            <w:r w:rsidR="002F2FA9">
              <w:rPr>
                <w:i/>
              </w:rPr>
              <w:t>.</w:t>
            </w:r>
          </w:p>
          <w:p w:rsidR="006A0F49" w:rsidRPr="008910BE" w:rsidRDefault="006A0F49" w:rsidP="006A0F49">
            <w:pPr>
              <w:jc w:val="both"/>
              <w:rPr>
                <w:i/>
              </w:rPr>
            </w:pPr>
            <w:r w:rsidRPr="008910BE">
              <w:rPr>
                <w:i/>
              </w:rPr>
              <w:t xml:space="preserve">Tenemos que trabajar de la mano con el </w:t>
            </w:r>
            <w:r w:rsidR="002F2FA9">
              <w:rPr>
                <w:i/>
              </w:rPr>
              <w:t>Consejo Nacional de Áreas P</w:t>
            </w:r>
            <w:r w:rsidRPr="008910BE">
              <w:rPr>
                <w:i/>
              </w:rPr>
              <w:t xml:space="preserve">rotegidas, las necesidades que tenemos son fuertes, son grandes,  tenemos alrededor de 35,000 proyectos  de incentivos que tenemos que monitorear este año, certificar y el año antepasado teníamos </w:t>
            </w:r>
            <w:r w:rsidR="002F2FA9" w:rsidRPr="008910BE">
              <w:rPr>
                <w:i/>
              </w:rPr>
              <w:t xml:space="preserve">alrededor de </w:t>
            </w:r>
            <w:r w:rsidRPr="008910BE">
              <w:rPr>
                <w:i/>
              </w:rPr>
              <w:t>18</w:t>
            </w:r>
            <w:r w:rsidR="002F2FA9">
              <w:rPr>
                <w:i/>
              </w:rPr>
              <w:t>,</w:t>
            </w:r>
            <w:r w:rsidRPr="008910BE">
              <w:rPr>
                <w:i/>
              </w:rPr>
              <w:t xml:space="preserve">000 proyectos a nivel nacional, tenemos también el nuevo programa que es </w:t>
            </w:r>
            <w:r w:rsidR="002F2FA9">
              <w:rPr>
                <w:i/>
              </w:rPr>
              <w:t>PROBOSQUES</w:t>
            </w:r>
            <w:r w:rsidRPr="008910BE">
              <w:rPr>
                <w:i/>
              </w:rPr>
              <w:t xml:space="preserve"> que está iniciando este año, tenemos muchas expectativas, debido a que tienen varias modalidades que nos vienen a apoyar, por ejemplo bosques energéticos, que viene a ayudar un poco a la demanda de leña en nuestro país</w:t>
            </w:r>
            <w:r w:rsidR="002F2FA9">
              <w:rPr>
                <w:i/>
              </w:rPr>
              <w:t>,</w:t>
            </w:r>
            <w:r w:rsidRPr="008910BE">
              <w:rPr>
                <w:i/>
              </w:rPr>
              <w:t xml:space="preserve"> que es una demanda bastante grande debido a que la mayoría de talas ilegales va enfocado a leña</w:t>
            </w:r>
            <w:r w:rsidR="002F2FA9">
              <w:rPr>
                <w:i/>
              </w:rPr>
              <w:t>,</w:t>
            </w:r>
            <w:r w:rsidRPr="008910BE">
              <w:rPr>
                <w:i/>
              </w:rPr>
              <w:t xml:space="preserve"> tenemos la recuperación de cuentas que también es muy importante, tenemos la restauración de paisaje, entonces tenemos varias modalidades dentro del programa qué tenemos que monitorear y sólo monitoreando podemos también estar seguro de la calidad </w:t>
            </w:r>
            <w:r w:rsidRPr="008910BE">
              <w:rPr>
                <w:i/>
              </w:rPr>
              <w:lastRenderedPageBreak/>
              <w:t xml:space="preserve">del gasto enfocado a los incentivos, pero como </w:t>
            </w:r>
            <w:r w:rsidR="002F2FA9">
              <w:rPr>
                <w:i/>
              </w:rPr>
              <w:t>INAB</w:t>
            </w:r>
            <w:r w:rsidRPr="008910BE">
              <w:rPr>
                <w:i/>
              </w:rPr>
              <w:t xml:space="preserve"> no sólo somos incentivos</w:t>
            </w:r>
            <w:r w:rsidR="002F2FA9">
              <w:rPr>
                <w:i/>
              </w:rPr>
              <w:t>,</w:t>
            </w:r>
            <w:r w:rsidRPr="008910BE">
              <w:rPr>
                <w:i/>
              </w:rPr>
              <w:t xml:space="preserve"> también tenemos otras actividades que cumplir que la ley nos manda como es el manejo</w:t>
            </w:r>
            <w:r w:rsidR="002F2FA9">
              <w:rPr>
                <w:i/>
              </w:rPr>
              <w:t xml:space="preserve"> forestal, t</w:t>
            </w:r>
            <w:r w:rsidRPr="008910BE">
              <w:rPr>
                <w:i/>
              </w:rPr>
              <w:t>ambién tenemos la prevención de incendios porque yo creo que es mejor prevenir</w:t>
            </w:r>
            <w:r w:rsidR="002F2FA9">
              <w:rPr>
                <w:i/>
              </w:rPr>
              <w:t>,</w:t>
            </w:r>
            <w:r w:rsidRPr="008910BE">
              <w:rPr>
                <w:i/>
              </w:rPr>
              <w:t xml:space="preserve"> </w:t>
            </w:r>
            <w:r w:rsidR="002F2FA9">
              <w:rPr>
                <w:i/>
              </w:rPr>
              <w:t>t</w:t>
            </w:r>
            <w:r w:rsidRPr="008910BE">
              <w:rPr>
                <w:i/>
              </w:rPr>
              <w:t>enemos también la prevención de la tala ilegal qué es un tema bastante importante y también tenemos la investigación</w:t>
            </w:r>
            <w:r w:rsidR="002D67CA">
              <w:rPr>
                <w:i/>
              </w:rPr>
              <w:t>.</w:t>
            </w:r>
          </w:p>
          <w:p w:rsidR="002D67CA" w:rsidRPr="00BD7048" w:rsidRDefault="002D67CA" w:rsidP="006A0F49">
            <w:pPr>
              <w:jc w:val="both"/>
              <w:rPr>
                <w:i/>
              </w:rPr>
            </w:pPr>
            <w:r w:rsidRPr="00BD7048">
              <w:rPr>
                <w:b/>
                <w:i/>
              </w:rPr>
              <w:t>Respondió el Viceministro de Ambiente</w:t>
            </w:r>
            <w:r w:rsidRPr="00BD7048">
              <w:rPr>
                <w:i/>
              </w:rPr>
              <w:t>:</w:t>
            </w:r>
          </w:p>
          <w:p w:rsidR="006A0F49" w:rsidRPr="00BD7048" w:rsidRDefault="00007C13" w:rsidP="006A0F49">
            <w:pPr>
              <w:jc w:val="both"/>
              <w:rPr>
                <w:i/>
              </w:rPr>
            </w:pPr>
            <w:r w:rsidRPr="00BD7048">
              <w:rPr>
                <w:i/>
              </w:rPr>
              <w:t xml:space="preserve">Para </w:t>
            </w:r>
            <w:r w:rsidR="006A0F49" w:rsidRPr="00BD7048">
              <w:rPr>
                <w:i/>
              </w:rPr>
              <w:t xml:space="preserve">responder puntualmente </w:t>
            </w:r>
            <w:r w:rsidR="00A9754B" w:rsidRPr="00BD7048">
              <w:rPr>
                <w:i/>
              </w:rPr>
              <w:t>a</w:t>
            </w:r>
            <w:r w:rsidR="006A0F49" w:rsidRPr="00BD7048">
              <w:rPr>
                <w:i/>
              </w:rPr>
              <w:t xml:space="preserve"> los aportes que se dieron, en el área donde decían que hay que fortalecer dentro de los estudios ambientales que haya una digamos plata si no hay </w:t>
            </w:r>
            <w:r w:rsidR="00A9754B" w:rsidRPr="00BD7048">
              <w:rPr>
                <w:i/>
              </w:rPr>
              <w:t xml:space="preserve">un </w:t>
            </w:r>
            <w:r w:rsidR="006A0F49" w:rsidRPr="00BD7048">
              <w:rPr>
                <w:i/>
              </w:rPr>
              <w:t xml:space="preserve">estudio y que ese dinero para pagar los servicios ambientales y para los consejos de cambio climático de hecho ya en los estudios hay una fianza de cumplimiento esa es una y dos ya estamos trabajando para el nuevo licenciamiento </w:t>
            </w:r>
            <w:r w:rsidR="00A9754B" w:rsidRPr="00BD7048">
              <w:rPr>
                <w:i/>
              </w:rPr>
              <w:t xml:space="preserve">ágil </w:t>
            </w:r>
            <w:r w:rsidR="006A0F49" w:rsidRPr="00BD7048">
              <w:rPr>
                <w:i/>
              </w:rPr>
              <w:t>que lo hemos hablado en varios foros del país Hacia dónde va a mirar el Ministerio en qué en 30</w:t>
            </w:r>
            <w:r w:rsidR="00A9754B" w:rsidRPr="00BD7048">
              <w:rPr>
                <w:i/>
              </w:rPr>
              <w:t xml:space="preserve"> </w:t>
            </w:r>
            <w:r w:rsidR="00AF72FE" w:rsidRPr="00BD7048">
              <w:rPr>
                <w:i/>
              </w:rPr>
              <w:t>segundo</w:t>
            </w:r>
            <w:r w:rsidR="00A9754B" w:rsidRPr="00BD7048">
              <w:rPr>
                <w:i/>
              </w:rPr>
              <w:t xml:space="preserve"> o un </w:t>
            </w:r>
            <w:r w:rsidR="006A0F49" w:rsidRPr="00BD7048">
              <w:rPr>
                <w:i/>
              </w:rPr>
              <w:t>minutos hoy le vamos a decir a la población guatemalteca que su estudio de impacto ambiental pues es viable o no y estamos haciendo también una alianza con el crédito hipotecario nacional para que si hay algún daño en el amb</w:t>
            </w:r>
            <w:r w:rsidR="00A9754B" w:rsidRPr="00BD7048">
              <w:rPr>
                <w:i/>
              </w:rPr>
              <w:t xml:space="preserve">iente se ejecute esas fianzas </w:t>
            </w:r>
            <w:r w:rsidR="006A0F49" w:rsidRPr="00BD7048">
              <w:rPr>
                <w:i/>
              </w:rPr>
              <w:t xml:space="preserve">para </w:t>
            </w:r>
            <w:r w:rsidR="00A9754B" w:rsidRPr="00BD7048">
              <w:rPr>
                <w:i/>
              </w:rPr>
              <w:t xml:space="preserve"> tener esa plata y </w:t>
            </w:r>
            <w:r w:rsidR="006A0F49" w:rsidRPr="00BD7048">
              <w:rPr>
                <w:i/>
              </w:rPr>
              <w:t xml:space="preserve">fortalecer la institución y los compromisos del estado como muy bien lo decía. Yo creo que también el Ministerio ha sido prudente en la solicitud de presupuesto porque también ustedes saben que el Ministerio no es un ente ejecutor, nosotros no ejecutamos dinero, entonces imagínense a un Ministerio de ambiente que tenga por decir un número digamos 500 millones de quetzales y no tenemos unidades ejecutoras, entonces la mayoría de ese presupuesto se iría al fondo común, </w:t>
            </w:r>
            <w:r w:rsidR="00BF155F" w:rsidRPr="00BD7048">
              <w:rPr>
                <w:i/>
              </w:rPr>
              <w:t>ósea</w:t>
            </w:r>
            <w:r w:rsidR="006A0F49" w:rsidRPr="00BD7048">
              <w:rPr>
                <w:i/>
              </w:rPr>
              <w:t xml:space="preserve"> que  aquí también hay que replantear l</w:t>
            </w:r>
            <w:r w:rsidR="00A9754B" w:rsidRPr="00BD7048">
              <w:rPr>
                <w:i/>
              </w:rPr>
              <w:t>as funciones del Ministerio de A</w:t>
            </w:r>
            <w:r w:rsidR="006A0F49" w:rsidRPr="00BD7048">
              <w:rPr>
                <w:i/>
              </w:rPr>
              <w:t xml:space="preserve">mbiente pero eso es lo que estamos haciendo en el fortalecimiento institucional hoy pues vemos que el tema ambiental del país es </w:t>
            </w:r>
            <w:r w:rsidR="00A9754B" w:rsidRPr="00BD7048">
              <w:rPr>
                <w:i/>
              </w:rPr>
              <w:t xml:space="preserve">un tema donde los guatemaltecos </w:t>
            </w:r>
            <w:r w:rsidR="006A0F49" w:rsidRPr="00BD7048">
              <w:rPr>
                <w:i/>
              </w:rPr>
              <w:t>están exigiendo fuertemente el apoyo de las instituciones, nosotros ya hemos dicho que  estamos haciendo y sólo para dar una pincelada de un éxito</w:t>
            </w:r>
            <w:r w:rsidR="00A9754B" w:rsidRPr="00BD7048">
              <w:rPr>
                <w:i/>
              </w:rPr>
              <w:t xml:space="preserve"> que ha tenido el gobierno del Presidente M</w:t>
            </w:r>
            <w:r w:rsidR="006A0F49" w:rsidRPr="00BD7048">
              <w:rPr>
                <w:i/>
              </w:rPr>
              <w:t xml:space="preserve">orales y </w:t>
            </w:r>
            <w:r w:rsidR="00A9754B" w:rsidRPr="00BD7048">
              <w:rPr>
                <w:i/>
              </w:rPr>
              <w:t>d</w:t>
            </w:r>
            <w:r w:rsidR="006A0F49" w:rsidRPr="00BD7048">
              <w:rPr>
                <w:i/>
              </w:rPr>
              <w:t>el Doctor</w:t>
            </w:r>
            <w:r w:rsidR="00BF155F" w:rsidRPr="00BD7048">
              <w:rPr>
                <w:i/>
              </w:rPr>
              <w:t xml:space="preserve"> </w:t>
            </w:r>
            <w:r w:rsidR="00A9754B" w:rsidRPr="00BD7048">
              <w:rPr>
                <w:i/>
              </w:rPr>
              <w:t xml:space="preserve">Samuels es el tema de las </w:t>
            </w:r>
            <w:r w:rsidR="00BF155F" w:rsidRPr="00BD7048">
              <w:rPr>
                <w:i/>
              </w:rPr>
              <w:t>b</w:t>
            </w:r>
            <w:r w:rsidR="00A9754B" w:rsidRPr="00BD7048">
              <w:rPr>
                <w:i/>
              </w:rPr>
              <w:t>io</w:t>
            </w:r>
            <w:r w:rsidR="006A0F49" w:rsidRPr="00BD7048">
              <w:rPr>
                <w:i/>
              </w:rPr>
              <w:t>bardas que está deteniendo la basura es u</w:t>
            </w:r>
            <w:r w:rsidR="00A9754B" w:rsidRPr="00BD7048">
              <w:rPr>
                <w:i/>
              </w:rPr>
              <w:t>na inversión del Ministerio de A</w:t>
            </w:r>
            <w:r w:rsidR="006A0F49" w:rsidRPr="00BD7048">
              <w:rPr>
                <w:i/>
              </w:rPr>
              <w:t>mbiente, una inversión realmente baja</w:t>
            </w:r>
            <w:r w:rsidR="00A9754B" w:rsidRPr="00BD7048">
              <w:rPr>
                <w:i/>
              </w:rPr>
              <w:t xml:space="preserve">, </w:t>
            </w:r>
            <w:r w:rsidR="006A0F49" w:rsidRPr="00BD7048">
              <w:rPr>
                <w:i/>
              </w:rPr>
              <w:t xml:space="preserve"> dentro de la ejecución pues nos ha ayudado mucho estás biobardas a detener los </w:t>
            </w:r>
            <w:r w:rsidR="00A9754B" w:rsidRPr="00BD7048">
              <w:rPr>
                <w:i/>
              </w:rPr>
              <w:t>sólidos</w:t>
            </w:r>
            <w:r w:rsidR="006A0F49" w:rsidRPr="00BD7048">
              <w:rPr>
                <w:i/>
              </w:rPr>
              <w:t xml:space="preserve"> ahí miramos dentro de la página porque las personas piden que los desechos sólidos se trabajen de alguna manera, que se detengan de los ríos bueno estamos haciendo para que n</w:t>
            </w:r>
            <w:r w:rsidR="00A9754B" w:rsidRPr="00BD7048">
              <w:rPr>
                <w:i/>
              </w:rPr>
              <w:t>o te quiera llegar poniendo esta</w:t>
            </w:r>
            <w:r w:rsidR="006A0F49" w:rsidRPr="00BD7048">
              <w:rPr>
                <w:i/>
              </w:rPr>
              <w:t xml:space="preserve"> pinceladas que el Ministerio está fortaleciendo todas sus direcciones</w:t>
            </w:r>
            <w:r w:rsidR="00A9754B" w:rsidRPr="00BD7048">
              <w:rPr>
                <w:i/>
              </w:rPr>
              <w:t>,</w:t>
            </w:r>
            <w:r w:rsidR="006A0F49" w:rsidRPr="00BD7048">
              <w:rPr>
                <w:i/>
              </w:rPr>
              <w:t xml:space="preserve"> también comparto lo que dicen los compañeros ambientalistas</w:t>
            </w:r>
            <w:r w:rsidR="00A9754B" w:rsidRPr="00BD7048">
              <w:rPr>
                <w:i/>
              </w:rPr>
              <w:t>,</w:t>
            </w:r>
            <w:r w:rsidR="006A0F49" w:rsidRPr="00BD7048">
              <w:rPr>
                <w:i/>
              </w:rPr>
              <w:t xml:space="preserve"> tenemos que fortalecer la investigación hemos encontra</w:t>
            </w:r>
            <w:r w:rsidR="00A9754B" w:rsidRPr="00BD7048">
              <w:rPr>
                <w:i/>
              </w:rPr>
              <w:t>do que dentro al Ministerio de A</w:t>
            </w:r>
            <w:r w:rsidR="006A0F49" w:rsidRPr="00BD7048">
              <w:rPr>
                <w:i/>
              </w:rPr>
              <w:t>mbiente hay poca i</w:t>
            </w:r>
            <w:r w:rsidR="00A9754B" w:rsidRPr="00BD7048">
              <w:rPr>
                <w:i/>
              </w:rPr>
              <w:t>nvestigación es más dentro del e</w:t>
            </w:r>
            <w:r w:rsidR="006A0F49" w:rsidRPr="00BD7048">
              <w:rPr>
                <w:i/>
              </w:rPr>
              <w:t>stado Hay muy poca investigación</w:t>
            </w:r>
            <w:r w:rsidR="00A9754B" w:rsidRPr="00BD7048">
              <w:rPr>
                <w:i/>
              </w:rPr>
              <w:t>,  e</w:t>
            </w:r>
            <w:r w:rsidR="006A0F49" w:rsidRPr="00BD7048">
              <w:rPr>
                <w:i/>
              </w:rPr>
              <w:t>ntonces nosotros estamos</w:t>
            </w:r>
            <w:r w:rsidR="00A9754B" w:rsidRPr="00BD7048">
              <w:rPr>
                <w:i/>
              </w:rPr>
              <w:t xml:space="preserve"> replanteando en que hacer del M</w:t>
            </w:r>
            <w:r w:rsidR="006A0F49" w:rsidRPr="00BD7048">
              <w:rPr>
                <w:i/>
              </w:rPr>
              <w:t xml:space="preserve">inisterio como yo lo dije en la locución hace un </w:t>
            </w:r>
            <w:r w:rsidR="00436457" w:rsidRPr="00BD7048">
              <w:rPr>
                <w:i/>
              </w:rPr>
              <w:t>momento estamos despertando un gigante d</w:t>
            </w:r>
            <w:r w:rsidR="006A0F49" w:rsidRPr="00BD7048">
              <w:rPr>
                <w:i/>
              </w:rPr>
              <w:t>ormido que ahora ha tenido más presencia dentro del Estado de Guatemala</w:t>
            </w:r>
            <w:r w:rsidR="00A9754B" w:rsidRPr="00BD7048">
              <w:rPr>
                <w:i/>
              </w:rPr>
              <w:t xml:space="preserve">. </w:t>
            </w:r>
            <w:r w:rsidR="006A0F49" w:rsidRPr="00BD7048">
              <w:rPr>
                <w:i/>
              </w:rPr>
              <w:t xml:space="preserve"> </w:t>
            </w:r>
          </w:p>
          <w:p w:rsidR="008910BE" w:rsidRPr="008910BE" w:rsidRDefault="00C04C36" w:rsidP="006A0F49">
            <w:pPr>
              <w:jc w:val="both"/>
              <w:rPr>
                <w:b/>
              </w:rPr>
            </w:pPr>
            <w:r>
              <w:rPr>
                <w:b/>
              </w:rPr>
              <w:t>Tercera r</w:t>
            </w:r>
            <w:r w:rsidR="008910BE" w:rsidRPr="008910BE">
              <w:rPr>
                <w:b/>
              </w:rPr>
              <w:t>onda de intervenciones</w:t>
            </w:r>
          </w:p>
          <w:p w:rsidR="00C04C36" w:rsidRDefault="00AF72FE" w:rsidP="008910BE">
            <w:pPr>
              <w:pStyle w:val="Prrafodelista"/>
              <w:numPr>
                <w:ilvl w:val="0"/>
                <w:numId w:val="26"/>
              </w:numPr>
              <w:jc w:val="both"/>
            </w:pPr>
            <w:r>
              <w:t xml:space="preserve">Elmer Salazar </w:t>
            </w:r>
            <w:r w:rsidR="00C04C36">
              <w:t>del D</w:t>
            </w:r>
            <w:r>
              <w:t>epartamento de Petén</w:t>
            </w:r>
            <w:r w:rsidR="00C04C36">
              <w:t>, representando a una organización, realizó la siguiente intervención:</w:t>
            </w:r>
          </w:p>
          <w:p w:rsidR="006A0F49" w:rsidRDefault="00C04C36" w:rsidP="00CC63A6">
            <w:pPr>
              <w:pStyle w:val="Prrafodelista"/>
              <w:ind w:left="405"/>
              <w:jc w:val="both"/>
            </w:pPr>
            <w:r>
              <w:t>M</w:t>
            </w:r>
            <w:r w:rsidR="00AF72FE">
              <w:t>uy agradecidos por este espacio, estamos participando acá por primera vez y agradecemos est</w:t>
            </w:r>
            <w:r>
              <w:t>os espacios para que realmente Ministerio F</w:t>
            </w:r>
            <w:r w:rsidR="00AF72FE">
              <w:t xml:space="preserve">inanzas conozca </w:t>
            </w:r>
            <w:r>
              <w:t>e</w:t>
            </w:r>
            <w:r w:rsidR="00AF72FE">
              <w:t xml:space="preserve">l sentir de la sociedad civil y </w:t>
            </w:r>
            <w:r w:rsidR="00AF72FE">
              <w:lastRenderedPageBreak/>
              <w:t xml:space="preserve">de varios sectores que están relacionados en cada ministerio, en nuestro caso como peteneros y trabajadores dentro de la reserva de la biosfera maya nuestra asociación </w:t>
            </w:r>
            <w:r w:rsidR="00CC63A6">
              <w:t>tiene más de</w:t>
            </w:r>
            <w:r w:rsidR="00AF72FE">
              <w:t xml:space="preserve"> 20 años de estar trabajando dentro de la reserva d</w:t>
            </w:r>
            <w:r w:rsidR="00CC63A6">
              <w:t>e la B</w:t>
            </w:r>
            <w:r w:rsidR="00AF72FE">
              <w:t>iosfera Maya</w:t>
            </w:r>
            <w:r w:rsidR="00CC63A6">
              <w:t>,</w:t>
            </w:r>
            <w:r w:rsidR="00AF72FE">
              <w:t xml:space="preserve"> como socio fundamental del CONAP, </w:t>
            </w:r>
            <w:r w:rsidR="00CC63A6">
              <w:t xml:space="preserve"> queremos</w:t>
            </w:r>
            <w:r w:rsidR="00AF72FE">
              <w:t xml:space="preserve"> respaldar que se le aumente el presupuesto al CONAP, ustedes han conocido mucho por medio de comunicación</w:t>
            </w:r>
            <w:r w:rsidR="00CC63A6">
              <w:t xml:space="preserve"> </w:t>
            </w:r>
            <w:r w:rsidR="00AF72FE">
              <w:t>qué está sucediendo en el departamento del Petén</w:t>
            </w:r>
            <w:r w:rsidR="00CC63A6">
              <w:t>,</w:t>
            </w:r>
            <w:r w:rsidR="00AF72FE">
              <w:t xml:space="preserve"> principalmente dentro de las áreas protegidas, lamentablemente se ha llegado a una situación</w:t>
            </w:r>
            <w:r w:rsidR="00CC63A6">
              <w:t xml:space="preserve"> mala debido a</w:t>
            </w:r>
            <w:r w:rsidR="00AF72FE">
              <w:t xml:space="preserve"> </w:t>
            </w:r>
            <w:r w:rsidR="00CC63A6">
              <w:t xml:space="preserve">que </w:t>
            </w:r>
            <w:r w:rsidR="00AF72FE">
              <w:t xml:space="preserve">gobiernos anteriores no accionaron y </w:t>
            </w:r>
            <w:r w:rsidR="00CC63A6">
              <w:t xml:space="preserve"> ahora </w:t>
            </w:r>
            <w:r w:rsidR="00AF72FE">
              <w:t>aplaudimos las acciones que se están por recuperar territorios, aplaudimos la labor del CONAP y varias instituciones tanto al Ministerio Gobernación como a través de la PNC y varias ONG</w:t>
            </w:r>
            <w:r w:rsidR="00A54167">
              <w:t>s</w:t>
            </w:r>
            <w:r w:rsidR="00AF72FE">
              <w:t xml:space="preserve"> que han trabajado en el departamento del Petén</w:t>
            </w:r>
            <w:r w:rsidR="00A54167">
              <w:t>,</w:t>
            </w:r>
            <w:r w:rsidR="00AF72FE">
              <w:t xml:space="preserve"> nosotros como sociedad civil vemos el papel y la dura labor que hace el CONAP año con año, realmente ellos tienen sólo personal y no tienen plata para poder operar</w:t>
            </w:r>
            <w:r w:rsidR="00594502">
              <w:t xml:space="preserve">, </w:t>
            </w:r>
            <w:r w:rsidR="00AF72FE">
              <w:t>hacemos un llamado</w:t>
            </w:r>
            <w:r w:rsidR="00594502">
              <w:t xml:space="preserve"> al</w:t>
            </w:r>
            <w:r w:rsidR="00AF72FE">
              <w:t xml:space="preserve"> </w:t>
            </w:r>
            <w:r w:rsidR="00594502">
              <w:t xml:space="preserve">Ministerio de Finanzas </w:t>
            </w:r>
            <w:r w:rsidR="00AF72FE">
              <w:t>nosotros como sociedad civil, que tome e</w:t>
            </w:r>
            <w:r w:rsidR="00594502">
              <w:t>n cuenta las peticiones que el Secretario E</w:t>
            </w:r>
            <w:r w:rsidR="00AF72FE">
              <w:t xml:space="preserve">jecutivo mencionó hace un momento y viendo no sólo la magnitud del territorio,  sino que el </w:t>
            </w:r>
            <w:r w:rsidR="00594502">
              <w:t>tema de gobernanza que existe ósea</w:t>
            </w:r>
            <w:r w:rsidR="00AF72FE">
              <w:t xml:space="preserve"> que se suman varios problemas a este tema de conservación y de protección de áreas protegidas</w:t>
            </w:r>
            <w:r w:rsidR="00594502">
              <w:t>,</w:t>
            </w:r>
            <w:r w:rsidR="00AF72FE">
              <w:t xml:space="preserve"> que es el tema de gobernanza, a través del Ministerio de Ambiente de igual forma a través de ONGs que participamos representamos siempre es importante el tema ambiental en el país</w:t>
            </w:r>
            <w:r w:rsidR="00594502">
              <w:t>,</w:t>
            </w:r>
            <w:r w:rsidR="00AF72FE">
              <w:t xml:space="preserve"> vemos incendios en veranos, inundaciones</w:t>
            </w:r>
            <w:r w:rsidR="00594502">
              <w:t xml:space="preserve"> etc.</w:t>
            </w:r>
            <w:r w:rsidR="00AF72FE">
              <w:t>,</w:t>
            </w:r>
            <w:r w:rsidR="00594502">
              <w:t xml:space="preserve"> por lo que</w:t>
            </w:r>
            <w:r w:rsidR="00AF72FE">
              <w:t xml:space="preserve"> debemos de fortalecer el tema ambiental reiteró mi agradecimiento en tomarnos en cuenta</w:t>
            </w:r>
            <w:r w:rsidR="00594502">
              <w:t>,</w:t>
            </w:r>
            <w:r w:rsidR="00AF72FE">
              <w:t xml:space="preserve"> es un sentir que representamos a más de 15,000 personas que estamos asociados directamente al manejo forestal directamente dentro de la reserva. </w:t>
            </w:r>
          </w:p>
          <w:p w:rsidR="00436457" w:rsidRDefault="00436457" w:rsidP="00436457">
            <w:pPr>
              <w:pStyle w:val="Prrafodelista"/>
              <w:ind w:left="405"/>
              <w:jc w:val="both"/>
            </w:pPr>
          </w:p>
          <w:p w:rsidR="00575AEF" w:rsidRDefault="006A0F49" w:rsidP="00575AEF">
            <w:pPr>
              <w:pStyle w:val="Prrafodelista"/>
              <w:numPr>
                <w:ilvl w:val="0"/>
                <w:numId w:val="26"/>
              </w:numPr>
              <w:jc w:val="both"/>
            </w:pPr>
            <w:r>
              <w:t>Mario Zelada investigad</w:t>
            </w:r>
            <w:r w:rsidR="00436457">
              <w:t xml:space="preserve">or para Guatemala del </w:t>
            </w:r>
            <w:r w:rsidR="00AF72FE">
              <w:t>Índice</w:t>
            </w:r>
            <w:r w:rsidR="00575AEF">
              <w:t xml:space="preserve"> de Presupuesto A</w:t>
            </w:r>
            <w:r>
              <w:t>b</w:t>
            </w:r>
            <w:r w:rsidR="00436457">
              <w:t xml:space="preserve">ierto que </w:t>
            </w:r>
            <w:r w:rsidR="00575AEF">
              <w:t>elabora</w:t>
            </w:r>
            <w:r w:rsidR="00436457">
              <w:t xml:space="preserve"> el I</w:t>
            </w:r>
            <w:r>
              <w:t>nternat</w:t>
            </w:r>
            <w:r w:rsidR="00436457">
              <w:t>ional Budget P</w:t>
            </w:r>
            <w:r>
              <w:t>artnership,</w:t>
            </w:r>
            <w:r w:rsidR="00575AEF">
              <w:t xml:space="preserve"> realizó la siguiente intervención: </w:t>
            </w:r>
          </w:p>
          <w:p w:rsidR="00436457" w:rsidRDefault="00575AEF" w:rsidP="00575AEF">
            <w:pPr>
              <w:pStyle w:val="Prrafodelista"/>
              <w:ind w:left="405"/>
              <w:jc w:val="both"/>
            </w:pPr>
            <w:r>
              <w:t xml:space="preserve">En principio aprovecho para resaltad </w:t>
            </w:r>
            <w:r w:rsidR="006A0F49">
              <w:t>estos talleres que son muy importantes</w:t>
            </w:r>
            <w:r>
              <w:t>,</w:t>
            </w:r>
            <w:r w:rsidR="006A0F49">
              <w:t xml:space="preserve"> decir que Guatemala tiene uno de los peores indicadores de transparencia en participación ciudadana en el tema de presupuesto público</w:t>
            </w:r>
            <w:r>
              <w:t>, entonces este</w:t>
            </w:r>
            <w:r w:rsidR="006A0F49">
              <w:t xml:space="preserve"> es un buen ejercicio</w:t>
            </w:r>
            <w:r w:rsidR="00436457">
              <w:t>,  precisamente en esa línea y</w:t>
            </w:r>
            <w:r w:rsidR="006A0F49">
              <w:t xml:space="preserve">o quiero insistir en algunas cuestiones que ya se han mencionado. </w:t>
            </w:r>
          </w:p>
          <w:p w:rsidR="0045406A" w:rsidRDefault="006A0F49" w:rsidP="00436457">
            <w:pPr>
              <w:pStyle w:val="Prrafodelista"/>
              <w:ind w:left="405"/>
              <w:jc w:val="both"/>
            </w:pPr>
            <w:r>
              <w:t>En principio haciendo un ejercicio muy rápido veía que más o menos el 50% del presupuesto que ustedes están planteando para el próximo año está para el programa 11</w:t>
            </w:r>
            <w:r w:rsidR="00575AEF">
              <w:t>,</w:t>
            </w:r>
            <w:r>
              <w:t xml:space="preserve"> qué es el programa que ustedes están priorizando</w:t>
            </w:r>
            <w:r w:rsidR="00575AEF">
              <w:t>,</w:t>
            </w:r>
            <w:r>
              <w:t xml:space="preserve"> quiero insistir en que llama la atención que las metas que ustedes están plan</w:t>
            </w:r>
            <w:r w:rsidR="00575AEF">
              <w:t>teando son documentos, para el programa de</w:t>
            </w:r>
            <w:r>
              <w:t xml:space="preserve"> adaptación, resil</w:t>
            </w:r>
            <w:r w:rsidR="00436457">
              <w:t>i</w:t>
            </w:r>
            <w:r>
              <w:t>encia y adaptación del cambio climático, entonces digamos ah</w:t>
            </w:r>
            <w:r w:rsidR="00575AEF">
              <w:t>í habría que replantearse porqué</w:t>
            </w:r>
            <w:r>
              <w:t xml:space="preserve"> las metas son documentos</w:t>
            </w:r>
            <w:r w:rsidR="00575AEF">
              <w:t>,</w:t>
            </w:r>
            <w:r>
              <w:t xml:space="preserve"> cuando se tiene que tomar acciones concretas en el territorio</w:t>
            </w:r>
            <w:r w:rsidR="00575AEF">
              <w:t>,</w:t>
            </w:r>
            <w:r>
              <w:t xml:space="preserve"> eso es una </w:t>
            </w:r>
            <w:r w:rsidR="00575AEF">
              <w:t xml:space="preserve">cuestión que llama la atención, en la medida en </w:t>
            </w:r>
            <w:r>
              <w:t>que se está absorbiendo el 50% del presup</w:t>
            </w:r>
            <w:r w:rsidR="00436457">
              <w:t>uesto sólo en este programa, y</w:t>
            </w:r>
            <w:r>
              <w:t xml:space="preserve"> la otra que llama mucho la atención</w:t>
            </w:r>
            <w:r w:rsidR="00436457">
              <w:t xml:space="preserve"> e</w:t>
            </w:r>
            <w:r>
              <w:t>s sobre la sensibilización y participación ciudadana, apenas tiene 5% de lo que ustedes están planteando en el presupuesto, el tema de participación ciudadana ha sido muy limitado en el país y no es e</w:t>
            </w:r>
            <w:r w:rsidR="00436457">
              <w:t>l único caso del Ministerio de Ambiente y Recursos N</w:t>
            </w:r>
            <w:r>
              <w:t>atura</w:t>
            </w:r>
            <w:r w:rsidR="00575AEF">
              <w:t xml:space="preserve">les en esa línea pues quisiera </w:t>
            </w:r>
            <w:r>
              <w:t>llamar la atención en eso y que pudiera revisarse quizás con expertas</w:t>
            </w:r>
            <w:r w:rsidR="00575AEF">
              <w:t xml:space="preserve"> y expertos en temas ambientales, </w:t>
            </w:r>
            <w:r>
              <w:t xml:space="preserve">podría involucrarse más a la ciudadanía </w:t>
            </w:r>
            <w:r w:rsidR="00575AEF">
              <w:t xml:space="preserve">que </w:t>
            </w:r>
            <w:r>
              <w:t xml:space="preserve">es la que lo </w:t>
            </w:r>
            <w:r>
              <w:lastRenderedPageBreak/>
              <w:t>está viviendo en el territorio</w:t>
            </w:r>
            <w:r w:rsidR="00575AEF">
              <w:t xml:space="preserve">, </w:t>
            </w:r>
            <w:r>
              <w:t xml:space="preserve"> en las áreas rurales. </w:t>
            </w:r>
          </w:p>
          <w:p w:rsidR="0045406A" w:rsidRDefault="006A0F49" w:rsidP="00436457">
            <w:pPr>
              <w:pStyle w:val="Prrafodelista"/>
              <w:ind w:left="405"/>
              <w:jc w:val="both"/>
            </w:pPr>
            <w:r>
              <w:t>Lo otro es que quisiera plantear también la necesidad de lo que plantean en relación a la transparencia del gasto público</w:t>
            </w:r>
            <w:r w:rsidR="00575AEF">
              <w:t>,</w:t>
            </w:r>
            <w:r>
              <w:t xml:space="preserve"> estos programas yo entiendo que para fines de la presentación tendría que ser muy esque</w:t>
            </w:r>
            <w:r w:rsidR="0045406A">
              <w:t>mático o muy concreto</w:t>
            </w:r>
            <w:r w:rsidR="00575AEF">
              <w:t>,</w:t>
            </w:r>
            <w:r w:rsidR="0045406A">
              <w:t xml:space="preserve"> </w:t>
            </w:r>
            <w:r w:rsidR="00575AEF">
              <w:t>quizás</w:t>
            </w:r>
            <w:r w:rsidR="0045406A">
              <w:t xml:space="preserve"> en s</w:t>
            </w:r>
            <w:r>
              <w:t xml:space="preserve">u página pudieran dar ustedes a conocer a </w:t>
            </w:r>
            <w:r w:rsidR="0045406A">
              <w:t>desglose</w:t>
            </w:r>
            <w:r>
              <w:t xml:space="preserve"> en que se están </w:t>
            </w:r>
            <w:r w:rsidR="00575AEF">
              <w:t xml:space="preserve">ejecutando </w:t>
            </w:r>
            <w:r>
              <w:t>en este caso los recursos financieros</w:t>
            </w:r>
            <w:r w:rsidR="00575AEF">
              <w:t xml:space="preserve"> que se están solicitando o que s</w:t>
            </w:r>
            <w:r>
              <w:t xml:space="preserve">e van a solicitar, </w:t>
            </w:r>
          </w:p>
          <w:p w:rsidR="006A0F49" w:rsidRDefault="0045406A" w:rsidP="007E3615">
            <w:pPr>
              <w:pStyle w:val="Prrafodelista"/>
              <w:spacing w:after="0"/>
              <w:ind w:left="405"/>
              <w:jc w:val="both"/>
            </w:pPr>
            <w:r>
              <w:t xml:space="preserve">Por último </w:t>
            </w:r>
            <w:r w:rsidR="006A0F49">
              <w:t>esto ta</w:t>
            </w:r>
            <w:r w:rsidR="00575AEF">
              <w:t>mbién va para el Ministerio de F</w:t>
            </w:r>
            <w:r w:rsidR="006A0F49">
              <w:t>inanzas</w:t>
            </w:r>
            <w:r w:rsidR="00575AEF">
              <w:t>,</w:t>
            </w:r>
            <w:r w:rsidR="006A0F49">
              <w:t xml:space="preserve"> como una sugerencia </w:t>
            </w:r>
            <w:r w:rsidR="00575AEF">
              <w:t xml:space="preserve">o </w:t>
            </w:r>
            <w:r w:rsidR="006A0F49">
              <w:t xml:space="preserve">para el Ministerio de </w:t>
            </w:r>
            <w:r w:rsidR="00575AEF">
              <w:t xml:space="preserve">Ambiente, </w:t>
            </w:r>
            <w:r w:rsidR="006A0F49">
              <w:t xml:space="preserve">lo que aquí se está discutiendo </w:t>
            </w:r>
            <w:r w:rsidR="00575AEF">
              <w:t xml:space="preserve">lo que se esa generando que pueda ser publicado, </w:t>
            </w:r>
            <w:r w:rsidR="006A0F49">
              <w:t xml:space="preserve">ya sea </w:t>
            </w:r>
            <w:r w:rsidR="00575AEF">
              <w:t>en la página del Ministerio de F</w:t>
            </w:r>
            <w:r w:rsidR="006A0F49">
              <w:t xml:space="preserve">inanzas o </w:t>
            </w:r>
            <w:r w:rsidR="00575AEF">
              <w:t>en la página del Ministerio de A</w:t>
            </w:r>
            <w:r w:rsidR="006A0F49">
              <w:t>mbiente</w:t>
            </w:r>
            <w:r w:rsidR="00575AEF">
              <w:t xml:space="preserve">, </w:t>
            </w:r>
            <w:r w:rsidR="006A0F49">
              <w:t xml:space="preserve"> para ver que sí será tomado de </w:t>
            </w:r>
            <w:r w:rsidR="00575AEF">
              <w:t>l</w:t>
            </w:r>
            <w:r w:rsidR="006A0F49">
              <w:t>as observaciones y comenta</w:t>
            </w:r>
            <w:r w:rsidR="00575AEF">
              <w:t xml:space="preserve">rios que se están desarrollando. </w:t>
            </w:r>
            <w:r w:rsidR="006A0F49">
              <w:t xml:space="preserve"> </w:t>
            </w:r>
          </w:p>
          <w:p w:rsidR="006A0F49" w:rsidRDefault="006A0F49" w:rsidP="007E3615">
            <w:pPr>
              <w:spacing w:after="0"/>
              <w:jc w:val="both"/>
            </w:pPr>
          </w:p>
          <w:p w:rsidR="0045406A" w:rsidRDefault="0045406A" w:rsidP="008910BE">
            <w:pPr>
              <w:pStyle w:val="Prrafodelista"/>
              <w:numPr>
                <w:ilvl w:val="0"/>
                <w:numId w:val="26"/>
              </w:numPr>
              <w:jc w:val="both"/>
            </w:pPr>
            <w:r>
              <w:t>Roberto Cáceres, D</w:t>
            </w:r>
            <w:r w:rsidR="006A0F49">
              <w:t xml:space="preserve">irector de </w:t>
            </w:r>
            <w:r>
              <w:t xml:space="preserve">CEMAT y </w:t>
            </w:r>
            <w:r w:rsidR="00C13CFD">
              <w:t>ASEDEMA realizó la siguiente intervención:</w:t>
            </w:r>
            <w:r w:rsidR="006A0F49">
              <w:t xml:space="preserve"> </w:t>
            </w:r>
          </w:p>
          <w:p w:rsidR="006A0F49" w:rsidRDefault="0045406A" w:rsidP="0045406A">
            <w:pPr>
              <w:pStyle w:val="Prrafodelista"/>
              <w:ind w:left="405"/>
              <w:jc w:val="both"/>
            </w:pPr>
            <w:r>
              <w:t>M</w:t>
            </w:r>
            <w:r w:rsidR="006A0F49">
              <w:t>e voy bastante contento de esta reu</w:t>
            </w:r>
            <w:r>
              <w:t>nión, pienso que el Ministerio F</w:t>
            </w:r>
            <w:r w:rsidR="006A0F49">
              <w:t>inanzas está aportando algo nuevo en construcción de una nueva forma de hacer l</w:t>
            </w:r>
            <w:r w:rsidR="00C13CFD">
              <w:t>as cosas</w:t>
            </w:r>
            <w:r w:rsidR="006A0F49">
              <w:t xml:space="preserve"> a nivel de país, durante mucho tiempo en el sector ambientalista i</w:t>
            </w:r>
            <w:r>
              <w:t>nsistimos que el Ministerio de F</w:t>
            </w:r>
            <w:r w:rsidR="006A0F49">
              <w:t>inanzas tuviera un rol creciente en las decisiones estratégicas ambientales y se decía que técnicame</w:t>
            </w:r>
            <w:r>
              <w:t>nte no procedía sin embargo el M</w:t>
            </w:r>
            <w:r w:rsidR="006A0F49">
              <w:t xml:space="preserve">inistro actual </w:t>
            </w:r>
            <w:r w:rsidR="00C13CFD">
              <w:t>ha tomado la decisión que sí</w:t>
            </w:r>
            <w:r w:rsidR="006A0F49">
              <w:t xml:space="preserve"> procede, nosotros estamos muy content</w:t>
            </w:r>
            <w:r>
              <w:t>os</w:t>
            </w:r>
            <w:r w:rsidR="00C13CFD">
              <w:t>,</w:t>
            </w:r>
            <w:r>
              <w:t xml:space="preserve"> cuenten con nosotros,</w:t>
            </w:r>
            <w:r w:rsidR="006A0F49">
              <w:t xml:space="preserve"> quisiéramos que el Ministerio sienta</w:t>
            </w:r>
            <w:r w:rsidR="00C13CFD">
              <w:t xml:space="preserve"> que </w:t>
            </w:r>
            <w:r w:rsidR="006A0F49">
              <w:t xml:space="preserve"> es un ejemplo de gobierno  y entonces creemos que así c</w:t>
            </w:r>
            <w:r>
              <w:t xml:space="preserve">omo el sector privado comienza </w:t>
            </w:r>
            <w:r w:rsidR="006A0F49">
              <w:t xml:space="preserve">poco a poco a creer en la responsabilidad social empresarial, y </w:t>
            </w:r>
            <w:r>
              <w:t>está</w:t>
            </w:r>
            <w:r w:rsidR="006A0F49">
              <w:t xml:space="preserve"> creciendo el </w:t>
            </w:r>
            <w:r>
              <w:t>número de empresas que</w:t>
            </w:r>
            <w:r w:rsidR="006A0F49">
              <w:t xml:space="preserve"> entra en esto</w:t>
            </w:r>
            <w:r w:rsidR="00C13CFD">
              <w:t xml:space="preserve">, </w:t>
            </w:r>
            <w:r w:rsidR="006A0F49">
              <w:t xml:space="preserve"> nosotro</w:t>
            </w:r>
            <w:r>
              <w:t>s creemos que el Ministerio de F</w:t>
            </w:r>
            <w:r w:rsidR="006A0F49">
              <w:t xml:space="preserve">inanzas </w:t>
            </w:r>
            <w:r w:rsidR="007E3615">
              <w:t xml:space="preserve">debe ser pionero en el tema de </w:t>
            </w:r>
            <w:r w:rsidR="006A0F49">
              <w:t>responsabilidad social ambiental</w:t>
            </w:r>
            <w:r w:rsidR="007E3615">
              <w:t xml:space="preserve"> para el sector público</w:t>
            </w:r>
            <w:r>
              <w:t xml:space="preserve">, </w:t>
            </w:r>
            <w:r w:rsidR="006A0F49">
              <w:t xml:space="preserve"> </w:t>
            </w:r>
            <w:r w:rsidR="007E3615">
              <w:t xml:space="preserve">debe de haber una educación estratégica ambiental. </w:t>
            </w:r>
          </w:p>
          <w:p w:rsidR="006A0F49" w:rsidRDefault="006A0F49" w:rsidP="006A0F49">
            <w:pPr>
              <w:jc w:val="both"/>
            </w:pPr>
          </w:p>
          <w:p w:rsidR="008910BE" w:rsidRPr="00BF155F" w:rsidRDefault="008910BE" w:rsidP="006A0F49">
            <w:pPr>
              <w:jc w:val="both"/>
              <w:rPr>
                <w:b/>
                <w:i/>
              </w:rPr>
            </w:pPr>
            <w:r w:rsidRPr="008910BE">
              <w:rPr>
                <w:b/>
                <w:i/>
              </w:rPr>
              <w:t xml:space="preserve">Responde el </w:t>
            </w:r>
            <w:r w:rsidRPr="00BF155F">
              <w:rPr>
                <w:b/>
                <w:i/>
              </w:rPr>
              <w:t>señor Viceministro de Ambiente</w:t>
            </w:r>
          </w:p>
          <w:p w:rsidR="003319F9" w:rsidRDefault="0045406A" w:rsidP="005E757D">
            <w:pPr>
              <w:spacing w:after="0"/>
              <w:jc w:val="both"/>
              <w:rPr>
                <w:i/>
              </w:rPr>
            </w:pPr>
            <w:r w:rsidRPr="00BF155F">
              <w:rPr>
                <w:i/>
              </w:rPr>
              <w:t>S</w:t>
            </w:r>
            <w:r w:rsidR="006A0F49" w:rsidRPr="00BF155F">
              <w:rPr>
                <w:i/>
              </w:rPr>
              <w:t>ólo responder brevemente</w:t>
            </w:r>
            <w:r w:rsidR="008E2529">
              <w:rPr>
                <w:i/>
              </w:rPr>
              <w:t xml:space="preserve">, </w:t>
            </w:r>
            <w:r w:rsidR="006A0F49" w:rsidRPr="00BF155F">
              <w:rPr>
                <w:i/>
              </w:rPr>
              <w:t xml:space="preserve"> donde preguntaba el compañero que veía que el presupuesto iba hacia documentos</w:t>
            </w:r>
            <w:r w:rsidRPr="00BF155F">
              <w:rPr>
                <w:i/>
              </w:rPr>
              <w:t xml:space="preserve">, </w:t>
            </w:r>
            <w:r w:rsidR="008E2529">
              <w:rPr>
                <w:i/>
              </w:rPr>
              <w:t>como usted mismo dice all</w:t>
            </w:r>
            <w:r w:rsidR="006A0F49" w:rsidRPr="00BF155F">
              <w:rPr>
                <w:i/>
              </w:rPr>
              <w:t>í se ha des</w:t>
            </w:r>
            <w:r w:rsidRPr="00BF155F">
              <w:rPr>
                <w:i/>
              </w:rPr>
              <w:t>glosado</w:t>
            </w:r>
            <w:r w:rsidR="006A0F49" w:rsidRPr="00BF155F">
              <w:rPr>
                <w:i/>
              </w:rPr>
              <w:t xml:space="preserve"> el presupuesto con los programas que tenemos</w:t>
            </w:r>
            <w:r w:rsidRPr="00BF155F">
              <w:rPr>
                <w:i/>
              </w:rPr>
              <w:t>, p</w:t>
            </w:r>
            <w:r w:rsidR="006A0F49" w:rsidRPr="00BF155F">
              <w:rPr>
                <w:i/>
              </w:rPr>
              <w:t>ero de igual manera repito nosotros no somos ejecutores</w:t>
            </w:r>
            <w:r w:rsidR="008E2529">
              <w:rPr>
                <w:i/>
              </w:rPr>
              <w:t>,</w:t>
            </w:r>
            <w:r w:rsidR="006A0F49" w:rsidRPr="00BF155F">
              <w:rPr>
                <w:i/>
              </w:rPr>
              <w:t xml:space="preserve"> por eso usted no </w:t>
            </w:r>
            <w:r w:rsidR="008E2529">
              <w:rPr>
                <w:i/>
              </w:rPr>
              <w:t>ve</w:t>
            </w:r>
            <w:r w:rsidR="006A0F49" w:rsidRPr="00BF155F">
              <w:rPr>
                <w:i/>
              </w:rPr>
              <w:t xml:space="preserve"> accio</w:t>
            </w:r>
            <w:r w:rsidR="008E2529">
              <w:rPr>
                <w:i/>
              </w:rPr>
              <w:t>nes concretas de inversión del Ministerio A</w:t>
            </w:r>
            <w:r w:rsidR="006A0F49" w:rsidRPr="00BF155F">
              <w:rPr>
                <w:i/>
              </w:rPr>
              <w:t>mbiente</w:t>
            </w:r>
            <w:r w:rsidR="008E2529">
              <w:rPr>
                <w:i/>
              </w:rPr>
              <w:t>,</w:t>
            </w:r>
            <w:r w:rsidR="006A0F49" w:rsidRPr="00BF155F">
              <w:rPr>
                <w:i/>
              </w:rPr>
              <w:t xml:space="preserve"> lo que sí estamos haciendo es que tenemos diferentes convenios en estos proyectos que tenemos en el Ministerio</w:t>
            </w:r>
            <w:r w:rsidR="008E2529">
              <w:rPr>
                <w:i/>
              </w:rPr>
              <w:t>,</w:t>
            </w:r>
            <w:r w:rsidR="006A0F49" w:rsidRPr="00BF155F">
              <w:rPr>
                <w:i/>
              </w:rPr>
              <w:t xml:space="preserve"> donde vamos a fortalecer de hecho a la ciudadanía tenemos un proyecto muy interesante en el grupo 011 el que usted vio</w:t>
            </w:r>
            <w:r w:rsidR="008E2529">
              <w:rPr>
                <w:i/>
              </w:rPr>
              <w:t>,</w:t>
            </w:r>
            <w:r w:rsidR="006A0F49" w:rsidRPr="00BF155F">
              <w:rPr>
                <w:i/>
              </w:rPr>
              <w:t xml:space="preserve"> es el que está en el fortalecimiento </w:t>
            </w:r>
            <w:r w:rsidR="008E2529">
              <w:rPr>
                <w:i/>
              </w:rPr>
              <w:t>la</w:t>
            </w:r>
            <w:r w:rsidR="006A0F49" w:rsidRPr="00BF155F">
              <w:rPr>
                <w:i/>
              </w:rPr>
              <w:t xml:space="preserve"> adaptación del cambio climático</w:t>
            </w:r>
            <w:r w:rsidR="008E2529">
              <w:rPr>
                <w:i/>
              </w:rPr>
              <w:t>,</w:t>
            </w:r>
            <w:r w:rsidR="006A0F49" w:rsidRPr="00BF155F">
              <w:rPr>
                <w:i/>
              </w:rPr>
              <w:t xml:space="preserve"> este proyecto lo vamos a hacer en todo el corredor seco y tiene que ver con la adaptación de las familias para el tema de la seguridad alimentaria</w:t>
            </w:r>
            <w:r w:rsidRPr="00BF155F">
              <w:rPr>
                <w:i/>
              </w:rPr>
              <w:t xml:space="preserve">, </w:t>
            </w:r>
            <w:r w:rsidR="006A0F49" w:rsidRPr="00BF155F">
              <w:rPr>
                <w:i/>
              </w:rPr>
              <w:t xml:space="preserve">es un proyecto muy exitoso que la mancomunidad ya está trabajando con el apoyo del </w:t>
            </w:r>
            <w:r w:rsidRPr="00BF155F">
              <w:rPr>
                <w:i/>
              </w:rPr>
              <w:t>BID</w:t>
            </w:r>
            <w:r w:rsidR="008E2529">
              <w:rPr>
                <w:i/>
              </w:rPr>
              <w:t xml:space="preserve"> invirtiendo </w:t>
            </w:r>
            <w:r w:rsidR="006A0F49" w:rsidRPr="00BF155F">
              <w:rPr>
                <w:i/>
              </w:rPr>
              <w:t>una buena parte de la pla</w:t>
            </w:r>
            <w:r w:rsidRPr="00BF155F">
              <w:rPr>
                <w:i/>
              </w:rPr>
              <w:t>ta</w:t>
            </w:r>
            <w:r w:rsidR="008E2529">
              <w:rPr>
                <w:i/>
              </w:rPr>
              <w:t>,</w:t>
            </w:r>
            <w:r w:rsidRPr="00BF155F">
              <w:rPr>
                <w:i/>
              </w:rPr>
              <w:t xml:space="preserve"> trabajando con mujeres madres </w:t>
            </w:r>
            <w:r w:rsidR="006A0F49" w:rsidRPr="00BF155F">
              <w:rPr>
                <w:i/>
              </w:rPr>
              <w:t>del corredor seco</w:t>
            </w:r>
            <w:r w:rsidRPr="00BF155F">
              <w:rPr>
                <w:i/>
              </w:rPr>
              <w:t xml:space="preserve">, </w:t>
            </w:r>
            <w:r w:rsidR="006A0F49" w:rsidRPr="00BF155F">
              <w:rPr>
                <w:i/>
              </w:rPr>
              <w:t>con aves de corral</w:t>
            </w:r>
            <w:r w:rsidRPr="00BF155F">
              <w:rPr>
                <w:i/>
              </w:rPr>
              <w:t xml:space="preserve">, </w:t>
            </w:r>
            <w:r w:rsidR="006A0F49" w:rsidRPr="00BF155F">
              <w:rPr>
                <w:i/>
              </w:rPr>
              <w:t>fortaleciendo también el tema de la reforestación con los esposos de esta señora</w:t>
            </w:r>
            <w:r w:rsidR="008E2529">
              <w:rPr>
                <w:i/>
              </w:rPr>
              <w:t xml:space="preserve">s, </w:t>
            </w:r>
            <w:r w:rsidR="006A0F49" w:rsidRPr="00BF155F">
              <w:rPr>
                <w:i/>
              </w:rPr>
              <w:t>ahí tenemos aproximadamente</w:t>
            </w:r>
            <w:r w:rsidR="008E2529">
              <w:rPr>
                <w:i/>
              </w:rPr>
              <w:t xml:space="preserve"> </w:t>
            </w:r>
            <w:r w:rsidR="006A0F49" w:rsidRPr="00BF155F">
              <w:rPr>
                <w:i/>
              </w:rPr>
              <w:t>10</w:t>
            </w:r>
            <w:r w:rsidRPr="00BF155F">
              <w:rPr>
                <w:i/>
              </w:rPr>
              <w:t xml:space="preserve"> millones </w:t>
            </w:r>
            <w:r w:rsidR="006A0F49" w:rsidRPr="00BF155F">
              <w:rPr>
                <w:i/>
              </w:rPr>
              <w:t>de quetzales</w:t>
            </w:r>
            <w:r w:rsidR="008E2529">
              <w:rPr>
                <w:i/>
              </w:rPr>
              <w:t>,</w:t>
            </w:r>
            <w:r w:rsidR="006A0F49" w:rsidRPr="00BF155F">
              <w:rPr>
                <w:i/>
              </w:rPr>
              <w:t xml:space="preserve"> que vamos a invertir que no se reflejan aquí en este presupuesto y ahí estamos fortaleciendo también </w:t>
            </w:r>
            <w:r w:rsidR="006A0F49" w:rsidRPr="00BF155F">
              <w:rPr>
                <w:i/>
              </w:rPr>
              <w:lastRenderedPageBreak/>
              <w:t>el tejido social en el área del corredor seco</w:t>
            </w:r>
            <w:r w:rsidRPr="00BF155F">
              <w:rPr>
                <w:i/>
              </w:rPr>
              <w:t xml:space="preserve">, </w:t>
            </w:r>
            <w:r w:rsidR="006A0F49" w:rsidRPr="00BF155F">
              <w:rPr>
                <w:i/>
              </w:rPr>
              <w:t xml:space="preserve">es por mencionarle alguno de los temas y repito aquí nos vemos </w:t>
            </w:r>
            <w:r w:rsidRPr="00BF155F">
              <w:rPr>
                <w:i/>
              </w:rPr>
              <w:t>reflejado que el Ministerio de A</w:t>
            </w:r>
            <w:r w:rsidR="006A0F49" w:rsidRPr="00BF155F">
              <w:rPr>
                <w:i/>
              </w:rPr>
              <w:t>mbiente tenga presupuesto para acciones concretas</w:t>
            </w:r>
            <w:r w:rsidRPr="00BF155F">
              <w:rPr>
                <w:i/>
              </w:rPr>
              <w:t xml:space="preserve">, </w:t>
            </w:r>
            <w:r w:rsidR="006A0F49" w:rsidRPr="00BF155F">
              <w:rPr>
                <w:i/>
              </w:rPr>
              <w:t xml:space="preserve"> porque no somos ejecutores</w:t>
            </w:r>
            <w:r w:rsidR="008E2529">
              <w:rPr>
                <w:i/>
              </w:rPr>
              <w:t>,</w:t>
            </w:r>
            <w:r w:rsidR="006A0F49" w:rsidRPr="00BF155F">
              <w:rPr>
                <w:i/>
              </w:rPr>
              <w:t xml:space="preserve"> lo que han visto en las redes sociales y los medios de comunicación de actividades concr</w:t>
            </w:r>
            <w:r w:rsidRPr="00BF155F">
              <w:rPr>
                <w:i/>
              </w:rPr>
              <w:t xml:space="preserve">etas que ha hecho el Ministerio, </w:t>
            </w:r>
            <w:r w:rsidR="006A0F49" w:rsidRPr="00BF155F">
              <w:rPr>
                <w:i/>
              </w:rPr>
              <w:t xml:space="preserve">lo decía al principio de mi </w:t>
            </w:r>
            <w:r w:rsidRPr="00BF155F">
              <w:rPr>
                <w:i/>
              </w:rPr>
              <w:t xml:space="preserve">presentación, </w:t>
            </w:r>
            <w:r w:rsidR="006A0F49" w:rsidRPr="00BF155F">
              <w:rPr>
                <w:i/>
              </w:rPr>
              <w:t xml:space="preserve"> cualitativamente</w:t>
            </w:r>
            <w:r w:rsidR="008E2529">
              <w:rPr>
                <w:i/>
              </w:rPr>
              <w:t xml:space="preserve"> </w:t>
            </w:r>
            <w:r w:rsidR="006A0F49" w:rsidRPr="00BF155F">
              <w:rPr>
                <w:i/>
              </w:rPr>
              <w:t xml:space="preserve">cuánto cuesta las cosas que está haciendo el Ministerio </w:t>
            </w:r>
            <w:r w:rsidR="008E2529">
              <w:rPr>
                <w:i/>
              </w:rPr>
              <w:t xml:space="preserve"> por ejemplo </w:t>
            </w:r>
            <w:r w:rsidR="006A0F49" w:rsidRPr="00BF155F">
              <w:rPr>
                <w:i/>
              </w:rPr>
              <w:t xml:space="preserve">en este momento, paramos una demanda </w:t>
            </w:r>
            <w:r w:rsidR="008E2529">
              <w:rPr>
                <w:i/>
              </w:rPr>
              <w:t xml:space="preserve">de </w:t>
            </w:r>
            <w:r w:rsidR="006A0F49" w:rsidRPr="00BF155F">
              <w:rPr>
                <w:i/>
              </w:rPr>
              <w:t>Honduras</w:t>
            </w:r>
            <w:r w:rsidR="008E2529">
              <w:rPr>
                <w:i/>
              </w:rPr>
              <w:t xml:space="preserve"> para Guatemala,</w:t>
            </w:r>
            <w:r w:rsidR="006A0F49" w:rsidRPr="00BF155F">
              <w:rPr>
                <w:i/>
              </w:rPr>
              <w:t xml:space="preserve"> p</w:t>
            </w:r>
            <w:r w:rsidRPr="00BF155F">
              <w:rPr>
                <w:i/>
              </w:rPr>
              <w:t xml:space="preserve">or la basura que iba al Motagua, </w:t>
            </w:r>
            <w:r w:rsidR="008E2529">
              <w:rPr>
                <w:i/>
              </w:rPr>
              <w:t>y</w:t>
            </w:r>
            <w:r w:rsidR="006A0F49" w:rsidRPr="00BF155F">
              <w:rPr>
                <w:i/>
              </w:rPr>
              <w:t xml:space="preserve"> eso es un tema que no ve reflejado en el </w:t>
            </w:r>
            <w:r w:rsidR="008E2529">
              <w:rPr>
                <w:i/>
              </w:rPr>
              <w:t>POA</w:t>
            </w:r>
            <w:r w:rsidR="006A0F49" w:rsidRPr="00BF155F">
              <w:rPr>
                <w:i/>
              </w:rPr>
              <w:t xml:space="preserve"> del año pasado fue una iniciativa donde tomamos algunos pocos recursos, porque que una biobarda vale alrededor de 1</w:t>
            </w:r>
            <w:r w:rsidRPr="00BF155F">
              <w:rPr>
                <w:i/>
              </w:rPr>
              <w:t>,</w:t>
            </w:r>
            <w:r w:rsidR="006A0F49" w:rsidRPr="00BF155F">
              <w:rPr>
                <w:i/>
              </w:rPr>
              <w:t>500 a 2</w:t>
            </w:r>
            <w:r w:rsidRPr="00BF155F">
              <w:rPr>
                <w:i/>
              </w:rPr>
              <w:t>,</w:t>
            </w:r>
            <w:r w:rsidR="006A0F49" w:rsidRPr="00BF155F">
              <w:rPr>
                <w:i/>
              </w:rPr>
              <w:t>000 quetzales</w:t>
            </w:r>
            <w:r w:rsidR="008E2529">
              <w:rPr>
                <w:i/>
              </w:rPr>
              <w:t>,</w:t>
            </w:r>
            <w:r w:rsidR="006A0F49" w:rsidRPr="00BF155F">
              <w:rPr>
                <w:i/>
              </w:rPr>
              <w:t xml:space="preserve"> qué es lo que nos cuesta, la mayoría lo reciclamos y usted también hablaba sobre el fortalecimiento de las comunidades precisamente</w:t>
            </w:r>
            <w:r w:rsidRPr="00BF155F">
              <w:rPr>
                <w:i/>
              </w:rPr>
              <w:t>,</w:t>
            </w:r>
            <w:r w:rsidR="006A0F49" w:rsidRPr="00BF155F">
              <w:rPr>
                <w:i/>
              </w:rPr>
              <w:t xml:space="preserve"> las comunidades son las que nos están ayudando a detener esto de la mano de las autoridades locales</w:t>
            </w:r>
            <w:r w:rsidRPr="00BF155F">
              <w:rPr>
                <w:i/>
              </w:rPr>
              <w:t>,</w:t>
            </w:r>
            <w:r w:rsidR="006A0F49" w:rsidRPr="00BF155F">
              <w:rPr>
                <w:i/>
              </w:rPr>
              <w:t xml:space="preserve"> pero nosotros también queremos dejar un mensaje aquí lo hablamos con mi homologo</w:t>
            </w:r>
            <w:r w:rsidRPr="00BF155F">
              <w:rPr>
                <w:i/>
              </w:rPr>
              <w:t>,</w:t>
            </w:r>
            <w:r w:rsidR="006A0F49" w:rsidRPr="00BF155F">
              <w:rPr>
                <w:i/>
              </w:rPr>
              <w:t xml:space="preserve"> </w:t>
            </w:r>
            <w:r w:rsidR="008E2529">
              <w:rPr>
                <w:i/>
              </w:rPr>
              <w:t>lo que hay que fortalecer es</w:t>
            </w:r>
            <w:r w:rsidR="006A0F49" w:rsidRPr="00BF155F">
              <w:rPr>
                <w:i/>
              </w:rPr>
              <w:t xml:space="preserve"> la institucionalidad del estado, aquí podría </w:t>
            </w:r>
            <w:r w:rsidRPr="00BF155F">
              <w:rPr>
                <w:i/>
              </w:rPr>
              <w:t>AMSCLAE más plata ellos lo e</w:t>
            </w:r>
            <w:r w:rsidR="006A0F49" w:rsidRPr="00BF155F">
              <w:rPr>
                <w:i/>
              </w:rPr>
              <w:t>je</w:t>
            </w:r>
            <w:r w:rsidR="008E2529">
              <w:rPr>
                <w:i/>
              </w:rPr>
              <w:t>cutan aquí ya lo dijo el señor P</w:t>
            </w:r>
            <w:r w:rsidR="006A0F49" w:rsidRPr="00BF155F">
              <w:rPr>
                <w:i/>
              </w:rPr>
              <w:t xml:space="preserve">residente de la </w:t>
            </w:r>
            <w:r w:rsidR="00AF72FE" w:rsidRPr="00BF155F">
              <w:rPr>
                <w:i/>
              </w:rPr>
              <w:t xml:space="preserve">ANAM, AMSA </w:t>
            </w:r>
            <w:r w:rsidR="006A0F49" w:rsidRPr="00BF155F">
              <w:rPr>
                <w:i/>
              </w:rPr>
              <w:t>también ejecuta hay muchas unida</w:t>
            </w:r>
            <w:r w:rsidR="008E2529">
              <w:rPr>
                <w:i/>
              </w:rPr>
              <w:t>des ejecutoras y la mayoría de M</w:t>
            </w:r>
            <w:r w:rsidR="006A0F49" w:rsidRPr="00BF155F">
              <w:rPr>
                <w:i/>
              </w:rPr>
              <w:t>i</w:t>
            </w:r>
            <w:r w:rsidR="008E2529">
              <w:rPr>
                <w:i/>
              </w:rPr>
              <w:t>nisterios o unidades del Estado</w:t>
            </w:r>
            <w:r w:rsidR="006A0F49" w:rsidRPr="00BF155F">
              <w:rPr>
                <w:i/>
              </w:rPr>
              <w:t xml:space="preserve"> deberíamos de trabajar en conjunto para la adaptación y resil</w:t>
            </w:r>
            <w:r w:rsidRPr="00BF155F">
              <w:rPr>
                <w:i/>
              </w:rPr>
              <w:t>i</w:t>
            </w:r>
            <w:r w:rsidR="006A0F49" w:rsidRPr="00BF155F">
              <w:rPr>
                <w:i/>
              </w:rPr>
              <w:t>encia del cambio climático</w:t>
            </w:r>
            <w:r w:rsidR="008E2529">
              <w:rPr>
                <w:i/>
              </w:rPr>
              <w:t>,</w:t>
            </w:r>
            <w:r w:rsidR="006A0F49" w:rsidRPr="00BF155F">
              <w:rPr>
                <w:i/>
              </w:rPr>
              <w:t xml:space="preserve"> porque esto tenemos que entender que es un tema del Est</w:t>
            </w:r>
            <w:r w:rsidRPr="00BF155F">
              <w:rPr>
                <w:i/>
              </w:rPr>
              <w:t>ado de Guatemala nosotros como M</w:t>
            </w:r>
            <w:r w:rsidR="006A0F49" w:rsidRPr="00BF155F">
              <w:rPr>
                <w:i/>
              </w:rPr>
              <w:t xml:space="preserve">inisterio lo que la </w:t>
            </w:r>
            <w:r w:rsidRPr="00BF155F">
              <w:rPr>
                <w:i/>
              </w:rPr>
              <w:t>ley nos manda es</w:t>
            </w:r>
            <w:r w:rsidR="008E2529">
              <w:rPr>
                <w:i/>
              </w:rPr>
              <w:t xml:space="preserve"> ser</w:t>
            </w:r>
            <w:r w:rsidRPr="00BF155F">
              <w:rPr>
                <w:i/>
              </w:rPr>
              <w:t xml:space="preserve"> los rectores y</w:t>
            </w:r>
            <w:r w:rsidR="008E2529">
              <w:rPr>
                <w:i/>
              </w:rPr>
              <w:t xml:space="preserve"> tenemos limitaciones.</w:t>
            </w:r>
            <w:r w:rsidR="006A0F49" w:rsidRPr="00BF155F">
              <w:rPr>
                <w:i/>
              </w:rPr>
              <w:t xml:space="preserve"> </w:t>
            </w:r>
            <w:r w:rsidR="008E2529">
              <w:rPr>
                <w:i/>
              </w:rPr>
              <w:t>E</w:t>
            </w:r>
            <w:r w:rsidR="006A0F49" w:rsidRPr="00BF155F">
              <w:rPr>
                <w:i/>
              </w:rPr>
              <w:t xml:space="preserve">l Ministerio no trabaja en el tema de los incendios </w:t>
            </w:r>
            <w:r w:rsidRPr="00BF155F">
              <w:rPr>
                <w:i/>
              </w:rPr>
              <w:t>forestales porque ahí está el INAP</w:t>
            </w:r>
            <w:r w:rsidR="003319F9">
              <w:rPr>
                <w:i/>
              </w:rPr>
              <w:t xml:space="preserve">, para el tema de </w:t>
            </w:r>
            <w:r w:rsidR="006A0F49" w:rsidRPr="00BF155F">
              <w:rPr>
                <w:i/>
              </w:rPr>
              <w:t xml:space="preserve">áreas protegidas está </w:t>
            </w:r>
            <w:r w:rsidRPr="00BF155F">
              <w:rPr>
                <w:i/>
              </w:rPr>
              <w:t>CONAP</w:t>
            </w:r>
            <w:r w:rsidR="003319F9">
              <w:rPr>
                <w:i/>
              </w:rPr>
              <w:t>, nosotros lo que hacemos e</w:t>
            </w:r>
            <w:r w:rsidR="006A0F49" w:rsidRPr="00BF155F">
              <w:rPr>
                <w:i/>
              </w:rPr>
              <w:t xml:space="preserve">s apoyar a estas instituciones dentro del andamiaje </w:t>
            </w:r>
            <w:r w:rsidR="003319F9">
              <w:rPr>
                <w:i/>
              </w:rPr>
              <w:t>d</w:t>
            </w:r>
            <w:r w:rsidR="006A0F49" w:rsidRPr="00BF155F">
              <w:rPr>
                <w:i/>
              </w:rPr>
              <w:t>el estado</w:t>
            </w:r>
            <w:r w:rsidR="003319F9">
              <w:rPr>
                <w:i/>
              </w:rPr>
              <w:t>.</w:t>
            </w:r>
          </w:p>
          <w:p w:rsidR="0045406A" w:rsidRPr="00BF155F" w:rsidRDefault="003319F9" w:rsidP="005E757D">
            <w:pPr>
              <w:spacing w:after="0"/>
              <w:jc w:val="both"/>
              <w:rPr>
                <w:i/>
              </w:rPr>
            </w:pPr>
            <w:r>
              <w:rPr>
                <w:i/>
              </w:rPr>
              <w:t>E</w:t>
            </w:r>
            <w:r w:rsidR="006A0F49" w:rsidRPr="00BF155F">
              <w:rPr>
                <w:i/>
              </w:rPr>
              <w:t xml:space="preserve">l Ministerio de </w:t>
            </w:r>
            <w:r>
              <w:rPr>
                <w:i/>
              </w:rPr>
              <w:t>A</w:t>
            </w:r>
            <w:r w:rsidR="006A0F49" w:rsidRPr="00BF155F">
              <w:rPr>
                <w:i/>
              </w:rPr>
              <w:t>mbiente pues está supra pero</w:t>
            </w:r>
            <w:r w:rsidR="005E757D">
              <w:rPr>
                <w:i/>
              </w:rPr>
              <w:t xml:space="preserve"> hay</w:t>
            </w:r>
            <w:r w:rsidR="006A0F49" w:rsidRPr="00BF155F">
              <w:rPr>
                <w:i/>
              </w:rPr>
              <w:t xml:space="preserve"> instituciones que</w:t>
            </w:r>
            <w:r w:rsidR="005E757D">
              <w:rPr>
                <w:i/>
              </w:rPr>
              <w:t xml:space="preserve"> </w:t>
            </w:r>
            <w:r w:rsidR="006A0F49" w:rsidRPr="00BF155F">
              <w:rPr>
                <w:i/>
              </w:rPr>
              <w:t>ya trabajan con sus presupuestos e</w:t>
            </w:r>
            <w:r w:rsidR="005E757D">
              <w:rPr>
                <w:i/>
              </w:rPr>
              <w:t>n el tema del cambio climático, a</w:t>
            </w:r>
            <w:r w:rsidR="006A0F49" w:rsidRPr="00BF155F">
              <w:rPr>
                <w:i/>
              </w:rPr>
              <w:t>sí que también nosotros queremos que nos vean como lo que somos como un ente rector</w:t>
            </w:r>
            <w:r w:rsidR="0045406A" w:rsidRPr="00BF155F">
              <w:rPr>
                <w:i/>
              </w:rPr>
              <w:t xml:space="preserve">, </w:t>
            </w:r>
            <w:r w:rsidR="006A0F49" w:rsidRPr="00BF155F">
              <w:rPr>
                <w:i/>
              </w:rPr>
              <w:t xml:space="preserve"> que</w:t>
            </w:r>
            <w:r w:rsidR="0045406A" w:rsidRPr="00BF155F">
              <w:rPr>
                <w:i/>
              </w:rPr>
              <w:t xml:space="preserve"> hoy en día está haciendo su </w:t>
            </w:r>
            <w:r w:rsidR="006A0F49" w:rsidRPr="00BF155F">
              <w:rPr>
                <w:i/>
              </w:rPr>
              <w:t>mayor esfuerzo para fortalecer las capacidades administrativas que también tienen que ver en todo el desarrollo del país</w:t>
            </w:r>
            <w:r w:rsidR="0045406A" w:rsidRPr="00BF155F">
              <w:rPr>
                <w:i/>
              </w:rPr>
              <w:t xml:space="preserve">. </w:t>
            </w:r>
          </w:p>
          <w:p w:rsidR="0045406A" w:rsidRPr="00BF155F" w:rsidRDefault="006A0F49" w:rsidP="003B706D">
            <w:pPr>
              <w:spacing w:after="0"/>
              <w:jc w:val="both"/>
              <w:rPr>
                <w:i/>
              </w:rPr>
            </w:pPr>
            <w:r w:rsidRPr="00BF155F">
              <w:rPr>
                <w:i/>
              </w:rPr>
              <w:t xml:space="preserve"> </w:t>
            </w:r>
            <w:r w:rsidR="0045406A" w:rsidRPr="00BF155F">
              <w:rPr>
                <w:i/>
              </w:rPr>
              <w:t>T</w:t>
            </w:r>
            <w:r w:rsidRPr="00BF155F">
              <w:rPr>
                <w:i/>
              </w:rPr>
              <w:t>enemos que ser autocríticos invertir más en investigación obviamente eso lo necesita el país pues estamos trabajando para esos temas que antes mencioné y quería respond</w:t>
            </w:r>
            <w:r w:rsidR="005E757D">
              <w:rPr>
                <w:i/>
              </w:rPr>
              <w:t xml:space="preserve">er puntualmente lo que dijo el </w:t>
            </w:r>
            <w:r w:rsidRPr="00BF155F">
              <w:rPr>
                <w:i/>
              </w:rPr>
              <w:t xml:space="preserve">compañero </w:t>
            </w:r>
            <w:r w:rsidR="005E757D">
              <w:rPr>
                <w:i/>
              </w:rPr>
              <w:t xml:space="preserve">no son </w:t>
            </w:r>
            <w:r w:rsidRPr="00BF155F">
              <w:rPr>
                <w:i/>
              </w:rPr>
              <w:t xml:space="preserve">sólo estudios y tomaremos en cuenta también en la página del </w:t>
            </w:r>
            <w:r w:rsidR="0045406A" w:rsidRPr="00BF155F">
              <w:rPr>
                <w:i/>
              </w:rPr>
              <w:t>MARN</w:t>
            </w:r>
            <w:r w:rsidRPr="00BF155F">
              <w:rPr>
                <w:i/>
              </w:rPr>
              <w:t xml:space="preserve"> especificar más los proyectos de </w:t>
            </w:r>
            <w:r w:rsidR="0045406A" w:rsidRPr="00BF155F">
              <w:rPr>
                <w:i/>
              </w:rPr>
              <w:t>cómo</w:t>
            </w:r>
            <w:r w:rsidRPr="00BF155F">
              <w:rPr>
                <w:i/>
              </w:rPr>
              <w:t xml:space="preserve"> se va a invertir a detalle, al final es información </w:t>
            </w:r>
            <w:r w:rsidR="0045406A" w:rsidRPr="00BF155F">
              <w:rPr>
                <w:i/>
              </w:rPr>
              <w:t xml:space="preserve">pública, que ustedes están solicitando. </w:t>
            </w:r>
          </w:p>
          <w:p w:rsidR="003B706D" w:rsidRDefault="0045406A" w:rsidP="003B706D">
            <w:pPr>
              <w:spacing w:after="0"/>
              <w:jc w:val="both"/>
              <w:rPr>
                <w:i/>
              </w:rPr>
            </w:pPr>
            <w:r w:rsidRPr="00BF155F">
              <w:rPr>
                <w:i/>
              </w:rPr>
              <w:t>Y</w:t>
            </w:r>
            <w:r w:rsidR="006A0F49" w:rsidRPr="00BF155F">
              <w:rPr>
                <w:i/>
              </w:rPr>
              <w:t xml:space="preserve"> por último también los compañeros del </w:t>
            </w:r>
            <w:r w:rsidR="003B706D">
              <w:rPr>
                <w:i/>
              </w:rPr>
              <w:t>M</w:t>
            </w:r>
            <w:r w:rsidR="006A0F49" w:rsidRPr="00BF155F">
              <w:rPr>
                <w:i/>
              </w:rPr>
              <w:t xml:space="preserve">inisterio están tomando nota porque todo lo que aquí se ha dicho se pone </w:t>
            </w:r>
            <w:r w:rsidRPr="00BF155F">
              <w:rPr>
                <w:i/>
              </w:rPr>
              <w:t>en la página del Ministerio de F</w:t>
            </w:r>
            <w:r w:rsidR="006A0F49" w:rsidRPr="00BF155F">
              <w:rPr>
                <w:i/>
              </w:rPr>
              <w:t>inanzas todos los aportes</w:t>
            </w:r>
            <w:r w:rsidRPr="00BF155F">
              <w:rPr>
                <w:i/>
              </w:rPr>
              <w:t xml:space="preserve">, </w:t>
            </w:r>
            <w:r w:rsidR="006A0F49" w:rsidRPr="00BF155F">
              <w:rPr>
                <w:i/>
              </w:rPr>
              <w:t>igualmente</w:t>
            </w:r>
            <w:r w:rsidR="00FC2F62" w:rsidRPr="00BF155F">
              <w:rPr>
                <w:i/>
              </w:rPr>
              <w:t xml:space="preserve"> nosotros en el Ministerio de A</w:t>
            </w:r>
            <w:r w:rsidR="006A0F49" w:rsidRPr="00BF155F">
              <w:rPr>
                <w:i/>
              </w:rPr>
              <w:t>mbiente</w:t>
            </w:r>
            <w:r w:rsidR="003B706D">
              <w:rPr>
                <w:i/>
              </w:rPr>
              <w:t xml:space="preserve">. </w:t>
            </w:r>
          </w:p>
          <w:p w:rsidR="006A0F49" w:rsidRPr="00BF155F" w:rsidRDefault="006A0F49" w:rsidP="003B706D">
            <w:pPr>
              <w:spacing w:after="0"/>
              <w:jc w:val="both"/>
              <w:rPr>
                <w:i/>
              </w:rPr>
            </w:pPr>
            <w:r w:rsidRPr="00BF155F">
              <w:rPr>
                <w:i/>
              </w:rPr>
              <w:t xml:space="preserve"> </w:t>
            </w:r>
            <w:r w:rsidR="003B706D">
              <w:rPr>
                <w:i/>
              </w:rPr>
              <w:t>Nos</w:t>
            </w:r>
            <w:r w:rsidRPr="00BF155F">
              <w:rPr>
                <w:i/>
              </w:rPr>
              <w:t xml:space="preserve"> hace falta mucho por hacer pero yo creo que con el apoyo de ustedes y con la visión que tiene el</w:t>
            </w:r>
            <w:r w:rsidR="003B706D">
              <w:rPr>
                <w:i/>
              </w:rPr>
              <w:t xml:space="preserve"> señor P</w:t>
            </w:r>
            <w:r w:rsidRPr="00BF155F">
              <w:rPr>
                <w:i/>
              </w:rPr>
              <w:t>resi</w:t>
            </w:r>
            <w:r w:rsidR="003B706D">
              <w:rPr>
                <w:i/>
              </w:rPr>
              <w:t>dente Jimmy Morales y el señor M</w:t>
            </w:r>
            <w:r w:rsidRPr="00BF155F">
              <w:rPr>
                <w:i/>
              </w:rPr>
              <w:t>inistro</w:t>
            </w:r>
            <w:r w:rsidR="003B706D">
              <w:rPr>
                <w:i/>
              </w:rPr>
              <w:t>,</w:t>
            </w:r>
            <w:r w:rsidRPr="00BF155F">
              <w:rPr>
                <w:i/>
              </w:rPr>
              <w:t xml:space="preserve"> t</w:t>
            </w:r>
            <w:r w:rsidR="00FC2F62" w:rsidRPr="00BF155F">
              <w:rPr>
                <w:i/>
              </w:rPr>
              <w:t>odas las instituciones</w:t>
            </w:r>
            <w:r w:rsidR="003B706D">
              <w:rPr>
                <w:i/>
              </w:rPr>
              <w:t>,</w:t>
            </w:r>
            <w:r w:rsidR="00FC2F62" w:rsidRPr="00BF155F">
              <w:rPr>
                <w:i/>
              </w:rPr>
              <w:t xml:space="preserve"> también Finanzas P</w:t>
            </w:r>
            <w:r w:rsidRPr="00BF155F">
              <w:rPr>
                <w:i/>
              </w:rPr>
              <w:t xml:space="preserve">úblicas que está trabajando también en el tema </w:t>
            </w:r>
            <w:r w:rsidR="00FC2F62" w:rsidRPr="00BF155F">
              <w:rPr>
                <w:i/>
              </w:rPr>
              <w:t>fondos</w:t>
            </w:r>
            <w:r w:rsidRPr="00BF155F">
              <w:rPr>
                <w:i/>
              </w:rPr>
              <w:t xml:space="preserve"> verdes etcétera y toda </w:t>
            </w:r>
            <w:r w:rsidR="003B706D">
              <w:rPr>
                <w:i/>
              </w:rPr>
              <w:t>las demás Instituciones del E</w:t>
            </w:r>
            <w:r w:rsidR="00FC2F62" w:rsidRPr="00BF155F">
              <w:rPr>
                <w:i/>
              </w:rPr>
              <w:t>stado pues s</w:t>
            </w:r>
            <w:r w:rsidRPr="00BF155F">
              <w:rPr>
                <w:i/>
              </w:rPr>
              <w:t xml:space="preserve">acaremos adelante lo más importante que es el país le daremos respuesta a todos los ciudadanos guatemaltecos.  </w:t>
            </w:r>
          </w:p>
          <w:p w:rsidR="00FC2F62" w:rsidRDefault="00FC2F62" w:rsidP="006A0F49">
            <w:pPr>
              <w:jc w:val="both"/>
              <w:rPr>
                <w:i/>
              </w:rPr>
            </w:pPr>
          </w:p>
          <w:p w:rsidR="00C176F4" w:rsidRPr="00BF155F" w:rsidRDefault="00C176F4" w:rsidP="006A0F49">
            <w:pPr>
              <w:jc w:val="both"/>
              <w:rPr>
                <w:i/>
              </w:rPr>
            </w:pPr>
          </w:p>
          <w:p w:rsidR="008910BE" w:rsidRPr="008910BE" w:rsidRDefault="008910BE" w:rsidP="006A0F49">
            <w:pPr>
              <w:jc w:val="both"/>
              <w:rPr>
                <w:b/>
              </w:rPr>
            </w:pPr>
            <w:r w:rsidRPr="008910BE">
              <w:rPr>
                <w:b/>
              </w:rPr>
              <w:lastRenderedPageBreak/>
              <w:t>Cuarta ronda de intervenciones</w:t>
            </w:r>
          </w:p>
          <w:p w:rsidR="00B93956" w:rsidRDefault="00B93956" w:rsidP="008910BE">
            <w:pPr>
              <w:pStyle w:val="Prrafodelista"/>
              <w:numPr>
                <w:ilvl w:val="0"/>
                <w:numId w:val="27"/>
              </w:numPr>
              <w:jc w:val="both"/>
            </w:pPr>
            <w:r>
              <w:t xml:space="preserve">Edwin Castellanos representando a la </w:t>
            </w:r>
            <w:r w:rsidR="00D57131">
              <w:t>Universidad del V</w:t>
            </w:r>
            <w:r w:rsidR="006A0F49">
              <w:t>alle de Guatemala</w:t>
            </w:r>
            <w:r>
              <w:t>:</w:t>
            </w:r>
          </w:p>
          <w:p w:rsidR="009253F9" w:rsidRDefault="00B93956" w:rsidP="00B93956">
            <w:pPr>
              <w:pStyle w:val="Prrafodelista"/>
              <w:jc w:val="both"/>
            </w:pPr>
            <w:r>
              <w:t>A</w:t>
            </w:r>
            <w:r w:rsidR="006A0F49">
              <w:t xml:space="preserve">unarme a las solicitudes que se han hecho anteriormente de aumentar el presupuesto global a todas las instituciones que manejan temas ambientales, por que definitivamente el presupuesto es demasiado limitado para la tarea tan </w:t>
            </w:r>
            <w:r>
              <w:t>titánica</w:t>
            </w:r>
            <w:r w:rsidR="006A0F49">
              <w:t xml:space="preserve"> que se tiene en este país. Y quiero también enfatizar algo que también sólo mencionó en la penúltima intervención dejar aplicado ahí en la pantalla en el voto que éste está contabilizando prácticamente en vivo</w:t>
            </w:r>
            <w:r>
              <w:t>,</w:t>
            </w:r>
            <w:r w:rsidR="006A0F49">
              <w:t xml:space="preserve"> el tema de Educación Ambiental como el tema central que al menos los que han votado han escogido como más importante</w:t>
            </w:r>
            <w:r>
              <w:t xml:space="preserve">, </w:t>
            </w:r>
            <w:r w:rsidR="006A0F49">
              <w:t>es importante enfatizar que los problemas ambientales de Guatemala tiene</w:t>
            </w:r>
            <w:r w:rsidR="009253F9">
              <w:t>n</w:t>
            </w:r>
            <w:r w:rsidR="006A0F49">
              <w:t xml:space="preserve"> la ventaja de que son problemas que en otros países ya se han resuelto</w:t>
            </w:r>
            <w:r w:rsidR="009253F9">
              <w:t>,</w:t>
            </w:r>
            <w:r w:rsidR="006A0F49">
              <w:t xml:space="preserve"> el tema de la basura</w:t>
            </w:r>
            <w:r>
              <w:t>,</w:t>
            </w:r>
            <w:r w:rsidR="006A0F49">
              <w:t xml:space="preserve"> el tema del agua negra</w:t>
            </w:r>
            <w:r>
              <w:t>,</w:t>
            </w:r>
            <w:r w:rsidR="006A0F49">
              <w:t xml:space="preserve"> el tema la deforestación</w:t>
            </w:r>
            <w:r>
              <w:t>, s</w:t>
            </w:r>
            <w:r w:rsidR="006A0F49">
              <w:t>on problemas que ya se han controlado en otros países y tenemos la ventaja entonces de poder saber cómo se ha podi</w:t>
            </w:r>
            <w:r>
              <w:t>do hacer en otros lugares y es c</w:t>
            </w:r>
            <w:r w:rsidR="006A0F49">
              <w:t>laro que tenemos tres herramienta</w:t>
            </w:r>
            <w:r w:rsidR="009253F9">
              <w:t xml:space="preserve">s </w:t>
            </w:r>
            <w:r w:rsidR="006A0F49">
              <w:t>la principal que se utiliza aquí en Guatemala</w:t>
            </w:r>
            <w:r w:rsidR="009253F9">
              <w:t xml:space="preserve">, </w:t>
            </w:r>
            <w:r w:rsidR="006A0F49">
              <w:t xml:space="preserve"> </w:t>
            </w:r>
            <w:r w:rsidR="009253F9">
              <w:t xml:space="preserve">tener policías y </w:t>
            </w:r>
            <w:r w:rsidR="006A0F49">
              <w:t xml:space="preserve">tener inspectores </w:t>
            </w:r>
            <w:r w:rsidR="009253F9">
              <w:t xml:space="preserve">para que se cumplan las reglas, se obtiene el objetivo </w:t>
            </w:r>
            <w:r w:rsidR="006A0F49">
              <w:t>pero es poco eficiente</w:t>
            </w:r>
            <w:r w:rsidR="009253F9">
              <w:t xml:space="preserve">, </w:t>
            </w:r>
            <w:r w:rsidR="006A0F49">
              <w:t xml:space="preserve"> y lo vemos aquí en Guatemala. </w:t>
            </w:r>
          </w:p>
          <w:p w:rsidR="006A0F49" w:rsidRDefault="00AF72FE" w:rsidP="00B93956">
            <w:pPr>
              <w:pStyle w:val="Prrafodelista"/>
              <w:jc w:val="both"/>
            </w:pPr>
            <w:r>
              <w:t>La segunda forma de hacerlo es con incentivos económicos por ejemplo la Ley Probosque, la Ley de Pinfor</w:t>
            </w:r>
            <w:r w:rsidR="009253F9">
              <w:t>,</w:t>
            </w:r>
            <w:r>
              <w:t xml:space="preserve"> porque se nota que han sido muy efectivas ya que es una forma mucho mejor de hacer las cosas</w:t>
            </w:r>
            <w:r w:rsidR="009253F9">
              <w:t>,</w:t>
            </w:r>
            <w:r>
              <w:t xml:space="preserve"> pero la tercer</w:t>
            </w:r>
            <w:r w:rsidR="009253F9">
              <w:t>a</w:t>
            </w:r>
            <w:r>
              <w:t xml:space="preserve"> forma es la manera más eficaz a largo plazo y esa es la educación ambiental</w:t>
            </w:r>
            <w:r w:rsidR="009253F9">
              <w:t>,</w:t>
            </w:r>
            <w:r>
              <w:t xml:space="preserve"> entonces por ejemplo cualquier de los problemas que podamos escuchar en Guatemala</w:t>
            </w:r>
            <w:r w:rsidR="009253F9">
              <w:t>,</w:t>
            </w:r>
            <w:r>
              <w:t xml:space="preserve"> </w:t>
            </w:r>
            <w:r w:rsidR="009253F9">
              <w:t>como</w:t>
            </w:r>
            <w:r>
              <w:t xml:space="preserve"> el de la basura</w:t>
            </w:r>
            <w:r w:rsidR="009253F9">
              <w:t>,</w:t>
            </w:r>
            <w:r>
              <w:t xml:space="preserve"> una educación masiva no solamente en escuela</w:t>
            </w:r>
            <w:r w:rsidR="009253F9">
              <w:t>,</w:t>
            </w:r>
            <w:r>
              <w:t xml:space="preserve"> no solamente en educación formal</w:t>
            </w:r>
            <w:r w:rsidR="009253F9">
              <w:t>,</w:t>
            </w:r>
            <w:r>
              <w:t xml:space="preserve"> sino especialmente para adultos el tema educación informal, con vallas, incluso utilización de redes sociales, convencer a la gente de que el barranco es el peor lugar de tirar la basura por ejemplo algo tan sencillo como eso la gente no lo sabe, entonces definitivamente el tema de educación ambiental como lo refleja este voto </w:t>
            </w:r>
            <w:r w:rsidR="009253F9">
              <w:t xml:space="preserve">es un tema que debe enfatizarse, </w:t>
            </w:r>
            <w:r>
              <w:t>y yo creo que es la mejor forma</w:t>
            </w:r>
            <w:r w:rsidR="009253F9">
              <w:t xml:space="preserve">, </w:t>
            </w:r>
            <w:r>
              <w:t xml:space="preserve"> la más eficiente de lograr resultados de un mejor manejo ambiental en el largo plazo para el país, no solamente el tema de basura que fue el ejemplo que di, en el tema del agua, en tema de deforestación</w:t>
            </w:r>
            <w:r w:rsidR="009253F9">
              <w:t>,</w:t>
            </w:r>
            <w:r>
              <w:t xml:space="preserve"> en temas de cambio climático</w:t>
            </w:r>
            <w:r w:rsidR="009253F9">
              <w:t>,</w:t>
            </w:r>
            <w:r>
              <w:t xml:space="preserve"> también hablamos mucho del cambio climático</w:t>
            </w:r>
            <w:r w:rsidR="009253F9">
              <w:t>,</w:t>
            </w:r>
            <w:r>
              <w:t xml:space="preserve"> necesitamos tener una población informada y por lo tanto necesitamos invertir más en educación ambiental. </w:t>
            </w:r>
          </w:p>
          <w:p w:rsidR="006A0F49" w:rsidRDefault="006A0F49" w:rsidP="006A0F49">
            <w:pPr>
              <w:jc w:val="both"/>
            </w:pPr>
          </w:p>
          <w:p w:rsidR="00D0182C" w:rsidRDefault="006A0F49" w:rsidP="008910BE">
            <w:pPr>
              <w:pStyle w:val="Prrafodelista"/>
              <w:numPr>
                <w:ilvl w:val="0"/>
                <w:numId w:val="27"/>
              </w:numPr>
              <w:jc w:val="both"/>
            </w:pPr>
            <w:r>
              <w:t xml:space="preserve">Carmen Rosa Godoy </w:t>
            </w:r>
            <w:r w:rsidR="00D0182C">
              <w:t xml:space="preserve">representante </w:t>
            </w:r>
            <w:r w:rsidR="00B93956">
              <w:t>de Gestión Ambiental y Cambio Climático de Cámara del A</w:t>
            </w:r>
            <w:r>
              <w:t>gro</w:t>
            </w:r>
            <w:r w:rsidR="00D0182C">
              <w:t xml:space="preserve"> realizó la siguiente intervención:</w:t>
            </w:r>
          </w:p>
          <w:p w:rsidR="006A0F49" w:rsidRDefault="00D0182C" w:rsidP="00D0182C">
            <w:pPr>
              <w:pStyle w:val="Prrafodelista"/>
              <w:jc w:val="both"/>
            </w:pPr>
            <w:r>
              <w:t>M</w:t>
            </w:r>
            <w:r w:rsidR="006A0F49">
              <w:t xml:space="preserve">e uno a la felicitación </w:t>
            </w:r>
            <w:r w:rsidR="004B0522">
              <w:t xml:space="preserve">por </w:t>
            </w:r>
            <w:r w:rsidR="006A0F49">
              <w:t>esta actividad</w:t>
            </w:r>
            <w:r w:rsidR="004B0522">
              <w:t>, en</w:t>
            </w:r>
            <w:r w:rsidR="006A0F49">
              <w:t xml:space="preserve"> los años que tenemos de recorrido de estar en el tema ambiental</w:t>
            </w:r>
            <w:r w:rsidR="004B0522">
              <w:t xml:space="preserve">, </w:t>
            </w:r>
            <w:r w:rsidR="00B93956">
              <w:t>es</w:t>
            </w:r>
            <w:r w:rsidR="006A0F49">
              <w:t xml:space="preserve"> la primera vez que nos sentamos a conversar sobre los dineros</w:t>
            </w:r>
            <w:r w:rsidR="00B93956">
              <w:t>,</w:t>
            </w:r>
            <w:r w:rsidR="006A0F49">
              <w:t xml:space="preserve"> tenemos muchas ambiciones pero nos hacen falta recursos</w:t>
            </w:r>
            <w:r w:rsidR="004B0522">
              <w:t>,</w:t>
            </w:r>
            <w:r w:rsidR="006A0F49">
              <w:t xml:space="preserve"> somos como atletas de alto rendimiento sin recursos</w:t>
            </w:r>
            <w:r w:rsidR="004B0522">
              <w:t>,</w:t>
            </w:r>
            <w:r w:rsidR="006A0F49">
              <w:t xml:space="preserve"> la pregunta directa es para el señor viceministro </w:t>
            </w:r>
            <w:r w:rsidR="007E203E">
              <w:t>Víctor</w:t>
            </w:r>
            <w:r w:rsidR="004B0522">
              <w:t xml:space="preserve"> Martí</w:t>
            </w:r>
            <w:r w:rsidR="006A0F49">
              <w:t xml:space="preserve">nez, </w:t>
            </w:r>
            <w:r w:rsidR="00B93956">
              <w:t xml:space="preserve">después de esta actividad </w:t>
            </w:r>
            <w:r w:rsidR="004B0522">
              <w:t>qué</w:t>
            </w:r>
            <w:r w:rsidR="006A0F49">
              <w:t xml:space="preserve"> va a pasar</w:t>
            </w:r>
            <w:r w:rsidR="00B93956">
              <w:t xml:space="preserve">, </w:t>
            </w:r>
            <w:r w:rsidR="006A0F49">
              <w:t xml:space="preserve"> vamos a tener </w:t>
            </w:r>
            <w:r w:rsidR="004B0522">
              <w:t>una mesa</w:t>
            </w:r>
            <w:r w:rsidR="006A0F49">
              <w:t xml:space="preserve"> técnica </w:t>
            </w:r>
            <w:r w:rsidR="006A0F49">
              <w:lastRenderedPageBreak/>
              <w:t>dónde vamos a trabajar</w:t>
            </w:r>
            <w:r w:rsidR="00422AEE">
              <w:t xml:space="preserve">, </w:t>
            </w:r>
            <w:r w:rsidR="006A0F49">
              <w:t>es una pregunta</w:t>
            </w:r>
            <w:r w:rsidR="00422AEE">
              <w:t xml:space="preserve">, </w:t>
            </w:r>
            <w:r w:rsidR="006A0F49">
              <w:t>si vamos a tener la oportunidad de poder conversar conocer presupuesto directo</w:t>
            </w:r>
            <w:r w:rsidR="00422AEE">
              <w:t xml:space="preserve"> de</w:t>
            </w:r>
            <w:r w:rsidR="006A0F49">
              <w:t xml:space="preserve"> </w:t>
            </w:r>
            <w:r w:rsidR="00B93956">
              <w:t>SINAB, CONAP, M</w:t>
            </w:r>
            <w:r w:rsidR="006A0F49">
              <w:t>inisterio d</w:t>
            </w:r>
            <w:r w:rsidR="00B93956">
              <w:t>e A</w:t>
            </w:r>
            <w:r w:rsidR="00422AEE">
              <w:t>mbiente, cómo van a quedar</w:t>
            </w:r>
            <w:r w:rsidR="006A0F49">
              <w:t xml:space="preserve">, si va haber oportunidad de darle seguimiento a nivel de mesas técnicas. </w:t>
            </w:r>
          </w:p>
          <w:p w:rsidR="006A0F49" w:rsidRDefault="006A0F49" w:rsidP="00471CA7">
            <w:pPr>
              <w:spacing w:after="0"/>
              <w:jc w:val="both"/>
            </w:pPr>
          </w:p>
          <w:p w:rsidR="00B93956" w:rsidRPr="00AF72FE" w:rsidRDefault="00B93956" w:rsidP="007E203E">
            <w:pPr>
              <w:spacing w:after="0"/>
              <w:jc w:val="both"/>
              <w:rPr>
                <w:b/>
                <w:i/>
              </w:rPr>
            </w:pPr>
            <w:r w:rsidRPr="00AF72FE">
              <w:rPr>
                <w:b/>
                <w:i/>
              </w:rPr>
              <w:t>Respondió el Ministerio de Ambiente:</w:t>
            </w:r>
          </w:p>
          <w:p w:rsidR="00B93956" w:rsidRPr="00AF72FE" w:rsidRDefault="00B93956" w:rsidP="007E203E">
            <w:pPr>
              <w:spacing w:after="0"/>
              <w:jc w:val="both"/>
              <w:rPr>
                <w:i/>
              </w:rPr>
            </w:pPr>
          </w:p>
          <w:p w:rsidR="00B93956" w:rsidRPr="00AF72FE" w:rsidRDefault="006A0F49" w:rsidP="00B93956">
            <w:pPr>
              <w:pStyle w:val="Prrafodelista"/>
              <w:numPr>
                <w:ilvl w:val="0"/>
                <w:numId w:val="28"/>
              </w:numPr>
              <w:spacing w:after="0"/>
              <w:jc w:val="both"/>
              <w:rPr>
                <w:i/>
              </w:rPr>
            </w:pPr>
            <w:r w:rsidRPr="00AF72FE">
              <w:rPr>
                <w:i/>
              </w:rPr>
              <w:t>Solamente para ampliar acerca del tema de educación ambiental el 5% del presupuesto asignado a nuestro presupuesto actual es prácticamente insignificante</w:t>
            </w:r>
            <w:r w:rsidR="00B93956" w:rsidRPr="00AF72FE">
              <w:rPr>
                <w:i/>
              </w:rPr>
              <w:t>,</w:t>
            </w:r>
            <w:r w:rsidRPr="00AF72FE">
              <w:rPr>
                <w:i/>
              </w:rPr>
              <w:t xml:space="preserve"> sin embargo los esfuerzos que se realizan son mucho más grandes de lo que eso representa</w:t>
            </w:r>
            <w:r w:rsidR="00B93956" w:rsidRPr="00AF72FE">
              <w:rPr>
                <w:i/>
              </w:rPr>
              <w:t>,</w:t>
            </w:r>
            <w:r w:rsidRPr="00AF72FE">
              <w:rPr>
                <w:i/>
              </w:rPr>
              <w:t xml:space="preserve"> a través de las delegaciones departamentales también se fomenta la educación ambiental</w:t>
            </w:r>
            <w:r w:rsidR="00B93956" w:rsidRPr="00AF72FE">
              <w:rPr>
                <w:i/>
              </w:rPr>
              <w:t>,</w:t>
            </w:r>
            <w:r w:rsidRPr="00AF72FE">
              <w:rPr>
                <w:i/>
              </w:rPr>
              <w:t xml:space="preserve"> eso no se r</w:t>
            </w:r>
            <w:r w:rsidR="00B93956" w:rsidRPr="00AF72FE">
              <w:rPr>
                <w:i/>
              </w:rPr>
              <w:t xml:space="preserve">efleja en el 5% que se mencionó, </w:t>
            </w:r>
            <w:r w:rsidRPr="00AF72FE">
              <w:rPr>
                <w:i/>
              </w:rPr>
              <w:t>estoy de acuerdo con la tendencia que refleja la encuesta</w:t>
            </w:r>
            <w:r w:rsidR="00B93956" w:rsidRPr="00AF72FE">
              <w:rPr>
                <w:i/>
              </w:rPr>
              <w:t>,</w:t>
            </w:r>
            <w:r w:rsidRPr="00AF72FE">
              <w:rPr>
                <w:i/>
              </w:rPr>
              <w:t xml:space="preserve"> no sólo a nivel ambiental </w:t>
            </w:r>
            <w:r w:rsidR="00B93956" w:rsidRPr="00AF72FE">
              <w:rPr>
                <w:i/>
              </w:rPr>
              <w:t>sino</w:t>
            </w:r>
            <w:r w:rsidRPr="00AF72FE">
              <w:rPr>
                <w:i/>
              </w:rPr>
              <w:t xml:space="preserve"> que </w:t>
            </w:r>
            <w:r w:rsidR="00B93956" w:rsidRPr="00AF72FE">
              <w:rPr>
                <w:i/>
              </w:rPr>
              <w:t xml:space="preserve">a </w:t>
            </w:r>
            <w:r w:rsidRPr="00AF72FE">
              <w:rPr>
                <w:i/>
              </w:rPr>
              <w:t>todo nivel la educación es un elemento importante</w:t>
            </w:r>
            <w:r w:rsidR="00B93956" w:rsidRPr="00AF72FE">
              <w:rPr>
                <w:i/>
              </w:rPr>
              <w:t>,</w:t>
            </w:r>
            <w:r w:rsidRPr="00AF72FE">
              <w:rPr>
                <w:i/>
              </w:rPr>
              <w:t xml:space="preserve"> </w:t>
            </w:r>
            <w:r w:rsidR="00B93956" w:rsidRPr="00AF72FE">
              <w:rPr>
                <w:i/>
              </w:rPr>
              <w:t>me</w:t>
            </w:r>
            <w:r w:rsidRPr="00AF72FE">
              <w:rPr>
                <w:i/>
              </w:rPr>
              <w:t xml:space="preserve"> recuerdo que hace muchos años algún alcalde decía que la ciudad más limpia no es la que más se limpia</w:t>
            </w:r>
            <w:r w:rsidR="00B93956" w:rsidRPr="00AF72FE">
              <w:rPr>
                <w:i/>
              </w:rPr>
              <w:t>,</w:t>
            </w:r>
            <w:r w:rsidRPr="00AF72FE">
              <w:rPr>
                <w:i/>
              </w:rPr>
              <w:t xml:space="preserve"> sino la que menos basura se tira en ella y por eso la educación es importante a todo nivel</w:t>
            </w:r>
            <w:r w:rsidR="00B93956" w:rsidRPr="00AF72FE">
              <w:rPr>
                <w:i/>
              </w:rPr>
              <w:t>,</w:t>
            </w:r>
            <w:r w:rsidRPr="00AF72FE">
              <w:rPr>
                <w:i/>
              </w:rPr>
              <w:t xml:space="preserve"> entiendo</w:t>
            </w:r>
            <w:r w:rsidR="00B93956" w:rsidRPr="00AF72FE">
              <w:rPr>
                <w:i/>
              </w:rPr>
              <w:t xml:space="preserve"> </w:t>
            </w:r>
            <w:r w:rsidRPr="00AF72FE">
              <w:rPr>
                <w:i/>
              </w:rPr>
              <w:t xml:space="preserve">que hay esfuerzos conjuntos con el Ministerio Educación para que esos temas ambientales sean incluidos de manera formal en los pensum  de estudios de los niños. </w:t>
            </w:r>
          </w:p>
          <w:p w:rsidR="00B93956" w:rsidRPr="00AF72FE" w:rsidRDefault="00B93956" w:rsidP="007E203E">
            <w:pPr>
              <w:spacing w:after="0"/>
              <w:jc w:val="both"/>
              <w:rPr>
                <w:i/>
              </w:rPr>
            </w:pPr>
          </w:p>
          <w:p w:rsidR="00B93956" w:rsidRPr="00AF72FE" w:rsidRDefault="006A0F49" w:rsidP="00B93956">
            <w:pPr>
              <w:pStyle w:val="Prrafodelista"/>
              <w:numPr>
                <w:ilvl w:val="0"/>
                <w:numId w:val="28"/>
              </w:numPr>
              <w:spacing w:after="0"/>
              <w:jc w:val="both"/>
              <w:rPr>
                <w:i/>
              </w:rPr>
            </w:pPr>
            <w:r w:rsidRPr="00AF72FE">
              <w:rPr>
                <w:i/>
              </w:rPr>
              <w:t>Sólo para agregar lo que decía mi homologo, igualmente dentro de las delegaciones nosotros hemos fortalecido la educación ambiental no sólo con educadores sino que con promotores ambientales</w:t>
            </w:r>
            <w:r w:rsidR="00B93956" w:rsidRPr="00AF72FE">
              <w:rPr>
                <w:i/>
              </w:rPr>
              <w:t>,</w:t>
            </w:r>
            <w:r w:rsidRPr="00AF72FE">
              <w:rPr>
                <w:i/>
              </w:rPr>
              <w:t xml:space="preserve"> trabajamos de manera conjunta con la municipalidades tenemos más de 150 </w:t>
            </w:r>
            <w:r w:rsidR="00B93956" w:rsidRPr="00AF72FE">
              <w:rPr>
                <w:i/>
              </w:rPr>
              <w:t>UGAMS</w:t>
            </w:r>
            <w:r w:rsidRPr="00AF72FE">
              <w:rPr>
                <w:i/>
              </w:rPr>
              <w:t xml:space="preserve"> creadas dentro de  las municipalidades y que son las encargadas de trabajar con el Ministerio, además de eso ta</w:t>
            </w:r>
            <w:r w:rsidR="00B93956" w:rsidRPr="00AF72FE">
              <w:rPr>
                <w:i/>
              </w:rPr>
              <w:t>mbién tenemos una dirección de Educación A</w:t>
            </w:r>
            <w:r w:rsidRPr="00AF72FE">
              <w:rPr>
                <w:i/>
              </w:rPr>
              <w:t>mbiental que pues ahora mismo se está haciendo la reingeniería y dándole mayor fortaleza como lo decía mi homologo</w:t>
            </w:r>
            <w:r w:rsidR="00CB4879">
              <w:rPr>
                <w:i/>
              </w:rPr>
              <w:t>,</w:t>
            </w:r>
            <w:r w:rsidRPr="00AF72FE">
              <w:rPr>
                <w:i/>
              </w:rPr>
              <w:t xml:space="preserve"> aunque no se vea reflejado dentro </w:t>
            </w:r>
            <w:r w:rsidR="00B93956" w:rsidRPr="00AF72FE">
              <w:rPr>
                <w:i/>
              </w:rPr>
              <w:t>del presupuesto, p</w:t>
            </w:r>
            <w:r w:rsidRPr="00AF72FE">
              <w:rPr>
                <w:i/>
              </w:rPr>
              <w:t>ero dentro de la educación ambiental ya en el 2016 se hicieron grandes esfuerzos dentro del andamiaje institucional aquí de dicho en varios ocasiones lo que se está fortaleciendo es el andamiaje para que sea robusto</w:t>
            </w:r>
            <w:r w:rsidR="00CB4879">
              <w:rPr>
                <w:i/>
              </w:rPr>
              <w:t>,</w:t>
            </w:r>
            <w:r w:rsidRPr="00AF72FE">
              <w:rPr>
                <w:i/>
              </w:rPr>
              <w:t xml:space="preserve"> y para que podamos transferir capacidad, </w:t>
            </w:r>
          </w:p>
          <w:p w:rsidR="00B93956" w:rsidRDefault="00B93956" w:rsidP="00B93956">
            <w:pPr>
              <w:pStyle w:val="Prrafodelista"/>
              <w:rPr>
                <w:b/>
                <w:i/>
              </w:rPr>
            </w:pPr>
          </w:p>
          <w:p w:rsidR="00CB4879" w:rsidRDefault="00CB4879" w:rsidP="00B93956">
            <w:pPr>
              <w:pStyle w:val="Prrafodelista"/>
              <w:rPr>
                <w:b/>
                <w:i/>
              </w:rPr>
            </w:pPr>
          </w:p>
          <w:p w:rsidR="00CB4879" w:rsidRPr="00AF72FE" w:rsidRDefault="00CB4879" w:rsidP="00B93956">
            <w:pPr>
              <w:pStyle w:val="Prrafodelista"/>
              <w:rPr>
                <w:b/>
                <w:i/>
              </w:rPr>
            </w:pPr>
          </w:p>
          <w:p w:rsidR="00B93956" w:rsidRPr="00AF72FE" w:rsidRDefault="00B93956" w:rsidP="00B93956">
            <w:pPr>
              <w:rPr>
                <w:b/>
                <w:i/>
              </w:rPr>
            </w:pPr>
            <w:r w:rsidRPr="00AF72FE">
              <w:rPr>
                <w:b/>
                <w:i/>
              </w:rPr>
              <w:t>Respondió el Señor Ministro de Finanzas en funciones:</w:t>
            </w:r>
          </w:p>
          <w:p w:rsidR="00311325" w:rsidRPr="008E2529" w:rsidRDefault="006A0F49" w:rsidP="008E2529">
            <w:pPr>
              <w:spacing w:after="0"/>
              <w:jc w:val="both"/>
              <w:rPr>
                <w:i/>
              </w:rPr>
            </w:pPr>
            <w:r w:rsidRPr="008E2529">
              <w:rPr>
                <w:i/>
              </w:rPr>
              <w:t>Muchas gracias por todas las participac</w:t>
            </w:r>
            <w:r w:rsidR="00CB4879">
              <w:rPr>
                <w:i/>
              </w:rPr>
              <w:t>iones, en efecto este ejercicio</w:t>
            </w:r>
            <w:r w:rsidRPr="008E2529">
              <w:rPr>
                <w:i/>
              </w:rPr>
              <w:t xml:space="preserve"> es un ejercicio que se está incorporando en l</w:t>
            </w:r>
            <w:r w:rsidR="00CB4879">
              <w:rPr>
                <w:i/>
              </w:rPr>
              <w:t>a dinámica del que hacer público,</w:t>
            </w:r>
            <w:r w:rsidRPr="008E2529">
              <w:rPr>
                <w:i/>
              </w:rPr>
              <w:t xml:space="preserve"> el año pasado se lanzó por primera vez y </w:t>
            </w:r>
            <w:r w:rsidR="00CB4879">
              <w:rPr>
                <w:i/>
              </w:rPr>
              <w:t xml:space="preserve">es </w:t>
            </w:r>
            <w:r w:rsidRPr="008E2529">
              <w:rPr>
                <w:i/>
              </w:rPr>
              <w:t>uno de los compromisos</w:t>
            </w:r>
            <w:r w:rsidR="00CB4879">
              <w:rPr>
                <w:i/>
              </w:rPr>
              <w:t xml:space="preserve"> </w:t>
            </w:r>
            <w:r w:rsidRPr="008E2529">
              <w:rPr>
                <w:i/>
              </w:rPr>
              <w:t>que se adquirió como gobierno abierto</w:t>
            </w:r>
            <w:r w:rsidR="00CB4879">
              <w:rPr>
                <w:i/>
              </w:rPr>
              <w:t>,</w:t>
            </w:r>
            <w:r w:rsidRPr="008E2529">
              <w:rPr>
                <w:i/>
              </w:rPr>
              <w:t xml:space="preserve"> para mantener este ejercicio de entrada en la dinámica de la formulación del presupuesto por eso que lo mantenemos y buscamos incorporar nuevos mecanismos y herramientas para hacer</w:t>
            </w:r>
            <w:r w:rsidR="00CB4879">
              <w:rPr>
                <w:i/>
              </w:rPr>
              <w:t>lo de</w:t>
            </w:r>
            <w:r w:rsidRPr="008E2529">
              <w:rPr>
                <w:i/>
              </w:rPr>
              <w:t xml:space="preserve"> la mejor forma</w:t>
            </w:r>
            <w:r w:rsidR="00CB4879">
              <w:rPr>
                <w:i/>
              </w:rPr>
              <w:t>,</w:t>
            </w:r>
            <w:r w:rsidRPr="008E2529">
              <w:rPr>
                <w:i/>
              </w:rPr>
              <w:t xml:space="preserve"> obviamente es un ejercicio que es perf</w:t>
            </w:r>
            <w:r w:rsidR="00F970A9" w:rsidRPr="008E2529">
              <w:rPr>
                <w:i/>
              </w:rPr>
              <w:t>ectible y parte de la dinámica e</w:t>
            </w:r>
            <w:r w:rsidRPr="008E2529">
              <w:rPr>
                <w:i/>
              </w:rPr>
              <w:t xml:space="preserve">s que aquí estamos </w:t>
            </w:r>
            <w:r w:rsidR="00CB4879">
              <w:rPr>
                <w:i/>
              </w:rPr>
              <w:t xml:space="preserve">buscando es que dentro de </w:t>
            </w:r>
            <w:r w:rsidR="00CB4879">
              <w:rPr>
                <w:i/>
              </w:rPr>
              <w:lastRenderedPageBreak/>
              <w:t xml:space="preserve">esta </w:t>
            </w:r>
            <w:r w:rsidRPr="008E2529">
              <w:rPr>
                <w:i/>
              </w:rPr>
              <w:t>retroalimentación no sólo sea hacia las instituciones ejecutadas</w:t>
            </w:r>
            <w:r w:rsidR="00F970A9" w:rsidRPr="008E2529">
              <w:rPr>
                <w:i/>
              </w:rPr>
              <w:t>,</w:t>
            </w:r>
            <w:r w:rsidRPr="008E2529">
              <w:rPr>
                <w:i/>
              </w:rPr>
              <w:t xml:space="preserve"> sino que también d</w:t>
            </w:r>
            <w:r w:rsidR="00F970A9" w:rsidRPr="008E2529">
              <w:rPr>
                <w:i/>
              </w:rPr>
              <w:t>entro  del mismo Ministerio de F</w:t>
            </w:r>
            <w:r w:rsidRPr="008E2529">
              <w:rPr>
                <w:i/>
              </w:rPr>
              <w:t>inanzas</w:t>
            </w:r>
            <w:r w:rsidR="00CB4879">
              <w:rPr>
                <w:i/>
              </w:rPr>
              <w:t>,</w:t>
            </w:r>
            <w:r w:rsidRPr="008E2529">
              <w:rPr>
                <w:i/>
              </w:rPr>
              <w:t xml:space="preserve"> </w:t>
            </w:r>
            <w:r w:rsidR="00F970A9" w:rsidRPr="008E2529">
              <w:rPr>
                <w:i/>
              </w:rPr>
              <w:t xml:space="preserve">buscamos </w:t>
            </w:r>
            <w:r w:rsidRPr="008E2529">
              <w:rPr>
                <w:i/>
              </w:rPr>
              <w:t>que en esa medida podemos ir perfeccionando</w:t>
            </w:r>
            <w:r w:rsidR="00F970A9" w:rsidRPr="008E2529">
              <w:rPr>
                <w:i/>
              </w:rPr>
              <w:t>,</w:t>
            </w:r>
            <w:r w:rsidRPr="008E2529">
              <w:rPr>
                <w:i/>
              </w:rPr>
              <w:t xml:space="preserve"> pues también que se despierte mayor interés de la población de conocer el presupuesto. nuevos elementos importantes al año anterior a éste en la profundidad hacia los programas creo que aquí es importante</w:t>
            </w:r>
            <w:r w:rsidR="00F970A9" w:rsidRPr="008E2529">
              <w:rPr>
                <w:i/>
              </w:rPr>
              <w:t xml:space="preserve"> resaltar que el Ministerio de A</w:t>
            </w:r>
            <w:r w:rsidRPr="008E2529">
              <w:rPr>
                <w:i/>
              </w:rPr>
              <w:t xml:space="preserve">mbiente se está evidenciando los programas que </w:t>
            </w:r>
            <w:r w:rsidR="00F970A9" w:rsidRPr="008E2529">
              <w:rPr>
                <w:i/>
              </w:rPr>
              <w:t>está</w:t>
            </w:r>
            <w:r w:rsidRPr="008E2529">
              <w:rPr>
                <w:i/>
              </w:rPr>
              <w:t xml:space="preserve"> planteando</w:t>
            </w:r>
            <w:r w:rsidR="00CB4879">
              <w:rPr>
                <w:i/>
              </w:rPr>
              <w:t>,</w:t>
            </w:r>
            <w:r w:rsidRPr="008E2529">
              <w:rPr>
                <w:i/>
              </w:rPr>
              <w:t xml:space="preserve"> inclusive también me llena de satisfacción que entremos al detalle del programa en </w:t>
            </w:r>
            <w:r w:rsidR="00F970A9" w:rsidRPr="008E2529">
              <w:rPr>
                <w:i/>
              </w:rPr>
              <w:t>términos</w:t>
            </w:r>
            <w:r w:rsidRPr="008E2529">
              <w:rPr>
                <w:i/>
              </w:rPr>
              <w:t xml:space="preserve"> de sostenibilidad bioambiental y resil</w:t>
            </w:r>
            <w:r w:rsidR="00F970A9" w:rsidRPr="008E2529">
              <w:rPr>
                <w:i/>
              </w:rPr>
              <w:t>i</w:t>
            </w:r>
            <w:r w:rsidRPr="008E2529">
              <w:rPr>
                <w:i/>
              </w:rPr>
              <w:t>encia en términos de documentos y la importancia que puede tener un documento</w:t>
            </w:r>
            <w:r w:rsidR="00F970A9" w:rsidRPr="008E2529">
              <w:rPr>
                <w:i/>
              </w:rPr>
              <w:t>,</w:t>
            </w:r>
            <w:r w:rsidRPr="008E2529">
              <w:rPr>
                <w:i/>
              </w:rPr>
              <w:t xml:space="preserve"> y la presa que había antes en términos de licencia y también el desafió qu</w:t>
            </w:r>
            <w:r w:rsidR="00311325" w:rsidRPr="008E2529">
              <w:rPr>
                <w:i/>
              </w:rPr>
              <w:t>e pueda tener el Ministerio de A</w:t>
            </w:r>
            <w:r w:rsidRPr="008E2529">
              <w:rPr>
                <w:i/>
              </w:rPr>
              <w:t>mbiente en emitir licencias</w:t>
            </w:r>
            <w:r w:rsidR="00CB4879">
              <w:rPr>
                <w:i/>
              </w:rPr>
              <w:t>,</w:t>
            </w:r>
            <w:r w:rsidRPr="008E2529">
              <w:rPr>
                <w:i/>
              </w:rPr>
              <w:t xml:space="preserve"> por que las licencia no solo son documentos</w:t>
            </w:r>
            <w:r w:rsidR="00311325" w:rsidRPr="008E2529">
              <w:rPr>
                <w:i/>
              </w:rPr>
              <w:t>,</w:t>
            </w:r>
            <w:r w:rsidRPr="008E2529">
              <w:rPr>
                <w:i/>
              </w:rPr>
              <w:t xml:space="preserve"> sino que son programas </w:t>
            </w:r>
            <w:r w:rsidR="00CB4879">
              <w:rPr>
                <w:i/>
              </w:rPr>
              <w:t xml:space="preserve">de mitigación de externalidades </w:t>
            </w:r>
            <w:r w:rsidRPr="008E2529">
              <w:rPr>
                <w:i/>
              </w:rPr>
              <w:t>en el desarrollo de proyectos, entonces es muy importante como ente rector que tenga ese fortalecimiento</w:t>
            </w:r>
            <w:r w:rsidR="00B04244">
              <w:rPr>
                <w:i/>
              </w:rPr>
              <w:t>,</w:t>
            </w:r>
            <w:r w:rsidRPr="008E2529">
              <w:rPr>
                <w:i/>
              </w:rPr>
              <w:t xml:space="preserve"> para que no solo emita </w:t>
            </w:r>
            <w:r w:rsidR="00311325" w:rsidRPr="008E2529">
              <w:rPr>
                <w:i/>
              </w:rPr>
              <w:t xml:space="preserve">documentos, </w:t>
            </w:r>
            <w:r w:rsidRPr="008E2529">
              <w:rPr>
                <w:i/>
              </w:rPr>
              <w:t>sino que posteriormente verifique su cumplimiento y que las acciones de mitigación ambiental se puedan verificar en las acciones privadas</w:t>
            </w:r>
            <w:r w:rsidR="00B04244">
              <w:rPr>
                <w:i/>
              </w:rPr>
              <w:t>,</w:t>
            </w:r>
            <w:r w:rsidRPr="008E2529">
              <w:rPr>
                <w:i/>
              </w:rPr>
              <w:t xml:space="preserve"> públicas y la </w:t>
            </w:r>
            <w:r w:rsidR="00311325" w:rsidRPr="008E2529">
              <w:rPr>
                <w:i/>
              </w:rPr>
              <w:t>rectoría</w:t>
            </w:r>
            <w:r w:rsidR="00B04244">
              <w:rPr>
                <w:i/>
              </w:rPr>
              <w:t xml:space="preserve"> ambiental del M</w:t>
            </w:r>
            <w:r w:rsidRPr="008E2529">
              <w:rPr>
                <w:i/>
              </w:rPr>
              <w:t xml:space="preserve">inisterio le da cobertura a todas las </w:t>
            </w:r>
            <w:r w:rsidR="00B04244">
              <w:rPr>
                <w:i/>
              </w:rPr>
              <w:t>acciones inclusive en el mismo O</w:t>
            </w:r>
            <w:r w:rsidRPr="008E2529">
              <w:rPr>
                <w:i/>
              </w:rPr>
              <w:t>rgan</w:t>
            </w:r>
            <w:r w:rsidR="00B04244">
              <w:rPr>
                <w:i/>
              </w:rPr>
              <w:t>ismo E</w:t>
            </w:r>
            <w:r w:rsidRPr="008E2529">
              <w:rPr>
                <w:i/>
              </w:rPr>
              <w:t>jecutivo y todas las instancias del gobierno local</w:t>
            </w:r>
            <w:r w:rsidR="00311325" w:rsidRPr="008E2529">
              <w:rPr>
                <w:i/>
              </w:rPr>
              <w:t xml:space="preserve">, todos </w:t>
            </w:r>
            <w:r w:rsidRPr="008E2529">
              <w:rPr>
                <w:i/>
              </w:rPr>
              <w:t>los proyectos deben tener su licencia de impacto ambiental</w:t>
            </w:r>
            <w:r w:rsidR="00311325" w:rsidRPr="008E2529">
              <w:rPr>
                <w:i/>
              </w:rPr>
              <w:t>,</w:t>
            </w:r>
            <w:r w:rsidRPr="008E2529">
              <w:rPr>
                <w:i/>
              </w:rPr>
              <w:t xml:space="preserve"> es por eso que se ve y se refleja como un fortalecimiento</w:t>
            </w:r>
            <w:r w:rsidR="00B04244">
              <w:rPr>
                <w:i/>
              </w:rPr>
              <w:t xml:space="preserve"> </w:t>
            </w:r>
            <w:r w:rsidRPr="008E2529">
              <w:rPr>
                <w:i/>
              </w:rPr>
              <w:t>hacia los documentos y el seguimiento de cada uno de ellos</w:t>
            </w:r>
            <w:r w:rsidR="00311325" w:rsidRPr="008E2529">
              <w:rPr>
                <w:i/>
              </w:rPr>
              <w:t xml:space="preserve">, </w:t>
            </w:r>
            <w:r w:rsidRPr="008E2529">
              <w:rPr>
                <w:i/>
              </w:rPr>
              <w:t>es importante también hacer las consultas que nos hací</w:t>
            </w:r>
            <w:r w:rsidR="00311325" w:rsidRPr="008E2529">
              <w:rPr>
                <w:i/>
              </w:rPr>
              <w:t>an directamente agradecer a la Cámara del A</w:t>
            </w:r>
            <w:r w:rsidRPr="008E2529">
              <w:rPr>
                <w:i/>
              </w:rPr>
              <w:t>gro</w:t>
            </w:r>
            <w:r w:rsidR="00311325" w:rsidRPr="008E2529">
              <w:rPr>
                <w:i/>
              </w:rPr>
              <w:t>,</w:t>
            </w:r>
            <w:r w:rsidRPr="008E2529">
              <w:rPr>
                <w:i/>
              </w:rPr>
              <w:t xml:space="preserve"> dentro de las fechas fatales que tenemos están este ejercicio tiene dos objetivos</w:t>
            </w:r>
            <w:r w:rsidR="00B04244">
              <w:rPr>
                <w:i/>
              </w:rPr>
              <w:t>,</w:t>
            </w:r>
            <w:r w:rsidRPr="008E2529">
              <w:rPr>
                <w:i/>
              </w:rPr>
              <w:t xml:space="preserve"> como lo planteaba en estos momentos</w:t>
            </w:r>
            <w:r w:rsidR="00311325" w:rsidRPr="008E2529">
              <w:rPr>
                <w:i/>
              </w:rPr>
              <w:t>,</w:t>
            </w:r>
            <w:r w:rsidRPr="008E2529">
              <w:rPr>
                <w:i/>
              </w:rPr>
              <w:t xml:space="preserve"> uno es una priorización nacional en donde nosotros aquí </w:t>
            </w:r>
            <w:r w:rsidR="00B04244">
              <w:rPr>
                <w:i/>
              </w:rPr>
              <w:t xml:space="preserve">recibimos, entendemos </w:t>
            </w:r>
            <w:r w:rsidR="00311325" w:rsidRPr="008E2529">
              <w:rPr>
                <w:i/>
              </w:rPr>
              <w:t>y</w:t>
            </w:r>
            <w:r w:rsidRPr="008E2529">
              <w:rPr>
                <w:i/>
              </w:rPr>
              <w:t xml:space="preserve"> empezamos aglutinar las prioridades</w:t>
            </w:r>
            <w:r w:rsidR="00B04244">
              <w:rPr>
                <w:i/>
              </w:rPr>
              <w:t>,</w:t>
            </w:r>
            <w:r w:rsidRPr="008E2529">
              <w:rPr>
                <w:i/>
              </w:rPr>
              <w:t xml:space="preserve"> por los ejemplos de la importancia</w:t>
            </w:r>
            <w:r w:rsidR="00B04244">
              <w:rPr>
                <w:i/>
              </w:rPr>
              <w:t>,</w:t>
            </w:r>
            <w:r w:rsidRPr="008E2529">
              <w:rPr>
                <w:i/>
              </w:rPr>
              <w:t xml:space="preserve"> de la relevancia</w:t>
            </w:r>
            <w:r w:rsidR="00B04244">
              <w:rPr>
                <w:i/>
              </w:rPr>
              <w:t xml:space="preserve">, </w:t>
            </w:r>
            <w:r w:rsidRPr="008E2529">
              <w:rPr>
                <w:i/>
              </w:rPr>
              <w:t>en el tema del agua y combinarlo con riesgo</w:t>
            </w:r>
            <w:r w:rsidR="00B04244">
              <w:rPr>
                <w:i/>
              </w:rPr>
              <w:t xml:space="preserve"> estratégico</w:t>
            </w:r>
            <w:r w:rsidRPr="008E2529">
              <w:rPr>
                <w:i/>
              </w:rPr>
              <w:t xml:space="preserve"> y </w:t>
            </w:r>
            <w:r w:rsidR="00B04244">
              <w:rPr>
                <w:i/>
              </w:rPr>
              <w:t xml:space="preserve">el </w:t>
            </w:r>
            <w:r w:rsidRPr="008E2529">
              <w:rPr>
                <w:i/>
              </w:rPr>
              <w:t>manejo sostenible del agua que</w:t>
            </w:r>
            <w:r w:rsidR="00B04244">
              <w:rPr>
                <w:i/>
              </w:rPr>
              <w:t xml:space="preserve"> planteó el Misterio de A</w:t>
            </w:r>
            <w:r w:rsidR="00311325" w:rsidRPr="008E2529">
              <w:rPr>
                <w:i/>
              </w:rPr>
              <w:t>gric</w:t>
            </w:r>
            <w:r w:rsidRPr="008E2529">
              <w:rPr>
                <w:i/>
              </w:rPr>
              <w:t>ultura</w:t>
            </w:r>
            <w:r w:rsidR="00B04244">
              <w:rPr>
                <w:i/>
              </w:rPr>
              <w:t>,</w:t>
            </w:r>
            <w:r w:rsidRPr="008E2529">
              <w:rPr>
                <w:i/>
              </w:rPr>
              <w:t xml:space="preserve"> vendrá como parte de las consolidaciones de los ejes </w:t>
            </w:r>
            <w:r w:rsidR="00311325" w:rsidRPr="008E2529">
              <w:rPr>
                <w:i/>
              </w:rPr>
              <w:t>temáticos que el gobierno y el señor P</w:t>
            </w:r>
            <w:r w:rsidRPr="008E2529">
              <w:rPr>
                <w:i/>
              </w:rPr>
              <w:t xml:space="preserve">residente va a plantear en su estrategia del presupuesto. </w:t>
            </w:r>
          </w:p>
          <w:p w:rsidR="00B04244" w:rsidRDefault="006A0F49" w:rsidP="00B04244">
            <w:pPr>
              <w:spacing w:after="0"/>
              <w:jc w:val="both"/>
              <w:rPr>
                <w:i/>
              </w:rPr>
            </w:pPr>
            <w:r w:rsidRPr="00B04244">
              <w:rPr>
                <w:i/>
              </w:rPr>
              <w:t xml:space="preserve">Incorporando toda la red de retroalimentación </w:t>
            </w:r>
            <w:r w:rsidR="00311325" w:rsidRPr="00B04244">
              <w:rPr>
                <w:i/>
              </w:rPr>
              <w:t>se t</w:t>
            </w:r>
            <w:r w:rsidRPr="00B04244">
              <w:rPr>
                <w:i/>
              </w:rPr>
              <w:t>iene un primer resultado que es el 19 de junio</w:t>
            </w:r>
            <w:r w:rsidR="00B04244">
              <w:rPr>
                <w:i/>
              </w:rPr>
              <w:t>,</w:t>
            </w:r>
            <w:r w:rsidRPr="00B04244">
              <w:rPr>
                <w:i/>
              </w:rPr>
              <w:t xml:space="preserve"> ya est</w:t>
            </w:r>
            <w:r w:rsidR="00B04244">
              <w:rPr>
                <w:i/>
              </w:rPr>
              <w:t xml:space="preserve">amos a pocos días para plantear </w:t>
            </w:r>
            <w:r w:rsidRPr="00B04244">
              <w:rPr>
                <w:i/>
              </w:rPr>
              <w:t>lo que en norma está</w:t>
            </w:r>
            <w:r w:rsidR="00B04244">
              <w:rPr>
                <w:i/>
              </w:rPr>
              <w:t>,</w:t>
            </w:r>
            <w:r w:rsidRPr="00B04244">
              <w:rPr>
                <w:i/>
              </w:rPr>
              <w:t xml:space="preserve"> lo que se llama techos indicativos</w:t>
            </w:r>
            <w:r w:rsidR="00B04244">
              <w:rPr>
                <w:i/>
              </w:rPr>
              <w:t xml:space="preserve"> de</w:t>
            </w:r>
            <w:r w:rsidRPr="00B04244">
              <w:rPr>
                <w:i/>
              </w:rPr>
              <w:t xml:space="preserve"> entidades públicas, </w:t>
            </w:r>
            <w:r w:rsidR="00311325" w:rsidRPr="00B04244">
              <w:rPr>
                <w:i/>
              </w:rPr>
              <w:t>e</w:t>
            </w:r>
            <w:r w:rsidR="00B04244">
              <w:rPr>
                <w:i/>
              </w:rPr>
              <w:t>sos techos indicativos s</w:t>
            </w:r>
            <w:r w:rsidRPr="00B04244">
              <w:rPr>
                <w:i/>
              </w:rPr>
              <w:t>e traslada</w:t>
            </w:r>
            <w:r w:rsidR="00B04244">
              <w:rPr>
                <w:i/>
              </w:rPr>
              <w:t>n</w:t>
            </w:r>
            <w:r w:rsidRPr="00B04244">
              <w:rPr>
                <w:i/>
              </w:rPr>
              <w:t xml:space="preserve"> a las entidades públicas</w:t>
            </w:r>
            <w:r w:rsidR="00B04244">
              <w:rPr>
                <w:i/>
              </w:rPr>
              <w:t xml:space="preserve">. </w:t>
            </w:r>
          </w:p>
          <w:p w:rsidR="00F00E2C" w:rsidRDefault="006A0F49" w:rsidP="00B04244">
            <w:pPr>
              <w:spacing w:after="0"/>
              <w:jc w:val="both"/>
            </w:pPr>
            <w:r w:rsidRPr="00B04244">
              <w:rPr>
                <w:i/>
              </w:rPr>
              <w:t xml:space="preserve">Viene </w:t>
            </w:r>
            <w:r w:rsidR="00B04244">
              <w:rPr>
                <w:i/>
              </w:rPr>
              <w:t xml:space="preserve">la </w:t>
            </w:r>
            <w:r w:rsidRPr="00B04244">
              <w:rPr>
                <w:i/>
              </w:rPr>
              <w:t>prio</w:t>
            </w:r>
            <w:r w:rsidR="00311325" w:rsidRPr="00B04244">
              <w:rPr>
                <w:i/>
              </w:rPr>
              <w:t xml:space="preserve">rización, </w:t>
            </w:r>
            <w:r w:rsidRPr="00B04244">
              <w:rPr>
                <w:i/>
              </w:rPr>
              <w:t>que tendrá que hacer cada una de las entidades a lo interno, el gobierno prioriza los techos indicativos y las entidades dentro de sus techos indicativos tendrá que priorizar los programas</w:t>
            </w:r>
            <w:r w:rsidR="00B04244">
              <w:rPr>
                <w:i/>
              </w:rPr>
              <w:t>,</w:t>
            </w:r>
            <w:r w:rsidRPr="00B04244">
              <w:rPr>
                <w:i/>
              </w:rPr>
              <w:t xml:space="preserve"> es parte también de lo que tenemos que trasladar, en este sentido hay un espacio del 19 de junio al 15 de julio en donde por supuesto que las entidades públicas y es parte de lo que hemos invitado a las normas presupuestarias</w:t>
            </w:r>
            <w:r w:rsidR="00B04244">
              <w:rPr>
                <w:i/>
              </w:rPr>
              <w:t>,</w:t>
            </w:r>
            <w:r w:rsidRPr="00B04244">
              <w:rPr>
                <w:i/>
              </w:rPr>
              <w:t xml:space="preserve"> que tengan esa apertura con las distintas entidades de la sociedad civil o del sector privado organizado para poder conseguir el presupuesto que se tiene que entregar de forma proyecto el 15 de julio y del 15 de julio al 2 de septiembre el Ministerio de </w:t>
            </w:r>
            <w:r w:rsidR="00311325" w:rsidRPr="00B04244">
              <w:rPr>
                <w:i/>
              </w:rPr>
              <w:t>F</w:t>
            </w:r>
            <w:r w:rsidRPr="00B04244">
              <w:rPr>
                <w:i/>
              </w:rPr>
              <w:t>inanzas tiene qu</w:t>
            </w:r>
            <w:r w:rsidR="00311325" w:rsidRPr="00B04244">
              <w:rPr>
                <w:i/>
              </w:rPr>
              <w:t>e consolidarlo y entregarlo al C</w:t>
            </w:r>
            <w:r w:rsidR="00B04244">
              <w:rPr>
                <w:i/>
              </w:rPr>
              <w:t xml:space="preserve">ongreso la República, entonces todos esos </w:t>
            </w:r>
            <w:r w:rsidRPr="00B04244">
              <w:rPr>
                <w:i/>
              </w:rPr>
              <w:t>tiempos están</w:t>
            </w:r>
            <w:r w:rsidR="00311325" w:rsidRPr="00B04244">
              <w:rPr>
                <w:i/>
              </w:rPr>
              <w:t xml:space="preserve">, </w:t>
            </w:r>
            <w:r w:rsidRPr="00B04244">
              <w:rPr>
                <w:i/>
              </w:rPr>
              <w:t xml:space="preserve">obviamente implica una cosa importante en documentación de respaldo, y si están los momentos para interacción estos dos objetivos específicos de los techos indicativos que es la </w:t>
            </w:r>
            <w:r w:rsidR="00311325" w:rsidRPr="00B04244">
              <w:rPr>
                <w:i/>
              </w:rPr>
              <w:t>priorización</w:t>
            </w:r>
            <w:r w:rsidRPr="00B04244">
              <w:rPr>
                <w:i/>
              </w:rPr>
              <w:t xml:space="preserve"> nacional y también la </w:t>
            </w:r>
            <w:r w:rsidR="00311325" w:rsidRPr="00B04244">
              <w:rPr>
                <w:i/>
              </w:rPr>
              <w:t>retroalimentación</w:t>
            </w:r>
            <w:r w:rsidR="00B04244">
              <w:rPr>
                <w:i/>
              </w:rPr>
              <w:t xml:space="preserve"> de ustedes hacia el M</w:t>
            </w:r>
            <w:r w:rsidRPr="00B04244">
              <w:rPr>
                <w:i/>
              </w:rPr>
              <w:t xml:space="preserve">inisterio.  </w:t>
            </w:r>
          </w:p>
        </w:tc>
      </w:tr>
    </w:tbl>
    <w:p w:rsidR="0093780D" w:rsidRDefault="0093780D" w:rsidP="00906836">
      <w:pPr>
        <w:jc w:val="center"/>
      </w:pPr>
    </w:p>
    <w:sectPr w:rsidR="0093780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166" w:rsidRDefault="005E2166" w:rsidP="00BD1B3C">
      <w:pPr>
        <w:spacing w:after="0" w:line="240" w:lineRule="auto"/>
      </w:pPr>
      <w:r>
        <w:separator/>
      </w:r>
    </w:p>
  </w:endnote>
  <w:endnote w:type="continuationSeparator" w:id="0">
    <w:p w:rsidR="005E2166" w:rsidRDefault="005E2166" w:rsidP="00BD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166" w:rsidRDefault="005E2166" w:rsidP="00BD1B3C">
      <w:pPr>
        <w:spacing w:after="0" w:line="240" w:lineRule="auto"/>
      </w:pPr>
      <w:r>
        <w:separator/>
      </w:r>
    </w:p>
  </w:footnote>
  <w:footnote w:type="continuationSeparator" w:id="0">
    <w:p w:rsidR="005E2166" w:rsidRDefault="005E2166" w:rsidP="00BD1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A9" w:rsidRDefault="002F2FA9">
    <w:pPr>
      <w:pStyle w:val="Encabezado"/>
    </w:pPr>
    <w:r>
      <w:rPr>
        <w:noProof/>
        <w:lang w:eastAsia="es-GT"/>
      </w:rPr>
      <w:drawing>
        <wp:inline distT="0" distB="0" distL="0" distR="0" wp14:anchorId="5E31DB0A" wp14:editId="3AC96B56">
          <wp:extent cx="1779270" cy="835025"/>
          <wp:effectExtent l="0" t="0" r="0" b="3175"/>
          <wp:docPr id="1"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79270" cy="835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04962E1F"/>
    <w:multiLevelType w:val="hybridMultilevel"/>
    <w:tmpl w:val="25DCF3CC"/>
    <w:lvl w:ilvl="0" w:tplc="90CAFF16">
      <w:start w:val="1"/>
      <w:numFmt w:val="bullet"/>
      <w:lvlText w:val="•"/>
      <w:lvlJc w:val="left"/>
      <w:pPr>
        <w:tabs>
          <w:tab w:val="num" w:pos="720"/>
        </w:tabs>
        <w:ind w:left="720" w:hanging="360"/>
      </w:pPr>
      <w:rPr>
        <w:rFonts w:ascii="Arial" w:hAnsi="Arial" w:hint="default"/>
      </w:rPr>
    </w:lvl>
    <w:lvl w:ilvl="1" w:tplc="95C2D362" w:tentative="1">
      <w:start w:val="1"/>
      <w:numFmt w:val="bullet"/>
      <w:lvlText w:val="•"/>
      <w:lvlJc w:val="left"/>
      <w:pPr>
        <w:tabs>
          <w:tab w:val="num" w:pos="1440"/>
        </w:tabs>
        <w:ind w:left="1440" w:hanging="360"/>
      </w:pPr>
      <w:rPr>
        <w:rFonts w:ascii="Arial" w:hAnsi="Arial" w:hint="default"/>
      </w:rPr>
    </w:lvl>
    <w:lvl w:ilvl="2" w:tplc="15328630" w:tentative="1">
      <w:start w:val="1"/>
      <w:numFmt w:val="bullet"/>
      <w:lvlText w:val="•"/>
      <w:lvlJc w:val="left"/>
      <w:pPr>
        <w:tabs>
          <w:tab w:val="num" w:pos="2160"/>
        </w:tabs>
        <w:ind w:left="2160" w:hanging="360"/>
      </w:pPr>
      <w:rPr>
        <w:rFonts w:ascii="Arial" w:hAnsi="Arial" w:hint="default"/>
      </w:rPr>
    </w:lvl>
    <w:lvl w:ilvl="3" w:tplc="8A624534" w:tentative="1">
      <w:start w:val="1"/>
      <w:numFmt w:val="bullet"/>
      <w:lvlText w:val="•"/>
      <w:lvlJc w:val="left"/>
      <w:pPr>
        <w:tabs>
          <w:tab w:val="num" w:pos="2880"/>
        </w:tabs>
        <w:ind w:left="2880" w:hanging="360"/>
      </w:pPr>
      <w:rPr>
        <w:rFonts w:ascii="Arial" w:hAnsi="Arial" w:hint="default"/>
      </w:rPr>
    </w:lvl>
    <w:lvl w:ilvl="4" w:tplc="549C5A60" w:tentative="1">
      <w:start w:val="1"/>
      <w:numFmt w:val="bullet"/>
      <w:lvlText w:val="•"/>
      <w:lvlJc w:val="left"/>
      <w:pPr>
        <w:tabs>
          <w:tab w:val="num" w:pos="3600"/>
        </w:tabs>
        <w:ind w:left="3600" w:hanging="360"/>
      </w:pPr>
      <w:rPr>
        <w:rFonts w:ascii="Arial" w:hAnsi="Arial" w:hint="default"/>
      </w:rPr>
    </w:lvl>
    <w:lvl w:ilvl="5" w:tplc="974E135C" w:tentative="1">
      <w:start w:val="1"/>
      <w:numFmt w:val="bullet"/>
      <w:lvlText w:val="•"/>
      <w:lvlJc w:val="left"/>
      <w:pPr>
        <w:tabs>
          <w:tab w:val="num" w:pos="4320"/>
        </w:tabs>
        <w:ind w:left="4320" w:hanging="360"/>
      </w:pPr>
      <w:rPr>
        <w:rFonts w:ascii="Arial" w:hAnsi="Arial" w:hint="default"/>
      </w:rPr>
    </w:lvl>
    <w:lvl w:ilvl="6" w:tplc="2D28B2FE" w:tentative="1">
      <w:start w:val="1"/>
      <w:numFmt w:val="bullet"/>
      <w:lvlText w:val="•"/>
      <w:lvlJc w:val="left"/>
      <w:pPr>
        <w:tabs>
          <w:tab w:val="num" w:pos="5040"/>
        </w:tabs>
        <w:ind w:left="5040" w:hanging="360"/>
      </w:pPr>
      <w:rPr>
        <w:rFonts w:ascii="Arial" w:hAnsi="Arial" w:hint="default"/>
      </w:rPr>
    </w:lvl>
    <w:lvl w:ilvl="7" w:tplc="373E9354" w:tentative="1">
      <w:start w:val="1"/>
      <w:numFmt w:val="bullet"/>
      <w:lvlText w:val="•"/>
      <w:lvlJc w:val="left"/>
      <w:pPr>
        <w:tabs>
          <w:tab w:val="num" w:pos="5760"/>
        </w:tabs>
        <w:ind w:left="5760" w:hanging="360"/>
      </w:pPr>
      <w:rPr>
        <w:rFonts w:ascii="Arial" w:hAnsi="Arial" w:hint="default"/>
      </w:rPr>
    </w:lvl>
    <w:lvl w:ilvl="8" w:tplc="8FC26B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E61EF"/>
    <w:multiLevelType w:val="hybridMultilevel"/>
    <w:tmpl w:val="BEA2CD1C"/>
    <w:lvl w:ilvl="0" w:tplc="4A98203A">
      <w:start w:val="1"/>
      <w:numFmt w:val="bullet"/>
      <w:lvlText w:val="•"/>
      <w:lvlJc w:val="left"/>
      <w:pPr>
        <w:tabs>
          <w:tab w:val="num" w:pos="720"/>
        </w:tabs>
        <w:ind w:left="720" w:hanging="360"/>
      </w:pPr>
      <w:rPr>
        <w:rFonts w:ascii="Arial" w:hAnsi="Arial" w:hint="default"/>
      </w:rPr>
    </w:lvl>
    <w:lvl w:ilvl="1" w:tplc="A4B2BA3C" w:tentative="1">
      <w:start w:val="1"/>
      <w:numFmt w:val="bullet"/>
      <w:lvlText w:val="•"/>
      <w:lvlJc w:val="left"/>
      <w:pPr>
        <w:tabs>
          <w:tab w:val="num" w:pos="1440"/>
        </w:tabs>
        <w:ind w:left="1440" w:hanging="360"/>
      </w:pPr>
      <w:rPr>
        <w:rFonts w:ascii="Arial" w:hAnsi="Arial" w:hint="default"/>
      </w:rPr>
    </w:lvl>
    <w:lvl w:ilvl="2" w:tplc="4710C7B2" w:tentative="1">
      <w:start w:val="1"/>
      <w:numFmt w:val="bullet"/>
      <w:lvlText w:val="•"/>
      <w:lvlJc w:val="left"/>
      <w:pPr>
        <w:tabs>
          <w:tab w:val="num" w:pos="2160"/>
        </w:tabs>
        <w:ind w:left="2160" w:hanging="360"/>
      </w:pPr>
      <w:rPr>
        <w:rFonts w:ascii="Arial" w:hAnsi="Arial" w:hint="default"/>
      </w:rPr>
    </w:lvl>
    <w:lvl w:ilvl="3" w:tplc="9B78F4EA" w:tentative="1">
      <w:start w:val="1"/>
      <w:numFmt w:val="bullet"/>
      <w:lvlText w:val="•"/>
      <w:lvlJc w:val="left"/>
      <w:pPr>
        <w:tabs>
          <w:tab w:val="num" w:pos="2880"/>
        </w:tabs>
        <w:ind w:left="2880" w:hanging="360"/>
      </w:pPr>
      <w:rPr>
        <w:rFonts w:ascii="Arial" w:hAnsi="Arial" w:hint="default"/>
      </w:rPr>
    </w:lvl>
    <w:lvl w:ilvl="4" w:tplc="46F452B2" w:tentative="1">
      <w:start w:val="1"/>
      <w:numFmt w:val="bullet"/>
      <w:lvlText w:val="•"/>
      <w:lvlJc w:val="left"/>
      <w:pPr>
        <w:tabs>
          <w:tab w:val="num" w:pos="3600"/>
        </w:tabs>
        <w:ind w:left="3600" w:hanging="360"/>
      </w:pPr>
      <w:rPr>
        <w:rFonts w:ascii="Arial" w:hAnsi="Arial" w:hint="default"/>
      </w:rPr>
    </w:lvl>
    <w:lvl w:ilvl="5" w:tplc="D41E4022" w:tentative="1">
      <w:start w:val="1"/>
      <w:numFmt w:val="bullet"/>
      <w:lvlText w:val="•"/>
      <w:lvlJc w:val="left"/>
      <w:pPr>
        <w:tabs>
          <w:tab w:val="num" w:pos="4320"/>
        </w:tabs>
        <w:ind w:left="4320" w:hanging="360"/>
      </w:pPr>
      <w:rPr>
        <w:rFonts w:ascii="Arial" w:hAnsi="Arial" w:hint="default"/>
      </w:rPr>
    </w:lvl>
    <w:lvl w:ilvl="6" w:tplc="D06402C2" w:tentative="1">
      <w:start w:val="1"/>
      <w:numFmt w:val="bullet"/>
      <w:lvlText w:val="•"/>
      <w:lvlJc w:val="left"/>
      <w:pPr>
        <w:tabs>
          <w:tab w:val="num" w:pos="5040"/>
        </w:tabs>
        <w:ind w:left="5040" w:hanging="360"/>
      </w:pPr>
      <w:rPr>
        <w:rFonts w:ascii="Arial" w:hAnsi="Arial" w:hint="default"/>
      </w:rPr>
    </w:lvl>
    <w:lvl w:ilvl="7" w:tplc="33B29C96" w:tentative="1">
      <w:start w:val="1"/>
      <w:numFmt w:val="bullet"/>
      <w:lvlText w:val="•"/>
      <w:lvlJc w:val="left"/>
      <w:pPr>
        <w:tabs>
          <w:tab w:val="num" w:pos="5760"/>
        </w:tabs>
        <w:ind w:left="5760" w:hanging="360"/>
      </w:pPr>
      <w:rPr>
        <w:rFonts w:ascii="Arial" w:hAnsi="Arial" w:hint="default"/>
      </w:rPr>
    </w:lvl>
    <w:lvl w:ilvl="8" w:tplc="970C50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F45308"/>
    <w:multiLevelType w:val="hybridMultilevel"/>
    <w:tmpl w:val="21DEBAE8"/>
    <w:lvl w:ilvl="0" w:tplc="01440CE6">
      <w:start w:val="1"/>
      <w:numFmt w:val="bullet"/>
      <w:lvlText w:val="•"/>
      <w:lvlJc w:val="left"/>
      <w:pPr>
        <w:tabs>
          <w:tab w:val="num" w:pos="720"/>
        </w:tabs>
        <w:ind w:left="720" w:hanging="360"/>
      </w:pPr>
      <w:rPr>
        <w:rFonts w:ascii="Times New Roman" w:hAnsi="Times New Roman" w:hint="default"/>
      </w:rPr>
    </w:lvl>
    <w:lvl w:ilvl="1" w:tplc="1188E312" w:tentative="1">
      <w:start w:val="1"/>
      <w:numFmt w:val="bullet"/>
      <w:lvlText w:val="•"/>
      <w:lvlJc w:val="left"/>
      <w:pPr>
        <w:tabs>
          <w:tab w:val="num" w:pos="1440"/>
        </w:tabs>
        <w:ind w:left="1440" w:hanging="360"/>
      </w:pPr>
      <w:rPr>
        <w:rFonts w:ascii="Times New Roman" w:hAnsi="Times New Roman" w:hint="default"/>
      </w:rPr>
    </w:lvl>
    <w:lvl w:ilvl="2" w:tplc="DF8453E8" w:tentative="1">
      <w:start w:val="1"/>
      <w:numFmt w:val="bullet"/>
      <w:lvlText w:val="•"/>
      <w:lvlJc w:val="left"/>
      <w:pPr>
        <w:tabs>
          <w:tab w:val="num" w:pos="2160"/>
        </w:tabs>
        <w:ind w:left="2160" w:hanging="360"/>
      </w:pPr>
      <w:rPr>
        <w:rFonts w:ascii="Times New Roman" w:hAnsi="Times New Roman" w:hint="default"/>
      </w:rPr>
    </w:lvl>
    <w:lvl w:ilvl="3" w:tplc="6BCCF498" w:tentative="1">
      <w:start w:val="1"/>
      <w:numFmt w:val="bullet"/>
      <w:lvlText w:val="•"/>
      <w:lvlJc w:val="left"/>
      <w:pPr>
        <w:tabs>
          <w:tab w:val="num" w:pos="2880"/>
        </w:tabs>
        <w:ind w:left="2880" w:hanging="360"/>
      </w:pPr>
      <w:rPr>
        <w:rFonts w:ascii="Times New Roman" w:hAnsi="Times New Roman" w:hint="default"/>
      </w:rPr>
    </w:lvl>
    <w:lvl w:ilvl="4" w:tplc="15ACBB42" w:tentative="1">
      <w:start w:val="1"/>
      <w:numFmt w:val="bullet"/>
      <w:lvlText w:val="•"/>
      <w:lvlJc w:val="left"/>
      <w:pPr>
        <w:tabs>
          <w:tab w:val="num" w:pos="3600"/>
        </w:tabs>
        <w:ind w:left="3600" w:hanging="360"/>
      </w:pPr>
      <w:rPr>
        <w:rFonts w:ascii="Times New Roman" w:hAnsi="Times New Roman" w:hint="default"/>
      </w:rPr>
    </w:lvl>
    <w:lvl w:ilvl="5" w:tplc="64EE91E0" w:tentative="1">
      <w:start w:val="1"/>
      <w:numFmt w:val="bullet"/>
      <w:lvlText w:val="•"/>
      <w:lvlJc w:val="left"/>
      <w:pPr>
        <w:tabs>
          <w:tab w:val="num" w:pos="4320"/>
        </w:tabs>
        <w:ind w:left="4320" w:hanging="360"/>
      </w:pPr>
      <w:rPr>
        <w:rFonts w:ascii="Times New Roman" w:hAnsi="Times New Roman" w:hint="default"/>
      </w:rPr>
    </w:lvl>
    <w:lvl w:ilvl="6" w:tplc="A368510E" w:tentative="1">
      <w:start w:val="1"/>
      <w:numFmt w:val="bullet"/>
      <w:lvlText w:val="•"/>
      <w:lvlJc w:val="left"/>
      <w:pPr>
        <w:tabs>
          <w:tab w:val="num" w:pos="5040"/>
        </w:tabs>
        <w:ind w:left="5040" w:hanging="360"/>
      </w:pPr>
      <w:rPr>
        <w:rFonts w:ascii="Times New Roman" w:hAnsi="Times New Roman" w:hint="default"/>
      </w:rPr>
    </w:lvl>
    <w:lvl w:ilvl="7" w:tplc="165C38FE" w:tentative="1">
      <w:start w:val="1"/>
      <w:numFmt w:val="bullet"/>
      <w:lvlText w:val="•"/>
      <w:lvlJc w:val="left"/>
      <w:pPr>
        <w:tabs>
          <w:tab w:val="num" w:pos="5760"/>
        </w:tabs>
        <w:ind w:left="5760" w:hanging="360"/>
      </w:pPr>
      <w:rPr>
        <w:rFonts w:ascii="Times New Roman" w:hAnsi="Times New Roman" w:hint="default"/>
      </w:rPr>
    </w:lvl>
    <w:lvl w:ilvl="8" w:tplc="E82EA9D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1536B1"/>
    <w:multiLevelType w:val="hybridMultilevel"/>
    <w:tmpl w:val="B978C922"/>
    <w:lvl w:ilvl="0" w:tplc="B9FEB612">
      <w:start w:val="1"/>
      <w:numFmt w:val="bullet"/>
      <w:lvlText w:val="•"/>
      <w:lvlJc w:val="left"/>
      <w:pPr>
        <w:tabs>
          <w:tab w:val="num" w:pos="720"/>
        </w:tabs>
        <w:ind w:left="720" w:hanging="360"/>
      </w:pPr>
      <w:rPr>
        <w:rFonts w:ascii="Arial" w:hAnsi="Arial" w:hint="default"/>
      </w:rPr>
    </w:lvl>
    <w:lvl w:ilvl="1" w:tplc="64EADB7E" w:tentative="1">
      <w:start w:val="1"/>
      <w:numFmt w:val="bullet"/>
      <w:lvlText w:val="•"/>
      <w:lvlJc w:val="left"/>
      <w:pPr>
        <w:tabs>
          <w:tab w:val="num" w:pos="1440"/>
        </w:tabs>
        <w:ind w:left="1440" w:hanging="360"/>
      </w:pPr>
      <w:rPr>
        <w:rFonts w:ascii="Arial" w:hAnsi="Arial" w:hint="default"/>
      </w:rPr>
    </w:lvl>
    <w:lvl w:ilvl="2" w:tplc="F00EF542" w:tentative="1">
      <w:start w:val="1"/>
      <w:numFmt w:val="bullet"/>
      <w:lvlText w:val="•"/>
      <w:lvlJc w:val="left"/>
      <w:pPr>
        <w:tabs>
          <w:tab w:val="num" w:pos="2160"/>
        </w:tabs>
        <w:ind w:left="2160" w:hanging="360"/>
      </w:pPr>
      <w:rPr>
        <w:rFonts w:ascii="Arial" w:hAnsi="Arial" w:hint="default"/>
      </w:rPr>
    </w:lvl>
    <w:lvl w:ilvl="3" w:tplc="9C3C2BE2" w:tentative="1">
      <w:start w:val="1"/>
      <w:numFmt w:val="bullet"/>
      <w:lvlText w:val="•"/>
      <w:lvlJc w:val="left"/>
      <w:pPr>
        <w:tabs>
          <w:tab w:val="num" w:pos="2880"/>
        </w:tabs>
        <w:ind w:left="2880" w:hanging="360"/>
      </w:pPr>
      <w:rPr>
        <w:rFonts w:ascii="Arial" w:hAnsi="Arial" w:hint="default"/>
      </w:rPr>
    </w:lvl>
    <w:lvl w:ilvl="4" w:tplc="D9808414" w:tentative="1">
      <w:start w:val="1"/>
      <w:numFmt w:val="bullet"/>
      <w:lvlText w:val="•"/>
      <w:lvlJc w:val="left"/>
      <w:pPr>
        <w:tabs>
          <w:tab w:val="num" w:pos="3600"/>
        </w:tabs>
        <w:ind w:left="3600" w:hanging="360"/>
      </w:pPr>
      <w:rPr>
        <w:rFonts w:ascii="Arial" w:hAnsi="Arial" w:hint="default"/>
      </w:rPr>
    </w:lvl>
    <w:lvl w:ilvl="5" w:tplc="74CE85DC" w:tentative="1">
      <w:start w:val="1"/>
      <w:numFmt w:val="bullet"/>
      <w:lvlText w:val="•"/>
      <w:lvlJc w:val="left"/>
      <w:pPr>
        <w:tabs>
          <w:tab w:val="num" w:pos="4320"/>
        </w:tabs>
        <w:ind w:left="4320" w:hanging="360"/>
      </w:pPr>
      <w:rPr>
        <w:rFonts w:ascii="Arial" w:hAnsi="Arial" w:hint="default"/>
      </w:rPr>
    </w:lvl>
    <w:lvl w:ilvl="6" w:tplc="D8E69DCC" w:tentative="1">
      <w:start w:val="1"/>
      <w:numFmt w:val="bullet"/>
      <w:lvlText w:val="•"/>
      <w:lvlJc w:val="left"/>
      <w:pPr>
        <w:tabs>
          <w:tab w:val="num" w:pos="5040"/>
        </w:tabs>
        <w:ind w:left="5040" w:hanging="360"/>
      </w:pPr>
      <w:rPr>
        <w:rFonts w:ascii="Arial" w:hAnsi="Arial" w:hint="default"/>
      </w:rPr>
    </w:lvl>
    <w:lvl w:ilvl="7" w:tplc="35B6000A" w:tentative="1">
      <w:start w:val="1"/>
      <w:numFmt w:val="bullet"/>
      <w:lvlText w:val="•"/>
      <w:lvlJc w:val="left"/>
      <w:pPr>
        <w:tabs>
          <w:tab w:val="num" w:pos="5760"/>
        </w:tabs>
        <w:ind w:left="5760" w:hanging="360"/>
      </w:pPr>
      <w:rPr>
        <w:rFonts w:ascii="Arial" w:hAnsi="Arial" w:hint="default"/>
      </w:rPr>
    </w:lvl>
    <w:lvl w:ilvl="8" w:tplc="FB3A75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5259E2"/>
    <w:multiLevelType w:val="hybridMultilevel"/>
    <w:tmpl w:val="1AC2F5D2"/>
    <w:lvl w:ilvl="0" w:tplc="0B10B416">
      <w:start w:val="1"/>
      <w:numFmt w:val="bullet"/>
      <w:lvlText w:val="•"/>
      <w:lvlJc w:val="left"/>
      <w:pPr>
        <w:tabs>
          <w:tab w:val="num" w:pos="720"/>
        </w:tabs>
        <w:ind w:left="720" w:hanging="360"/>
      </w:pPr>
      <w:rPr>
        <w:rFonts w:ascii="Arial" w:hAnsi="Arial" w:hint="default"/>
      </w:rPr>
    </w:lvl>
    <w:lvl w:ilvl="1" w:tplc="26BA1D5C">
      <w:start w:val="947"/>
      <w:numFmt w:val="bullet"/>
      <w:lvlText w:val="–"/>
      <w:lvlJc w:val="left"/>
      <w:pPr>
        <w:tabs>
          <w:tab w:val="num" w:pos="1440"/>
        </w:tabs>
        <w:ind w:left="1440" w:hanging="360"/>
      </w:pPr>
      <w:rPr>
        <w:rFonts w:ascii="Arial" w:hAnsi="Arial" w:hint="default"/>
      </w:rPr>
    </w:lvl>
    <w:lvl w:ilvl="2" w:tplc="B13E3CAA" w:tentative="1">
      <w:start w:val="1"/>
      <w:numFmt w:val="bullet"/>
      <w:lvlText w:val="•"/>
      <w:lvlJc w:val="left"/>
      <w:pPr>
        <w:tabs>
          <w:tab w:val="num" w:pos="2160"/>
        </w:tabs>
        <w:ind w:left="2160" w:hanging="360"/>
      </w:pPr>
      <w:rPr>
        <w:rFonts w:ascii="Arial" w:hAnsi="Arial" w:hint="default"/>
      </w:rPr>
    </w:lvl>
    <w:lvl w:ilvl="3" w:tplc="96E4135A" w:tentative="1">
      <w:start w:val="1"/>
      <w:numFmt w:val="bullet"/>
      <w:lvlText w:val="•"/>
      <w:lvlJc w:val="left"/>
      <w:pPr>
        <w:tabs>
          <w:tab w:val="num" w:pos="2880"/>
        </w:tabs>
        <w:ind w:left="2880" w:hanging="360"/>
      </w:pPr>
      <w:rPr>
        <w:rFonts w:ascii="Arial" w:hAnsi="Arial" w:hint="default"/>
      </w:rPr>
    </w:lvl>
    <w:lvl w:ilvl="4" w:tplc="B5C61A50" w:tentative="1">
      <w:start w:val="1"/>
      <w:numFmt w:val="bullet"/>
      <w:lvlText w:val="•"/>
      <w:lvlJc w:val="left"/>
      <w:pPr>
        <w:tabs>
          <w:tab w:val="num" w:pos="3600"/>
        </w:tabs>
        <w:ind w:left="3600" w:hanging="360"/>
      </w:pPr>
      <w:rPr>
        <w:rFonts w:ascii="Arial" w:hAnsi="Arial" w:hint="default"/>
      </w:rPr>
    </w:lvl>
    <w:lvl w:ilvl="5" w:tplc="DFDEF454" w:tentative="1">
      <w:start w:val="1"/>
      <w:numFmt w:val="bullet"/>
      <w:lvlText w:val="•"/>
      <w:lvlJc w:val="left"/>
      <w:pPr>
        <w:tabs>
          <w:tab w:val="num" w:pos="4320"/>
        </w:tabs>
        <w:ind w:left="4320" w:hanging="360"/>
      </w:pPr>
      <w:rPr>
        <w:rFonts w:ascii="Arial" w:hAnsi="Arial" w:hint="default"/>
      </w:rPr>
    </w:lvl>
    <w:lvl w:ilvl="6" w:tplc="CC067D52" w:tentative="1">
      <w:start w:val="1"/>
      <w:numFmt w:val="bullet"/>
      <w:lvlText w:val="•"/>
      <w:lvlJc w:val="left"/>
      <w:pPr>
        <w:tabs>
          <w:tab w:val="num" w:pos="5040"/>
        </w:tabs>
        <w:ind w:left="5040" w:hanging="360"/>
      </w:pPr>
      <w:rPr>
        <w:rFonts w:ascii="Arial" w:hAnsi="Arial" w:hint="default"/>
      </w:rPr>
    </w:lvl>
    <w:lvl w:ilvl="7" w:tplc="2F1241B8" w:tentative="1">
      <w:start w:val="1"/>
      <w:numFmt w:val="bullet"/>
      <w:lvlText w:val="•"/>
      <w:lvlJc w:val="left"/>
      <w:pPr>
        <w:tabs>
          <w:tab w:val="num" w:pos="5760"/>
        </w:tabs>
        <w:ind w:left="5760" w:hanging="360"/>
      </w:pPr>
      <w:rPr>
        <w:rFonts w:ascii="Arial" w:hAnsi="Arial" w:hint="default"/>
      </w:rPr>
    </w:lvl>
    <w:lvl w:ilvl="8" w:tplc="8FCAA7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5300CC"/>
    <w:multiLevelType w:val="hybridMultilevel"/>
    <w:tmpl w:val="663A39BE"/>
    <w:lvl w:ilvl="0" w:tplc="A96E5D16">
      <w:start w:val="1"/>
      <w:numFmt w:val="bullet"/>
      <w:lvlText w:val="•"/>
      <w:lvlJc w:val="left"/>
      <w:pPr>
        <w:tabs>
          <w:tab w:val="num" w:pos="720"/>
        </w:tabs>
        <w:ind w:left="720" w:hanging="360"/>
      </w:pPr>
      <w:rPr>
        <w:rFonts w:ascii="Arial" w:hAnsi="Arial" w:hint="default"/>
      </w:rPr>
    </w:lvl>
    <w:lvl w:ilvl="1" w:tplc="9B4EA0D6" w:tentative="1">
      <w:start w:val="1"/>
      <w:numFmt w:val="bullet"/>
      <w:lvlText w:val="•"/>
      <w:lvlJc w:val="left"/>
      <w:pPr>
        <w:tabs>
          <w:tab w:val="num" w:pos="1440"/>
        </w:tabs>
        <w:ind w:left="1440" w:hanging="360"/>
      </w:pPr>
      <w:rPr>
        <w:rFonts w:ascii="Arial" w:hAnsi="Arial" w:hint="default"/>
      </w:rPr>
    </w:lvl>
    <w:lvl w:ilvl="2" w:tplc="D3760398" w:tentative="1">
      <w:start w:val="1"/>
      <w:numFmt w:val="bullet"/>
      <w:lvlText w:val="•"/>
      <w:lvlJc w:val="left"/>
      <w:pPr>
        <w:tabs>
          <w:tab w:val="num" w:pos="2160"/>
        </w:tabs>
        <w:ind w:left="2160" w:hanging="360"/>
      </w:pPr>
      <w:rPr>
        <w:rFonts w:ascii="Arial" w:hAnsi="Arial" w:hint="default"/>
      </w:rPr>
    </w:lvl>
    <w:lvl w:ilvl="3" w:tplc="1AF20A96" w:tentative="1">
      <w:start w:val="1"/>
      <w:numFmt w:val="bullet"/>
      <w:lvlText w:val="•"/>
      <w:lvlJc w:val="left"/>
      <w:pPr>
        <w:tabs>
          <w:tab w:val="num" w:pos="2880"/>
        </w:tabs>
        <w:ind w:left="2880" w:hanging="360"/>
      </w:pPr>
      <w:rPr>
        <w:rFonts w:ascii="Arial" w:hAnsi="Arial" w:hint="default"/>
      </w:rPr>
    </w:lvl>
    <w:lvl w:ilvl="4" w:tplc="8E84C6B0" w:tentative="1">
      <w:start w:val="1"/>
      <w:numFmt w:val="bullet"/>
      <w:lvlText w:val="•"/>
      <w:lvlJc w:val="left"/>
      <w:pPr>
        <w:tabs>
          <w:tab w:val="num" w:pos="3600"/>
        </w:tabs>
        <w:ind w:left="3600" w:hanging="360"/>
      </w:pPr>
      <w:rPr>
        <w:rFonts w:ascii="Arial" w:hAnsi="Arial" w:hint="default"/>
      </w:rPr>
    </w:lvl>
    <w:lvl w:ilvl="5" w:tplc="CE0A13B6" w:tentative="1">
      <w:start w:val="1"/>
      <w:numFmt w:val="bullet"/>
      <w:lvlText w:val="•"/>
      <w:lvlJc w:val="left"/>
      <w:pPr>
        <w:tabs>
          <w:tab w:val="num" w:pos="4320"/>
        </w:tabs>
        <w:ind w:left="4320" w:hanging="360"/>
      </w:pPr>
      <w:rPr>
        <w:rFonts w:ascii="Arial" w:hAnsi="Arial" w:hint="default"/>
      </w:rPr>
    </w:lvl>
    <w:lvl w:ilvl="6" w:tplc="8D825A90" w:tentative="1">
      <w:start w:val="1"/>
      <w:numFmt w:val="bullet"/>
      <w:lvlText w:val="•"/>
      <w:lvlJc w:val="left"/>
      <w:pPr>
        <w:tabs>
          <w:tab w:val="num" w:pos="5040"/>
        </w:tabs>
        <w:ind w:left="5040" w:hanging="360"/>
      </w:pPr>
      <w:rPr>
        <w:rFonts w:ascii="Arial" w:hAnsi="Arial" w:hint="default"/>
      </w:rPr>
    </w:lvl>
    <w:lvl w:ilvl="7" w:tplc="AE4E835E" w:tentative="1">
      <w:start w:val="1"/>
      <w:numFmt w:val="bullet"/>
      <w:lvlText w:val="•"/>
      <w:lvlJc w:val="left"/>
      <w:pPr>
        <w:tabs>
          <w:tab w:val="num" w:pos="5760"/>
        </w:tabs>
        <w:ind w:left="5760" w:hanging="360"/>
      </w:pPr>
      <w:rPr>
        <w:rFonts w:ascii="Arial" w:hAnsi="Arial" w:hint="default"/>
      </w:rPr>
    </w:lvl>
    <w:lvl w:ilvl="8" w:tplc="408EF9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797BDE"/>
    <w:multiLevelType w:val="hybridMultilevel"/>
    <w:tmpl w:val="A52ABAE8"/>
    <w:lvl w:ilvl="0" w:tplc="D9CC25AC">
      <w:start w:val="1"/>
      <w:numFmt w:val="bullet"/>
      <w:lvlText w:val="•"/>
      <w:lvlJc w:val="left"/>
      <w:pPr>
        <w:tabs>
          <w:tab w:val="num" w:pos="720"/>
        </w:tabs>
        <w:ind w:left="720" w:hanging="360"/>
      </w:pPr>
      <w:rPr>
        <w:rFonts w:ascii="Arial" w:hAnsi="Arial" w:hint="default"/>
      </w:rPr>
    </w:lvl>
    <w:lvl w:ilvl="1" w:tplc="A974749E" w:tentative="1">
      <w:start w:val="1"/>
      <w:numFmt w:val="bullet"/>
      <w:lvlText w:val="•"/>
      <w:lvlJc w:val="left"/>
      <w:pPr>
        <w:tabs>
          <w:tab w:val="num" w:pos="1440"/>
        </w:tabs>
        <w:ind w:left="1440" w:hanging="360"/>
      </w:pPr>
      <w:rPr>
        <w:rFonts w:ascii="Arial" w:hAnsi="Arial" w:hint="default"/>
      </w:rPr>
    </w:lvl>
    <w:lvl w:ilvl="2" w:tplc="7100AEF8" w:tentative="1">
      <w:start w:val="1"/>
      <w:numFmt w:val="bullet"/>
      <w:lvlText w:val="•"/>
      <w:lvlJc w:val="left"/>
      <w:pPr>
        <w:tabs>
          <w:tab w:val="num" w:pos="2160"/>
        </w:tabs>
        <w:ind w:left="2160" w:hanging="360"/>
      </w:pPr>
      <w:rPr>
        <w:rFonts w:ascii="Arial" w:hAnsi="Arial" w:hint="default"/>
      </w:rPr>
    </w:lvl>
    <w:lvl w:ilvl="3" w:tplc="D70EDA4C" w:tentative="1">
      <w:start w:val="1"/>
      <w:numFmt w:val="bullet"/>
      <w:lvlText w:val="•"/>
      <w:lvlJc w:val="left"/>
      <w:pPr>
        <w:tabs>
          <w:tab w:val="num" w:pos="2880"/>
        </w:tabs>
        <w:ind w:left="2880" w:hanging="360"/>
      </w:pPr>
      <w:rPr>
        <w:rFonts w:ascii="Arial" w:hAnsi="Arial" w:hint="default"/>
      </w:rPr>
    </w:lvl>
    <w:lvl w:ilvl="4" w:tplc="223A6834" w:tentative="1">
      <w:start w:val="1"/>
      <w:numFmt w:val="bullet"/>
      <w:lvlText w:val="•"/>
      <w:lvlJc w:val="left"/>
      <w:pPr>
        <w:tabs>
          <w:tab w:val="num" w:pos="3600"/>
        </w:tabs>
        <w:ind w:left="3600" w:hanging="360"/>
      </w:pPr>
      <w:rPr>
        <w:rFonts w:ascii="Arial" w:hAnsi="Arial" w:hint="default"/>
      </w:rPr>
    </w:lvl>
    <w:lvl w:ilvl="5" w:tplc="1A8A6606" w:tentative="1">
      <w:start w:val="1"/>
      <w:numFmt w:val="bullet"/>
      <w:lvlText w:val="•"/>
      <w:lvlJc w:val="left"/>
      <w:pPr>
        <w:tabs>
          <w:tab w:val="num" w:pos="4320"/>
        </w:tabs>
        <w:ind w:left="4320" w:hanging="360"/>
      </w:pPr>
      <w:rPr>
        <w:rFonts w:ascii="Arial" w:hAnsi="Arial" w:hint="default"/>
      </w:rPr>
    </w:lvl>
    <w:lvl w:ilvl="6" w:tplc="4C4EC47A" w:tentative="1">
      <w:start w:val="1"/>
      <w:numFmt w:val="bullet"/>
      <w:lvlText w:val="•"/>
      <w:lvlJc w:val="left"/>
      <w:pPr>
        <w:tabs>
          <w:tab w:val="num" w:pos="5040"/>
        </w:tabs>
        <w:ind w:left="5040" w:hanging="360"/>
      </w:pPr>
      <w:rPr>
        <w:rFonts w:ascii="Arial" w:hAnsi="Arial" w:hint="default"/>
      </w:rPr>
    </w:lvl>
    <w:lvl w:ilvl="7" w:tplc="15967B4C" w:tentative="1">
      <w:start w:val="1"/>
      <w:numFmt w:val="bullet"/>
      <w:lvlText w:val="•"/>
      <w:lvlJc w:val="left"/>
      <w:pPr>
        <w:tabs>
          <w:tab w:val="num" w:pos="5760"/>
        </w:tabs>
        <w:ind w:left="5760" w:hanging="360"/>
      </w:pPr>
      <w:rPr>
        <w:rFonts w:ascii="Arial" w:hAnsi="Arial" w:hint="default"/>
      </w:rPr>
    </w:lvl>
    <w:lvl w:ilvl="8" w:tplc="A7EC80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3F008F"/>
    <w:multiLevelType w:val="hybridMultilevel"/>
    <w:tmpl w:val="358215DE"/>
    <w:lvl w:ilvl="0" w:tplc="2A8A4146">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A1C0B64"/>
    <w:multiLevelType w:val="hybridMultilevel"/>
    <w:tmpl w:val="7996D56E"/>
    <w:lvl w:ilvl="0" w:tplc="5A943B0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471A619A"/>
    <w:multiLevelType w:val="hybridMultilevel"/>
    <w:tmpl w:val="569E4096"/>
    <w:lvl w:ilvl="0" w:tplc="14E62644">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488444E9"/>
    <w:multiLevelType w:val="hybridMultilevel"/>
    <w:tmpl w:val="E7263AC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5" w15:restartNumberingAfterBreak="0">
    <w:nsid w:val="4CC734D4"/>
    <w:multiLevelType w:val="hybridMultilevel"/>
    <w:tmpl w:val="9A063DFA"/>
    <w:lvl w:ilvl="0" w:tplc="F5F2F326">
      <w:start w:val="1"/>
      <w:numFmt w:val="decimal"/>
      <w:lvlText w:val="%1."/>
      <w:lvlJc w:val="left"/>
      <w:pPr>
        <w:ind w:left="502"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59CB7C52"/>
    <w:multiLevelType w:val="hybridMultilevel"/>
    <w:tmpl w:val="95209B32"/>
    <w:lvl w:ilvl="0" w:tplc="58A0690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59F7215D"/>
    <w:multiLevelType w:val="hybridMultilevel"/>
    <w:tmpl w:val="C3F671C4"/>
    <w:lvl w:ilvl="0" w:tplc="D0C6FA9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19" w15:restartNumberingAfterBreak="0">
    <w:nsid w:val="612F1B76"/>
    <w:multiLevelType w:val="hybridMultilevel"/>
    <w:tmpl w:val="7D2EE2D0"/>
    <w:lvl w:ilvl="0" w:tplc="0024E092">
      <w:start w:val="1"/>
      <w:numFmt w:val="bullet"/>
      <w:lvlText w:val="•"/>
      <w:lvlJc w:val="left"/>
      <w:pPr>
        <w:tabs>
          <w:tab w:val="num" w:pos="720"/>
        </w:tabs>
        <w:ind w:left="720" w:hanging="360"/>
      </w:pPr>
      <w:rPr>
        <w:rFonts w:ascii="Arial" w:hAnsi="Arial" w:hint="default"/>
      </w:rPr>
    </w:lvl>
    <w:lvl w:ilvl="1" w:tplc="05084406" w:tentative="1">
      <w:start w:val="1"/>
      <w:numFmt w:val="bullet"/>
      <w:lvlText w:val="•"/>
      <w:lvlJc w:val="left"/>
      <w:pPr>
        <w:tabs>
          <w:tab w:val="num" w:pos="1440"/>
        </w:tabs>
        <w:ind w:left="1440" w:hanging="360"/>
      </w:pPr>
      <w:rPr>
        <w:rFonts w:ascii="Arial" w:hAnsi="Arial" w:hint="default"/>
      </w:rPr>
    </w:lvl>
    <w:lvl w:ilvl="2" w:tplc="F99CA1E8" w:tentative="1">
      <w:start w:val="1"/>
      <w:numFmt w:val="bullet"/>
      <w:lvlText w:val="•"/>
      <w:lvlJc w:val="left"/>
      <w:pPr>
        <w:tabs>
          <w:tab w:val="num" w:pos="2160"/>
        </w:tabs>
        <w:ind w:left="2160" w:hanging="360"/>
      </w:pPr>
      <w:rPr>
        <w:rFonts w:ascii="Arial" w:hAnsi="Arial" w:hint="default"/>
      </w:rPr>
    </w:lvl>
    <w:lvl w:ilvl="3" w:tplc="E57A00AE" w:tentative="1">
      <w:start w:val="1"/>
      <w:numFmt w:val="bullet"/>
      <w:lvlText w:val="•"/>
      <w:lvlJc w:val="left"/>
      <w:pPr>
        <w:tabs>
          <w:tab w:val="num" w:pos="2880"/>
        </w:tabs>
        <w:ind w:left="2880" w:hanging="360"/>
      </w:pPr>
      <w:rPr>
        <w:rFonts w:ascii="Arial" w:hAnsi="Arial" w:hint="default"/>
      </w:rPr>
    </w:lvl>
    <w:lvl w:ilvl="4" w:tplc="7430C0EE" w:tentative="1">
      <w:start w:val="1"/>
      <w:numFmt w:val="bullet"/>
      <w:lvlText w:val="•"/>
      <w:lvlJc w:val="left"/>
      <w:pPr>
        <w:tabs>
          <w:tab w:val="num" w:pos="3600"/>
        </w:tabs>
        <w:ind w:left="3600" w:hanging="360"/>
      </w:pPr>
      <w:rPr>
        <w:rFonts w:ascii="Arial" w:hAnsi="Arial" w:hint="default"/>
      </w:rPr>
    </w:lvl>
    <w:lvl w:ilvl="5" w:tplc="0BECC6C4" w:tentative="1">
      <w:start w:val="1"/>
      <w:numFmt w:val="bullet"/>
      <w:lvlText w:val="•"/>
      <w:lvlJc w:val="left"/>
      <w:pPr>
        <w:tabs>
          <w:tab w:val="num" w:pos="4320"/>
        </w:tabs>
        <w:ind w:left="4320" w:hanging="360"/>
      </w:pPr>
      <w:rPr>
        <w:rFonts w:ascii="Arial" w:hAnsi="Arial" w:hint="default"/>
      </w:rPr>
    </w:lvl>
    <w:lvl w:ilvl="6" w:tplc="C1FA2128" w:tentative="1">
      <w:start w:val="1"/>
      <w:numFmt w:val="bullet"/>
      <w:lvlText w:val="•"/>
      <w:lvlJc w:val="left"/>
      <w:pPr>
        <w:tabs>
          <w:tab w:val="num" w:pos="5040"/>
        </w:tabs>
        <w:ind w:left="5040" w:hanging="360"/>
      </w:pPr>
      <w:rPr>
        <w:rFonts w:ascii="Arial" w:hAnsi="Arial" w:hint="default"/>
      </w:rPr>
    </w:lvl>
    <w:lvl w:ilvl="7" w:tplc="5562FDEC" w:tentative="1">
      <w:start w:val="1"/>
      <w:numFmt w:val="bullet"/>
      <w:lvlText w:val="•"/>
      <w:lvlJc w:val="left"/>
      <w:pPr>
        <w:tabs>
          <w:tab w:val="num" w:pos="5760"/>
        </w:tabs>
        <w:ind w:left="5760" w:hanging="360"/>
      </w:pPr>
      <w:rPr>
        <w:rFonts w:ascii="Arial" w:hAnsi="Arial" w:hint="default"/>
      </w:rPr>
    </w:lvl>
    <w:lvl w:ilvl="8" w:tplc="007CED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BD355B"/>
    <w:multiLevelType w:val="hybridMultilevel"/>
    <w:tmpl w:val="6756BC2A"/>
    <w:lvl w:ilvl="0" w:tplc="176610AE">
      <w:start w:val="1"/>
      <w:numFmt w:val="bullet"/>
      <w:lvlText w:val="•"/>
      <w:lvlJc w:val="left"/>
      <w:pPr>
        <w:tabs>
          <w:tab w:val="num" w:pos="720"/>
        </w:tabs>
        <w:ind w:left="720" w:hanging="360"/>
      </w:pPr>
      <w:rPr>
        <w:rFonts w:ascii="Arial" w:hAnsi="Arial" w:hint="default"/>
      </w:rPr>
    </w:lvl>
    <w:lvl w:ilvl="1" w:tplc="53228F98" w:tentative="1">
      <w:start w:val="1"/>
      <w:numFmt w:val="bullet"/>
      <w:lvlText w:val="•"/>
      <w:lvlJc w:val="left"/>
      <w:pPr>
        <w:tabs>
          <w:tab w:val="num" w:pos="1440"/>
        </w:tabs>
        <w:ind w:left="1440" w:hanging="360"/>
      </w:pPr>
      <w:rPr>
        <w:rFonts w:ascii="Arial" w:hAnsi="Arial" w:hint="default"/>
      </w:rPr>
    </w:lvl>
    <w:lvl w:ilvl="2" w:tplc="54B29A82" w:tentative="1">
      <w:start w:val="1"/>
      <w:numFmt w:val="bullet"/>
      <w:lvlText w:val="•"/>
      <w:lvlJc w:val="left"/>
      <w:pPr>
        <w:tabs>
          <w:tab w:val="num" w:pos="2160"/>
        </w:tabs>
        <w:ind w:left="2160" w:hanging="360"/>
      </w:pPr>
      <w:rPr>
        <w:rFonts w:ascii="Arial" w:hAnsi="Arial" w:hint="default"/>
      </w:rPr>
    </w:lvl>
    <w:lvl w:ilvl="3" w:tplc="EEF61ACC" w:tentative="1">
      <w:start w:val="1"/>
      <w:numFmt w:val="bullet"/>
      <w:lvlText w:val="•"/>
      <w:lvlJc w:val="left"/>
      <w:pPr>
        <w:tabs>
          <w:tab w:val="num" w:pos="2880"/>
        </w:tabs>
        <w:ind w:left="2880" w:hanging="360"/>
      </w:pPr>
      <w:rPr>
        <w:rFonts w:ascii="Arial" w:hAnsi="Arial" w:hint="default"/>
      </w:rPr>
    </w:lvl>
    <w:lvl w:ilvl="4" w:tplc="7C0681DC" w:tentative="1">
      <w:start w:val="1"/>
      <w:numFmt w:val="bullet"/>
      <w:lvlText w:val="•"/>
      <w:lvlJc w:val="left"/>
      <w:pPr>
        <w:tabs>
          <w:tab w:val="num" w:pos="3600"/>
        </w:tabs>
        <w:ind w:left="3600" w:hanging="360"/>
      </w:pPr>
      <w:rPr>
        <w:rFonts w:ascii="Arial" w:hAnsi="Arial" w:hint="default"/>
      </w:rPr>
    </w:lvl>
    <w:lvl w:ilvl="5" w:tplc="6FC2F85A" w:tentative="1">
      <w:start w:val="1"/>
      <w:numFmt w:val="bullet"/>
      <w:lvlText w:val="•"/>
      <w:lvlJc w:val="left"/>
      <w:pPr>
        <w:tabs>
          <w:tab w:val="num" w:pos="4320"/>
        </w:tabs>
        <w:ind w:left="4320" w:hanging="360"/>
      </w:pPr>
      <w:rPr>
        <w:rFonts w:ascii="Arial" w:hAnsi="Arial" w:hint="default"/>
      </w:rPr>
    </w:lvl>
    <w:lvl w:ilvl="6" w:tplc="5448E05C" w:tentative="1">
      <w:start w:val="1"/>
      <w:numFmt w:val="bullet"/>
      <w:lvlText w:val="•"/>
      <w:lvlJc w:val="left"/>
      <w:pPr>
        <w:tabs>
          <w:tab w:val="num" w:pos="5040"/>
        </w:tabs>
        <w:ind w:left="5040" w:hanging="360"/>
      </w:pPr>
      <w:rPr>
        <w:rFonts w:ascii="Arial" w:hAnsi="Arial" w:hint="default"/>
      </w:rPr>
    </w:lvl>
    <w:lvl w:ilvl="7" w:tplc="D0B8E39C" w:tentative="1">
      <w:start w:val="1"/>
      <w:numFmt w:val="bullet"/>
      <w:lvlText w:val="•"/>
      <w:lvlJc w:val="left"/>
      <w:pPr>
        <w:tabs>
          <w:tab w:val="num" w:pos="5760"/>
        </w:tabs>
        <w:ind w:left="5760" w:hanging="360"/>
      </w:pPr>
      <w:rPr>
        <w:rFonts w:ascii="Arial" w:hAnsi="Arial" w:hint="default"/>
      </w:rPr>
    </w:lvl>
    <w:lvl w:ilvl="8" w:tplc="8E1094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FD015E"/>
    <w:multiLevelType w:val="hybridMultilevel"/>
    <w:tmpl w:val="2550D062"/>
    <w:lvl w:ilvl="0" w:tplc="100A0001">
      <w:start w:val="1"/>
      <w:numFmt w:val="bullet"/>
      <w:lvlText w:val=""/>
      <w:lvlJc w:val="left"/>
      <w:pPr>
        <w:ind w:left="1494" w:hanging="360"/>
      </w:pPr>
      <w:rPr>
        <w:rFonts w:ascii="Symbol" w:hAnsi="Symbol" w:hint="default"/>
      </w:rPr>
    </w:lvl>
    <w:lvl w:ilvl="1" w:tplc="100A0003" w:tentative="1">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abstractNum w:abstractNumId="22" w15:restartNumberingAfterBreak="0">
    <w:nsid w:val="6DAA70B0"/>
    <w:multiLevelType w:val="hybridMultilevel"/>
    <w:tmpl w:val="9B34BC84"/>
    <w:lvl w:ilvl="0" w:tplc="B3B6DE20">
      <w:start w:val="1"/>
      <w:numFmt w:val="bullet"/>
      <w:lvlText w:val="•"/>
      <w:lvlJc w:val="left"/>
      <w:pPr>
        <w:tabs>
          <w:tab w:val="num" w:pos="720"/>
        </w:tabs>
        <w:ind w:left="720" w:hanging="360"/>
      </w:pPr>
      <w:rPr>
        <w:rFonts w:ascii="Arial" w:hAnsi="Arial" w:hint="default"/>
      </w:rPr>
    </w:lvl>
    <w:lvl w:ilvl="1" w:tplc="211A4E52" w:tentative="1">
      <w:start w:val="1"/>
      <w:numFmt w:val="bullet"/>
      <w:lvlText w:val="•"/>
      <w:lvlJc w:val="left"/>
      <w:pPr>
        <w:tabs>
          <w:tab w:val="num" w:pos="1440"/>
        </w:tabs>
        <w:ind w:left="1440" w:hanging="360"/>
      </w:pPr>
      <w:rPr>
        <w:rFonts w:ascii="Arial" w:hAnsi="Arial" w:hint="default"/>
      </w:rPr>
    </w:lvl>
    <w:lvl w:ilvl="2" w:tplc="F98E4212" w:tentative="1">
      <w:start w:val="1"/>
      <w:numFmt w:val="bullet"/>
      <w:lvlText w:val="•"/>
      <w:lvlJc w:val="left"/>
      <w:pPr>
        <w:tabs>
          <w:tab w:val="num" w:pos="2160"/>
        </w:tabs>
        <w:ind w:left="2160" w:hanging="360"/>
      </w:pPr>
      <w:rPr>
        <w:rFonts w:ascii="Arial" w:hAnsi="Arial" w:hint="default"/>
      </w:rPr>
    </w:lvl>
    <w:lvl w:ilvl="3" w:tplc="0B900AF0" w:tentative="1">
      <w:start w:val="1"/>
      <w:numFmt w:val="bullet"/>
      <w:lvlText w:val="•"/>
      <w:lvlJc w:val="left"/>
      <w:pPr>
        <w:tabs>
          <w:tab w:val="num" w:pos="2880"/>
        </w:tabs>
        <w:ind w:left="2880" w:hanging="360"/>
      </w:pPr>
      <w:rPr>
        <w:rFonts w:ascii="Arial" w:hAnsi="Arial" w:hint="default"/>
      </w:rPr>
    </w:lvl>
    <w:lvl w:ilvl="4" w:tplc="1272ECDC" w:tentative="1">
      <w:start w:val="1"/>
      <w:numFmt w:val="bullet"/>
      <w:lvlText w:val="•"/>
      <w:lvlJc w:val="left"/>
      <w:pPr>
        <w:tabs>
          <w:tab w:val="num" w:pos="3600"/>
        </w:tabs>
        <w:ind w:left="3600" w:hanging="360"/>
      </w:pPr>
      <w:rPr>
        <w:rFonts w:ascii="Arial" w:hAnsi="Arial" w:hint="default"/>
      </w:rPr>
    </w:lvl>
    <w:lvl w:ilvl="5" w:tplc="6B0C4610" w:tentative="1">
      <w:start w:val="1"/>
      <w:numFmt w:val="bullet"/>
      <w:lvlText w:val="•"/>
      <w:lvlJc w:val="left"/>
      <w:pPr>
        <w:tabs>
          <w:tab w:val="num" w:pos="4320"/>
        </w:tabs>
        <w:ind w:left="4320" w:hanging="360"/>
      </w:pPr>
      <w:rPr>
        <w:rFonts w:ascii="Arial" w:hAnsi="Arial" w:hint="default"/>
      </w:rPr>
    </w:lvl>
    <w:lvl w:ilvl="6" w:tplc="33244BE4" w:tentative="1">
      <w:start w:val="1"/>
      <w:numFmt w:val="bullet"/>
      <w:lvlText w:val="•"/>
      <w:lvlJc w:val="left"/>
      <w:pPr>
        <w:tabs>
          <w:tab w:val="num" w:pos="5040"/>
        </w:tabs>
        <w:ind w:left="5040" w:hanging="360"/>
      </w:pPr>
      <w:rPr>
        <w:rFonts w:ascii="Arial" w:hAnsi="Arial" w:hint="default"/>
      </w:rPr>
    </w:lvl>
    <w:lvl w:ilvl="7" w:tplc="D7545CCE" w:tentative="1">
      <w:start w:val="1"/>
      <w:numFmt w:val="bullet"/>
      <w:lvlText w:val="•"/>
      <w:lvlJc w:val="left"/>
      <w:pPr>
        <w:tabs>
          <w:tab w:val="num" w:pos="5760"/>
        </w:tabs>
        <w:ind w:left="5760" w:hanging="360"/>
      </w:pPr>
      <w:rPr>
        <w:rFonts w:ascii="Arial" w:hAnsi="Arial" w:hint="default"/>
      </w:rPr>
    </w:lvl>
    <w:lvl w:ilvl="8" w:tplc="BFC0C0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047C60"/>
    <w:multiLevelType w:val="hybridMultilevel"/>
    <w:tmpl w:val="7EB0CE82"/>
    <w:lvl w:ilvl="0" w:tplc="CB146218">
      <w:start w:val="1"/>
      <w:numFmt w:val="decimal"/>
      <w:lvlText w:val="%1."/>
      <w:lvlJc w:val="left"/>
      <w:pPr>
        <w:ind w:left="405" w:hanging="360"/>
      </w:pPr>
      <w:rPr>
        <w:rFonts w:hint="default"/>
        <w:b/>
      </w:rPr>
    </w:lvl>
    <w:lvl w:ilvl="1" w:tplc="100A0019" w:tentative="1">
      <w:start w:val="1"/>
      <w:numFmt w:val="lowerLetter"/>
      <w:lvlText w:val="%2."/>
      <w:lvlJc w:val="left"/>
      <w:pPr>
        <w:ind w:left="1125" w:hanging="360"/>
      </w:pPr>
    </w:lvl>
    <w:lvl w:ilvl="2" w:tplc="100A001B" w:tentative="1">
      <w:start w:val="1"/>
      <w:numFmt w:val="lowerRoman"/>
      <w:lvlText w:val="%3."/>
      <w:lvlJc w:val="right"/>
      <w:pPr>
        <w:ind w:left="1845" w:hanging="180"/>
      </w:pPr>
    </w:lvl>
    <w:lvl w:ilvl="3" w:tplc="100A000F" w:tentative="1">
      <w:start w:val="1"/>
      <w:numFmt w:val="decimal"/>
      <w:lvlText w:val="%4."/>
      <w:lvlJc w:val="left"/>
      <w:pPr>
        <w:ind w:left="2565" w:hanging="360"/>
      </w:pPr>
    </w:lvl>
    <w:lvl w:ilvl="4" w:tplc="100A0019" w:tentative="1">
      <w:start w:val="1"/>
      <w:numFmt w:val="lowerLetter"/>
      <w:lvlText w:val="%5."/>
      <w:lvlJc w:val="left"/>
      <w:pPr>
        <w:ind w:left="3285" w:hanging="360"/>
      </w:pPr>
    </w:lvl>
    <w:lvl w:ilvl="5" w:tplc="100A001B" w:tentative="1">
      <w:start w:val="1"/>
      <w:numFmt w:val="lowerRoman"/>
      <w:lvlText w:val="%6."/>
      <w:lvlJc w:val="right"/>
      <w:pPr>
        <w:ind w:left="4005" w:hanging="180"/>
      </w:pPr>
    </w:lvl>
    <w:lvl w:ilvl="6" w:tplc="100A000F" w:tentative="1">
      <w:start w:val="1"/>
      <w:numFmt w:val="decimal"/>
      <w:lvlText w:val="%7."/>
      <w:lvlJc w:val="left"/>
      <w:pPr>
        <w:ind w:left="4725" w:hanging="360"/>
      </w:pPr>
    </w:lvl>
    <w:lvl w:ilvl="7" w:tplc="100A0019" w:tentative="1">
      <w:start w:val="1"/>
      <w:numFmt w:val="lowerLetter"/>
      <w:lvlText w:val="%8."/>
      <w:lvlJc w:val="left"/>
      <w:pPr>
        <w:ind w:left="5445" w:hanging="360"/>
      </w:pPr>
    </w:lvl>
    <w:lvl w:ilvl="8" w:tplc="100A001B" w:tentative="1">
      <w:start w:val="1"/>
      <w:numFmt w:val="lowerRoman"/>
      <w:lvlText w:val="%9."/>
      <w:lvlJc w:val="right"/>
      <w:pPr>
        <w:ind w:left="6165" w:hanging="180"/>
      </w:pPr>
    </w:lvl>
  </w:abstractNum>
  <w:abstractNum w:abstractNumId="24" w15:restartNumberingAfterBreak="0">
    <w:nsid w:val="750D38E5"/>
    <w:multiLevelType w:val="hybridMultilevel"/>
    <w:tmpl w:val="0CDCD96A"/>
    <w:lvl w:ilvl="0" w:tplc="96026E46">
      <w:start w:val="1"/>
      <w:numFmt w:val="decimal"/>
      <w:lvlText w:val="%1."/>
      <w:lvlJc w:val="left"/>
      <w:pPr>
        <w:ind w:left="786" w:hanging="360"/>
      </w:pPr>
      <w:rPr>
        <w:rFonts w:hint="default"/>
      </w:rPr>
    </w:lvl>
    <w:lvl w:ilvl="1" w:tplc="100A0019" w:tentative="1">
      <w:start w:val="1"/>
      <w:numFmt w:val="lowerLetter"/>
      <w:lvlText w:val="%2."/>
      <w:lvlJc w:val="left"/>
      <w:pPr>
        <w:ind w:left="1506" w:hanging="360"/>
      </w:pPr>
    </w:lvl>
    <w:lvl w:ilvl="2" w:tplc="100A001B" w:tentative="1">
      <w:start w:val="1"/>
      <w:numFmt w:val="lowerRoman"/>
      <w:lvlText w:val="%3."/>
      <w:lvlJc w:val="right"/>
      <w:pPr>
        <w:ind w:left="2226" w:hanging="180"/>
      </w:pPr>
    </w:lvl>
    <w:lvl w:ilvl="3" w:tplc="100A000F" w:tentative="1">
      <w:start w:val="1"/>
      <w:numFmt w:val="decimal"/>
      <w:lvlText w:val="%4."/>
      <w:lvlJc w:val="left"/>
      <w:pPr>
        <w:ind w:left="2946" w:hanging="360"/>
      </w:pPr>
    </w:lvl>
    <w:lvl w:ilvl="4" w:tplc="100A0019" w:tentative="1">
      <w:start w:val="1"/>
      <w:numFmt w:val="lowerLetter"/>
      <w:lvlText w:val="%5."/>
      <w:lvlJc w:val="left"/>
      <w:pPr>
        <w:ind w:left="3666" w:hanging="360"/>
      </w:pPr>
    </w:lvl>
    <w:lvl w:ilvl="5" w:tplc="100A001B" w:tentative="1">
      <w:start w:val="1"/>
      <w:numFmt w:val="lowerRoman"/>
      <w:lvlText w:val="%6."/>
      <w:lvlJc w:val="right"/>
      <w:pPr>
        <w:ind w:left="4386" w:hanging="180"/>
      </w:pPr>
    </w:lvl>
    <w:lvl w:ilvl="6" w:tplc="100A000F" w:tentative="1">
      <w:start w:val="1"/>
      <w:numFmt w:val="decimal"/>
      <w:lvlText w:val="%7."/>
      <w:lvlJc w:val="left"/>
      <w:pPr>
        <w:ind w:left="5106" w:hanging="360"/>
      </w:pPr>
    </w:lvl>
    <w:lvl w:ilvl="7" w:tplc="100A0019" w:tentative="1">
      <w:start w:val="1"/>
      <w:numFmt w:val="lowerLetter"/>
      <w:lvlText w:val="%8."/>
      <w:lvlJc w:val="left"/>
      <w:pPr>
        <w:ind w:left="5826" w:hanging="360"/>
      </w:pPr>
    </w:lvl>
    <w:lvl w:ilvl="8" w:tplc="100A001B" w:tentative="1">
      <w:start w:val="1"/>
      <w:numFmt w:val="lowerRoman"/>
      <w:lvlText w:val="%9."/>
      <w:lvlJc w:val="right"/>
      <w:pPr>
        <w:ind w:left="6546" w:hanging="180"/>
      </w:pPr>
    </w:lvl>
  </w:abstractNum>
  <w:abstractNum w:abstractNumId="25" w15:restartNumberingAfterBreak="0">
    <w:nsid w:val="766A0455"/>
    <w:multiLevelType w:val="hybridMultilevel"/>
    <w:tmpl w:val="C8749328"/>
    <w:lvl w:ilvl="0" w:tplc="ECB20C28">
      <w:start w:val="1"/>
      <w:numFmt w:val="bullet"/>
      <w:lvlText w:val="•"/>
      <w:lvlJc w:val="left"/>
      <w:pPr>
        <w:tabs>
          <w:tab w:val="num" w:pos="720"/>
        </w:tabs>
        <w:ind w:left="720" w:hanging="360"/>
      </w:pPr>
      <w:rPr>
        <w:rFonts w:ascii="Arial" w:hAnsi="Arial" w:hint="default"/>
      </w:rPr>
    </w:lvl>
    <w:lvl w:ilvl="1" w:tplc="DB6654B2" w:tentative="1">
      <w:start w:val="1"/>
      <w:numFmt w:val="bullet"/>
      <w:lvlText w:val="•"/>
      <w:lvlJc w:val="left"/>
      <w:pPr>
        <w:tabs>
          <w:tab w:val="num" w:pos="1440"/>
        </w:tabs>
        <w:ind w:left="1440" w:hanging="360"/>
      </w:pPr>
      <w:rPr>
        <w:rFonts w:ascii="Arial" w:hAnsi="Arial" w:hint="default"/>
      </w:rPr>
    </w:lvl>
    <w:lvl w:ilvl="2" w:tplc="A05C8D42" w:tentative="1">
      <w:start w:val="1"/>
      <w:numFmt w:val="bullet"/>
      <w:lvlText w:val="•"/>
      <w:lvlJc w:val="left"/>
      <w:pPr>
        <w:tabs>
          <w:tab w:val="num" w:pos="2160"/>
        </w:tabs>
        <w:ind w:left="2160" w:hanging="360"/>
      </w:pPr>
      <w:rPr>
        <w:rFonts w:ascii="Arial" w:hAnsi="Arial" w:hint="default"/>
      </w:rPr>
    </w:lvl>
    <w:lvl w:ilvl="3" w:tplc="BB2AAEF8" w:tentative="1">
      <w:start w:val="1"/>
      <w:numFmt w:val="bullet"/>
      <w:lvlText w:val="•"/>
      <w:lvlJc w:val="left"/>
      <w:pPr>
        <w:tabs>
          <w:tab w:val="num" w:pos="2880"/>
        </w:tabs>
        <w:ind w:left="2880" w:hanging="360"/>
      </w:pPr>
      <w:rPr>
        <w:rFonts w:ascii="Arial" w:hAnsi="Arial" w:hint="default"/>
      </w:rPr>
    </w:lvl>
    <w:lvl w:ilvl="4" w:tplc="D12AF746" w:tentative="1">
      <w:start w:val="1"/>
      <w:numFmt w:val="bullet"/>
      <w:lvlText w:val="•"/>
      <w:lvlJc w:val="left"/>
      <w:pPr>
        <w:tabs>
          <w:tab w:val="num" w:pos="3600"/>
        </w:tabs>
        <w:ind w:left="3600" w:hanging="360"/>
      </w:pPr>
      <w:rPr>
        <w:rFonts w:ascii="Arial" w:hAnsi="Arial" w:hint="default"/>
      </w:rPr>
    </w:lvl>
    <w:lvl w:ilvl="5" w:tplc="DF50A03E" w:tentative="1">
      <w:start w:val="1"/>
      <w:numFmt w:val="bullet"/>
      <w:lvlText w:val="•"/>
      <w:lvlJc w:val="left"/>
      <w:pPr>
        <w:tabs>
          <w:tab w:val="num" w:pos="4320"/>
        </w:tabs>
        <w:ind w:left="4320" w:hanging="360"/>
      </w:pPr>
      <w:rPr>
        <w:rFonts w:ascii="Arial" w:hAnsi="Arial" w:hint="default"/>
      </w:rPr>
    </w:lvl>
    <w:lvl w:ilvl="6" w:tplc="012A21A4" w:tentative="1">
      <w:start w:val="1"/>
      <w:numFmt w:val="bullet"/>
      <w:lvlText w:val="•"/>
      <w:lvlJc w:val="left"/>
      <w:pPr>
        <w:tabs>
          <w:tab w:val="num" w:pos="5040"/>
        </w:tabs>
        <w:ind w:left="5040" w:hanging="360"/>
      </w:pPr>
      <w:rPr>
        <w:rFonts w:ascii="Arial" w:hAnsi="Arial" w:hint="default"/>
      </w:rPr>
    </w:lvl>
    <w:lvl w:ilvl="7" w:tplc="EB20DF04" w:tentative="1">
      <w:start w:val="1"/>
      <w:numFmt w:val="bullet"/>
      <w:lvlText w:val="•"/>
      <w:lvlJc w:val="left"/>
      <w:pPr>
        <w:tabs>
          <w:tab w:val="num" w:pos="5760"/>
        </w:tabs>
        <w:ind w:left="5760" w:hanging="360"/>
      </w:pPr>
      <w:rPr>
        <w:rFonts w:ascii="Arial" w:hAnsi="Arial" w:hint="default"/>
      </w:rPr>
    </w:lvl>
    <w:lvl w:ilvl="8" w:tplc="362EF9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710BCF"/>
    <w:multiLevelType w:val="hybridMultilevel"/>
    <w:tmpl w:val="4AE0FBAA"/>
    <w:lvl w:ilvl="0" w:tplc="610A164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7E794B39"/>
    <w:multiLevelType w:val="hybridMultilevel"/>
    <w:tmpl w:val="3C04F696"/>
    <w:lvl w:ilvl="0" w:tplc="651A05A6">
      <w:start w:val="1"/>
      <w:numFmt w:val="bullet"/>
      <w:lvlText w:val="•"/>
      <w:lvlJc w:val="left"/>
      <w:pPr>
        <w:tabs>
          <w:tab w:val="num" w:pos="720"/>
        </w:tabs>
        <w:ind w:left="720" w:hanging="360"/>
      </w:pPr>
      <w:rPr>
        <w:rFonts w:ascii="Times New Roman" w:hAnsi="Times New Roman" w:hint="default"/>
      </w:rPr>
    </w:lvl>
    <w:lvl w:ilvl="1" w:tplc="2B1AF72A" w:tentative="1">
      <w:start w:val="1"/>
      <w:numFmt w:val="bullet"/>
      <w:lvlText w:val="•"/>
      <w:lvlJc w:val="left"/>
      <w:pPr>
        <w:tabs>
          <w:tab w:val="num" w:pos="1440"/>
        </w:tabs>
        <w:ind w:left="1440" w:hanging="360"/>
      </w:pPr>
      <w:rPr>
        <w:rFonts w:ascii="Times New Roman" w:hAnsi="Times New Roman" w:hint="default"/>
      </w:rPr>
    </w:lvl>
    <w:lvl w:ilvl="2" w:tplc="92A447D4" w:tentative="1">
      <w:start w:val="1"/>
      <w:numFmt w:val="bullet"/>
      <w:lvlText w:val="•"/>
      <w:lvlJc w:val="left"/>
      <w:pPr>
        <w:tabs>
          <w:tab w:val="num" w:pos="2160"/>
        </w:tabs>
        <w:ind w:left="2160" w:hanging="360"/>
      </w:pPr>
      <w:rPr>
        <w:rFonts w:ascii="Times New Roman" w:hAnsi="Times New Roman" w:hint="default"/>
      </w:rPr>
    </w:lvl>
    <w:lvl w:ilvl="3" w:tplc="1B1EC38A" w:tentative="1">
      <w:start w:val="1"/>
      <w:numFmt w:val="bullet"/>
      <w:lvlText w:val="•"/>
      <w:lvlJc w:val="left"/>
      <w:pPr>
        <w:tabs>
          <w:tab w:val="num" w:pos="2880"/>
        </w:tabs>
        <w:ind w:left="2880" w:hanging="360"/>
      </w:pPr>
      <w:rPr>
        <w:rFonts w:ascii="Times New Roman" w:hAnsi="Times New Roman" w:hint="default"/>
      </w:rPr>
    </w:lvl>
    <w:lvl w:ilvl="4" w:tplc="2CBA4E44" w:tentative="1">
      <w:start w:val="1"/>
      <w:numFmt w:val="bullet"/>
      <w:lvlText w:val="•"/>
      <w:lvlJc w:val="left"/>
      <w:pPr>
        <w:tabs>
          <w:tab w:val="num" w:pos="3600"/>
        </w:tabs>
        <w:ind w:left="3600" w:hanging="360"/>
      </w:pPr>
      <w:rPr>
        <w:rFonts w:ascii="Times New Roman" w:hAnsi="Times New Roman" w:hint="default"/>
      </w:rPr>
    </w:lvl>
    <w:lvl w:ilvl="5" w:tplc="EA1E3F14" w:tentative="1">
      <w:start w:val="1"/>
      <w:numFmt w:val="bullet"/>
      <w:lvlText w:val="•"/>
      <w:lvlJc w:val="left"/>
      <w:pPr>
        <w:tabs>
          <w:tab w:val="num" w:pos="4320"/>
        </w:tabs>
        <w:ind w:left="4320" w:hanging="360"/>
      </w:pPr>
      <w:rPr>
        <w:rFonts w:ascii="Times New Roman" w:hAnsi="Times New Roman" w:hint="default"/>
      </w:rPr>
    </w:lvl>
    <w:lvl w:ilvl="6" w:tplc="375AC340" w:tentative="1">
      <w:start w:val="1"/>
      <w:numFmt w:val="bullet"/>
      <w:lvlText w:val="•"/>
      <w:lvlJc w:val="left"/>
      <w:pPr>
        <w:tabs>
          <w:tab w:val="num" w:pos="5040"/>
        </w:tabs>
        <w:ind w:left="5040" w:hanging="360"/>
      </w:pPr>
      <w:rPr>
        <w:rFonts w:ascii="Times New Roman" w:hAnsi="Times New Roman" w:hint="default"/>
      </w:rPr>
    </w:lvl>
    <w:lvl w:ilvl="7" w:tplc="F76A2318" w:tentative="1">
      <w:start w:val="1"/>
      <w:numFmt w:val="bullet"/>
      <w:lvlText w:val="•"/>
      <w:lvlJc w:val="left"/>
      <w:pPr>
        <w:tabs>
          <w:tab w:val="num" w:pos="5760"/>
        </w:tabs>
        <w:ind w:left="5760" w:hanging="360"/>
      </w:pPr>
      <w:rPr>
        <w:rFonts w:ascii="Times New Roman" w:hAnsi="Times New Roman" w:hint="default"/>
      </w:rPr>
    </w:lvl>
    <w:lvl w:ilvl="8" w:tplc="D5CC8260"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0"/>
  </w:num>
  <w:num w:numId="3">
    <w:abstractNumId w:val="18"/>
  </w:num>
  <w:num w:numId="4">
    <w:abstractNumId w:val="12"/>
  </w:num>
  <w:num w:numId="5">
    <w:abstractNumId w:val="9"/>
  </w:num>
  <w:num w:numId="6">
    <w:abstractNumId w:val="3"/>
  </w:num>
  <w:num w:numId="7">
    <w:abstractNumId w:val="27"/>
  </w:num>
  <w:num w:numId="8">
    <w:abstractNumId w:val="20"/>
  </w:num>
  <w:num w:numId="9">
    <w:abstractNumId w:val="2"/>
  </w:num>
  <w:num w:numId="10">
    <w:abstractNumId w:val="4"/>
  </w:num>
  <w:num w:numId="11">
    <w:abstractNumId w:val="7"/>
  </w:num>
  <w:num w:numId="12">
    <w:abstractNumId w:val="25"/>
  </w:num>
  <w:num w:numId="13">
    <w:abstractNumId w:val="6"/>
  </w:num>
  <w:num w:numId="14">
    <w:abstractNumId w:val="22"/>
  </w:num>
  <w:num w:numId="15">
    <w:abstractNumId w:val="15"/>
  </w:num>
  <w:num w:numId="16">
    <w:abstractNumId w:val="26"/>
  </w:num>
  <w:num w:numId="17">
    <w:abstractNumId w:val="16"/>
  </w:num>
  <w:num w:numId="18">
    <w:abstractNumId w:val="14"/>
  </w:num>
  <w:num w:numId="19">
    <w:abstractNumId w:val="21"/>
  </w:num>
  <w:num w:numId="20">
    <w:abstractNumId w:val="24"/>
  </w:num>
  <w:num w:numId="21">
    <w:abstractNumId w:val="5"/>
  </w:num>
  <w:num w:numId="22">
    <w:abstractNumId w:val="1"/>
  </w:num>
  <w:num w:numId="23">
    <w:abstractNumId w:val="19"/>
  </w:num>
  <w:num w:numId="24">
    <w:abstractNumId w:val="13"/>
  </w:num>
  <w:num w:numId="25">
    <w:abstractNumId w:val="8"/>
  </w:num>
  <w:num w:numId="26">
    <w:abstractNumId w:val="23"/>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07C13"/>
    <w:rsid w:val="00007CA7"/>
    <w:rsid w:val="000167C9"/>
    <w:rsid w:val="00026352"/>
    <w:rsid w:val="00050B65"/>
    <w:rsid w:val="0006296D"/>
    <w:rsid w:val="00071451"/>
    <w:rsid w:val="00077A54"/>
    <w:rsid w:val="00083E62"/>
    <w:rsid w:val="000911CB"/>
    <w:rsid w:val="00091219"/>
    <w:rsid w:val="000913F5"/>
    <w:rsid w:val="000E040D"/>
    <w:rsid w:val="000E24D8"/>
    <w:rsid w:val="000E3161"/>
    <w:rsid w:val="000E4F0E"/>
    <w:rsid w:val="000E7254"/>
    <w:rsid w:val="000F31CE"/>
    <w:rsid w:val="00102EC7"/>
    <w:rsid w:val="001037DB"/>
    <w:rsid w:val="00114000"/>
    <w:rsid w:val="00133F9C"/>
    <w:rsid w:val="0013525E"/>
    <w:rsid w:val="0015670C"/>
    <w:rsid w:val="00167D5D"/>
    <w:rsid w:val="00172486"/>
    <w:rsid w:val="00193825"/>
    <w:rsid w:val="001943E8"/>
    <w:rsid w:val="001963CB"/>
    <w:rsid w:val="001E7CC0"/>
    <w:rsid w:val="002048D4"/>
    <w:rsid w:val="00207041"/>
    <w:rsid w:val="0022326E"/>
    <w:rsid w:val="00225BCD"/>
    <w:rsid w:val="00235DBE"/>
    <w:rsid w:val="002408A1"/>
    <w:rsid w:val="0025386F"/>
    <w:rsid w:val="00254A75"/>
    <w:rsid w:val="002676F5"/>
    <w:rsid w:val="00271643"/>
    <w:rsid w:val="00277FAB"/>
    <w:rsid w:val="0028336B"/>
    <w:rsid w:val="0029279C"/>
    <w:rsid w:val="002A1871"/>
    <w:rsid w:val="002A36D8"/>
    <w:rsid w:val="002A78C2"/>
    <w:rsid w:val="002C103F"/>
    <w:rsid w:val="002D67CA"/>
    <w:rsid w:val="002F0205"/>
    <w:rsid w:val="002F2FA9"/>
    <w:rsid w:val="002F5AE0"/>
    <w:rsid w:val="003040EB"/>
    <w:rsid w:val="00311325"/>
    <w:rsid w:val="00316D7E"/>
    <w:rsid w:val="00322787"/>
    <w:rsid w:val="0033105E"/>
    <w:rsid w:val="003319F9"/>
    <w:rsid w:val="00343118"/>
    <w:rsid w:val="00357915"/>
    <w:rsid w:val="00371048"/>
    <w:rsid w:val="003750B8"/>
    <w:rsid w:val="003921E7"/>
    <w:rsid w:val="0039666C"/>
    <w:rsid w:val="003B103C"/>
    <w:rsid w:val="003B706D"/>
    <w:rsid w:val="003B7776"/>
    <w:rsid w:val="003C233E"/>
    <w:rsid w:val="003C6F50"/>
    <w:rsid w:val="003D158E"/>
    <w:rsid w:val="003D2E02"/>
    <w:rsid w:val="003D7265"/>
    <w:rsid w:val="003D74E4"/>
    <w:rsid w:val="003E1512"/>
    <w:rsid w:val="003E3239"/>
    <w:rsid w:val="003E5615"/>
    <w:rsid w:val="003E6C78"/>
    <w:rsid w:val="003F3101"/>
    <w:rsid w:val="003F608F"/>
    <w:rsid w:val="0040223C"/>
    <w:rsid w:val="00413155"/>
    <w:rsid w:val="00417CBB"/>
    <w:rsid w:val="00422AEE"/>
    <w:rsid w:val="00436457"/>
    <w:rsid w:val="00441307"/>
    <w:rsid w:val="00446779"/>
    <w:rsid w:val="0045406A"/>
    <w:rsid w:val="00456F10"/>
    <w:rsid w:val="00460D04"/>
    <w:rsid w:val="00471CA7"/>
    <w:rsid w:val="004813C6"/>
    <w:rsid w:val="004A4DDC"/>
    <w:rsid w:val="004B0522"/>
    <w:rsid w:val="004B7FC3"/>
    <w:rsid w:val="004C6DE1"/>
    <w:rsid w:val="004D3F76"/>
    <w:rsid w:val="004D48DA"/>
    <w:rsid w:val="004D5952"/>
    <w:rsid w:val="004D677A"/>
    <w:rsid w:val="004D7798"/>
    <w:rsid w:val="004E54F6"/>
    <w:rsid w:val="004F5330"/>
    <w:rsid w:val="0050297F"/>
    <w:rsid w:val="00505488"/>
    <w:rsid w:val="005057C4"/>
    <w:rsid w:val="00534ADC"/>
    <w:rsid w:val="00545E1B"/>
    <w:rsid w:val="00547037"/>
    <w:rsid w:val="00556501"/>
    <w:rsid w:val="00557DCC"/>
    <w:rsid w:val="005610B6"/>
    <w:rsid w:val="005633FF"/>
    <w:rsid w:val="00563F95"/>
    <w:rsid w:val="00575AEF"/>
    <w:rsid w:val="00594502"/>
    <w:rsid w:val="005A4B4B"/>
    <w:rsid w:val="005C114D"/>
    <w:rsid w:val="005C4A01"/>
    <w:rsid w:val="005D1E6B"/>
    <w:rsid w:val="005E18C3"/>
    <w:rsid w:val="005E2166"/>
    <w:rsid w:val="005E757D"/>
    <w:rsid w:val="005F027B"/>
    <w:rsid w:val="005F2605"/>
    <w:rsid w:val="005F41D0"/>
    <w:rsid w:val="006056A1"/>
    <w:rsid w:val="006057DA"/>
    <w:rsid w:val="006113FE"/>
    <w:rsid w:val="006209EA"/>
    <w:rsid w:val="0062340A"/>
    <w:rsid w:val="00623AF1"/>
    <w:rsid w:val="006325A0"/>
    <w:rsid w:val="00632E2E"/>
    <w:rsid w:val="00635C8C"/>
    <w:rsid w:val="00667B61"/>
    <w:rsid w:val="00696A7F"/>
    <w:rsid w:val="006A0F49"/>
    <w:rsid w:val="006A52D1"/>
    <w:rsid w:val="006D43F3"/>
    <w:rsid w:val="007012C5"/>
    <w:rsid w:val="00702871"/>
    <w:rsid w:val="007048B6"/>
    <w:rsid w:val="0072484D"/>
    <w:rsid w:val="0072590A"/>
    <w:rsid w:val="00746C49"/>
    <w:rsid w:val="0075044F"/>
    <w:rsid w:val="007615CA"/>
    <w:rsid w:val="00766DC7"/>
    <w:rsid w:val="00767517"/>
    <w:rsid w:val="00767ADB"/>
    <w:rsid w:val="0077525B"/>
    <w:rsid w:val="007A794A"/>
    <w:rsid w:val="007B736B"/>
    <w:rsid w:val="007C10F4"/>
    <w:rsid w:val="007C45D9"/>
    <w:rsid w:val="007C64EB"/>
    <w:rsid w:val="007E203E"/>
    <w:rsid w:val="007E28A4"/>
    <w:rsid w:val="007E3615"/>
    <w:rsid w:val="007E6AC8"/>
    <w:rsid w:val="007F23BE"/>
    <w:rsid w:val="007F3B0E"/>
    <w:rsid w:val="007F7F20"/>
    <w:rsid w:val="008029A8"/>
    <w:rsid w:val="008178C3"/>
    <w:rsid w:val="00847225"/>
    <w:rsid w:val="0085279A"/>
    <w:rsid w:val="008666AD"/>
    <w:rsid w:val="0088485F"/>
    <w:rsid w:val="008910BE"/>
    <w:rsid w:val="008A6259"/>
    <w:rsid w:val="008C2E3C"/>
    <w:rsid w:val="008C4E68"/>
    <w:rsid w:val="008E2529"/>
    <w:rsid w:val="008E309A"/>
    <w:rsid w:val="008F1AA9"/>
    <w:rsid w:val="008F5F11"/>
    <w:rsid w:val="008F67FC"/>
    <w:rsid w:val="009002C0"/>
    <w:rsid w:val="00906836"/>
    <w:rsid w:val="009253F9"/>
    <w:rsid w:val="009316AF"/>
    <w:rsid w:val="00936362"/>
    <w:rsid w:val="0093780D"/>
    <w:rsid w:val="00955A0C"/>
    <w:rsid w:val="00964E44"/>
    <w:rsid w:val="009A62E1"/>
    <w:rsid w:val="009C0F16"/>
    <w:rsid w:val="009C7A76"/>
    <w:rsid w:val="009E3AF8"/>
    <w:rsid w:val="00A05FD8"/>
    <w:rsid w:val="00A20FAF"/>
    <w:rsid w:val="00A53CE1"/>
    <w:rsid w:val="00A54167"/>
    <w:rsid w:val="00A80020"/>
    <w:rsid w:val="00A8115D"/>
    <w:rsid w:val="00A83910"/>
    <w:rsid w:val="00A9754B"/>
    <w:rsid w:val="00AA2232"/>
    <w:rsid w:val="00AD015A"/>
    <w:rsid w:val="00AD051C"/>
    <w:rsid w:val="00AF72FE"/>
    <w:rsid w:val="00B04244"/>
    <w:rsid w:val="00B141B9"/>
    <w:rsid w:val="00B157D0"/>
    <w:rsid w:val="00B16136"/>
    <w:rsid w:val="00B45B4F"/>
    <w:rsid w:val="00B66EDB"/>
    <w:rsid w:val="00B675DC"/>
    <w:rsid w:val="00B72D5A"/>
    <w:rsid w:val="00B9108C"/>
    <w:rsid w:val="00B93956"/>
    <w:rsid w:val="00BB0D3D"/>
    <w:rsid w:val="00BB7996"/>
    <w:rsid w:val="00BC576A"/>
    <w:rsid w:val="00BD1B3C"/>
    <w:rsid w:val="00BD5651"/>
    <w:rsid w:val="00BD7048"/>
    <w:rsid w:val="00BF155F"/>
    <w:rsid w:val="00C04C36"/>
    <w:rsid w:val="00C13CFD"/>
    <w:rsid w:val="00C15BA9"/>
    <w:rsid w:val="00C176F4"/>
    <w:rsid w:val="00C31D64"/>
    <w:rsid w:val="00C54BD4"/>
    <w:rsid w:val="00C57535"/>
    <w:rsid w:val="00C66669"/>
    <w:rsid w:val="00C671E3"/>
    <w:rsid w:val="00C90538"/>
    <w:rsid w:val="00CA4C76"/>
    <w:rsid w:val="00CB4879"/>
    <w:rsid w:val="00CB5770"/>
    <w:rsid w:val="00CC3E38"/>
    <w:rsid w:val="00CC63A6"/>
    <w:rsid w:val="00CD2838"/>
    <w:rsid w:val="00CD2B7D"/>
    <w:rsid w:val="00CD574B"/>
    <w:rsid w:val="00CE4F0E"/>
    <w:rsid w:val="00CE622A"/>
    <w:rsid w:val="00CF6C1A"/>
    <w:rsid w:val="00D00B5B"/>
    <w:rsid w:val="00D0182C"/>
    <w:rsid w:val="00D06BA1"/>
    <w:rsid w:val="00D073AE"/>
    <w:rsid w:val="00D12064"/>
    <w:rsid w:val="00D21A00"/>
    <w:rsid w:val="00D235E8"/>
    <w:rsid w:val="00D26FF9"/>
    <w:rsid w:val="00D30D8E"/>
    <w:rsid w:val="00D3237B"/>
    <w:rsid w:val="00D42C50"/>
    <w:rsid w:val="00D5016C"/>
    <w:rsid w:val="00D57131"/>
    <w:rsid w:val="00D92828"/>
    <w:rsid w:val="00D92B8B"/>
    <w:rsid w:val="00DA53D6"/>
    <w:rsid w:val="00DA784D"/>
    <w:rsid w:val="00DB4D52"/>
    <w:rsid w:val="00DC4BCC"/>
    <w:rsid w:val="00DC55A0"/>
    <w:rsid w:val="00DE3671"/>
    <w:rsid w:val="00E043D8"/>
    <w:rsid w:val="00E13B82"/>
    <w:rsid w:val="00E250B2"/>
    <w:rsid w:val="00E30613"/>
    <w:rsid w:val="00E327E7"/>
    <w:rsid w:val="00E3759D"/>
    <w:rsid w:val="00E61EAA"/>
    <w:rsid w:val="00E72C50"/>
    <w:rsid w:val="00E830FD"/>
    <w:rsid w:val="00E870B9"/>
    <w:rsid w:val="00E94F3B"/>
    <w:rsid w:val="00E95B19"/>
    <w:rsid w:val="00EB7C06"/>
    <w:rsid w:val="00EC4DFA"/>
    <w:rsid w:val="00ED2836"/>
    <w:rsid w:val="00ED6583"/>
    <w:rsid w:val="00ED74A7"/>
    <w:rsid w:val="00ED7B2A"/>
    <w:rsid w:val="00EF1D30"/>
    <w:rsid w:val="00EF681D"/>
    <w:rsid w:val="00EF7E45"/>
    <w:rsid w:val="00F00E2C"/>
    <w:rsid w:val="00F01FAB"/>
    <w:rsid w:val="00F13B75"/>
    <w:rsid w:val="00F14A36"/>
    <w:rsid w:val="00F14EEB"/>
    <w:rsid w:val="00F16E12"/>
    <w:rsid w:val="00F2476B"/>
    <w:rsid w:val="00F267F8"/>
    <w:rsid w:val="00F34BBF"/>
    <w:rsid w:val="00F433DF"/>
    <w:rsid w:val="00F449B1"/>
    <w:rsid w:val="00F95A93"/>
    <w:rsid w:val="00F970A9"/>
    <w:rsid w:val="00FB1F8D"/>
    <w:rsid w:val="00FC2F62"/>
    <w:rsid w:val="00FD0EFD"/>
    <w:rsid w:val="00FD489A"/>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BA80C-5EE9-4381-9716-182E5932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NormalWeb">
    <w:name w:val="Normal (Web)"/>
    <w:basedOn w:val="Normal"/>
    <w:uiPriority w:val="99"/>
    <w:semiHidden/>
    <w:unhideWhenUsed/>
    <w:rsid w:val="00007CA7"/>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Refdecomentario">
    <w:name w:val="annotation reference"/>
    <w:basedOn w:val="Fuentedeprrafopredeter"/>
    <w:uiPriority w:val="99"/>
    <w:semiHidden/>
    <w:unhideWhenUsed/>
    <w:rsid w:val="00ED6583"/>
    <w:rPr>
      <w:sz w:val="16"/>
      <w:szCs w:val="16"/>
    </w:rPr>
  </w:style>
  <w:style w:type="paragraph" w:styleId="Textocomentario">
    <w:name w:val="annotation text"/>
    <w:basedOn w:val="Normal"/>
    <w:link w:val="TextocomentarioCar"/>
    <w:uiPriority w:val="99"/>
    <w:semiHidden/>
    <w:unhideWhenUsed/>
    <w:rsid w:val="00ED6583"/>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ED6583"/>
    <w:rPr>
      <w:sz w:val="20"/>
      <w:szCs w:val="20"/>
    </w:rPr>
  </w:style>
  <w:style w:type="paragraph" w:styleId="Encabezado">
    <w:name w:val="header"/>
    <w:basedOn w:val="Normal"/>
    <w:link w:val="EncabezadoCar"/>
    <w:uiPriority w:val="99"/>
    <w:unhideWhenUsed/>
    <w:rsid w:val="00BD1B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B3C"/>
  </w:style>
  <w:style w:type="paragraph" w:styleId="Piedepgina">
    <w:name w:val="footer"/>
    <w:basedOn w:val="Normal"/>
    <w:link w:val="PiedepginaCar"/>
    <w:uiPriority w:val="99"/>
    <w:unhideWhenUsed/>
    <w:rsid w:val="00BD1B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895">
      <w:bodyDiv w:val="1"/>
      <w:marLeft w:val="0"/>
      <w:marRight w:val="0"/>
      <w:marTop w:val="0"/>
      <w:marBottom w:val="0"/>
      <w:divBdr>
        <w:top w:val="none" w:sz="0" w:space="0" w:color="auto"/>
        <w:left w:val="none" w:sz="0" w:space="0" w:color="auto"/>
        <w:bottom w:val="none" w:sz="0" w:space="0" w:color="auto"/>
        <w:right w:val="none" w:sz="0" w:space="0" w:color="auto"/>
      </w:divBdr>
      <w:divsChild>
        <w:div w:id="928348677">
          <w:marLeft w:val="446"/>
          <w:marRight w:val="0"/>
          <w:marTop w:val="0"/>
          <w:marBottom w:val="0"/>
          <w:divBdr>
            <w:top w:val="none" w:sz="0" w:space="0" w:color="auto"/>
            <w:left w:val="none" w:sz="0" w:space="0" w:color="auto"/>
            <w:bottom w:val="none" w:sz="0" w:space="0" w:color="auto"/>
            <w:right w:val="none" w:sz="0" w:space="0" w:color="auto"/>
          </w:divBdr>
        </w:div>
        <w:div w:id="1577281890">
          <w:marLeft w:val="446"/>
          <w:marRight w:val="0"/>
          <w:marTop w:val="0"/>
          <w:marBottom w:val="0"/>
          <w:divBdr>
            <w:top w:val="none" w:sz="0" w:space="0" w:color="auto"/>
            <w:left w:val="none" w:sz="0" w:space="0" w:color="auto"/>
            <w:bottom w:val="none" w:sz="0" w:space="0" w:color="auto"/>
            <w:right w:val="none" w:sz="0" w:space="0" w:color="auto"/>
          </w:divBdr>
        </w:div>
      </w:divsChild>
    </w:div>
    <w:div w:id="89855239">
      <w:bodyDiv w:val="1"/>
      <w:marLeft w:val="0"/>
      <w:marRight w:val="0"/>
      <w:marTop w:val="0"/>
      <w:marBottom w:val="0"/>
      <w:divBdr>
        <w:top w:val="none" w:sz="0" w:space="0" w:color="auto"/>
        <w:left w:val="none" w:sz="0" w:space="0" w:color="auto"/>
        <w:bottom w:val="none" w:sz="0" w:space="0" w:color="auto"/>
        <w:right w:val="none" w:sz="0" w:space="0" w:color="auto"/>
      </w:divBdr>
      <w:divsChild>
        <w:div w:id="1321544837">
          <w:marLeft w:val="547"/>
          <w:marRight w:val="0"/>
          <w:marTop w:val="106"/>
          <w:marBottom w:val="0"/>
          <w:divBdr>
            <w:top w:val="none" w:sz="0" w:space="0" w:color="auto"/>
            <w:left w:val="none" w:sz="0" w:space="0" w:color="auto"/>
            <w:bottom w:val="none" w:sz="0" w:space="0" w:color="auto"/>
            <w:right w:val="none" w:sz="0" w:space="0" w:color="auto"/>
          </w:divBdr>
        </w:div>
        <w:div w:id="1138500184">
          <w:marLeft w:val="547"/>
          <w:marRight w:val="0"/>
          <w:marTop w:val="106"/>
          <w:marBottom w:val="0"/>
          <w:divBdr>
            <w:top w:val="none" w:sz="0" w:space="0" w:color="auto"/>
            <w:left w:val="none" w:sz="0" w:space="0" w:color="auto"/>
            <w:bottom w:val="none" w:sz="0" w:space="0" w:color="auto"/>
            <w:right w:val="none" w:sz="0" w:space="0" w:color="auto"/>
          </w:divBdr>
        </w:div>
        <w:div w:id="1253203907">
          <w:marLeft w:val="547"/>
          <w:marRight w:val="0"/>
          <w:marTop w:val="106"/>
          <w:marBottom w:val="0"/>
          <w:divBdr>
            <w:top w:val="none" w:sz="0" w:space="0" w:color="auto"/>
            <w:left w:val="none" w:sz="0" w:space="0" w:color="auto"/>
            <w:bottom w:val="none" w:sz="0" w:space="0" w:color="auto"/>
            <w:right w:val="none" w:sz="0" w:space="0" w:color="auto"/>
          </w:divBdr>
        </w:div>
        <w:div w:id="98375937">
          <w:marLeft w:val="547"/>
          <w:marRight w:val="0"/>
          <w:marTop w:val="106"/>
          <w:marBottom w:val="0"/>
          <w:divBdr>
            <w:top w:val="none" w:sz="0" w:space="0" w:color="auto"/>
            <w:left w:val="none" w:sz="0" w:space="0" w:color="auto"/>
            <w:bottom w:val="none" w:sz="0" w:space="0" w:color="auto"/>
            <w:right w:val="none" w:sz="0" w:space="0" w:color="auto"/>
          </w:divBdr>
        </w:div>
        <w:div w:id="947857191">
          <w:marLeft w:val="547"/>
          <w:marRight w:val="0"/>
          <w:marTop w:val="106"/>
          <w:marBottom w:val="0"/>
          <w:divBdr>
            <w:top w:val="none" w:sz="0" w:space="0" w:color="auto"/>
            <w:left w:val="none" w:sz="0" w:space="0" w:color="auto"/>
            <w:bottom w:val="none" w:sz="0" w:space="0" w:color="auto"/>
            <w:right w:val="none" w:sz="0" w:space="0" w:color="auto"/>
          </w:divBdr>
        </w:div>
      </w:divsChild>
    </w:div>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279607287">
      <w:bodyDiv w:val="1"/>
      <w:marLeft w:val="0"/>
      <w:marRight w:val="0"/>
      <w:marTop w:val="0"/>
      <w:marBottom w:val="0"/>
      <w:divBdr>
        <w:top w:val="none" w:sz="0" w:space="0" w:color="auto"/>
        <w:left w:val="none" w:sz="0" w:space="0" w:color="auto"/>
        <w:bottom w:val="none" w:sz="0" w:space="0" w:color="auto"/>
        <w:right w:val="none" w:sz="0" w:space="0" w:color="auto"/>
      </w:divBdr>
    </w:div>
    <w:div w:id="315183171">
      <w:bodyDiv w:val="1"/>
      <w:marLeft w:val="0"/>
      <w:marRight w:val="0"/>
      <w:marTop w:val="0"/>
      <w:marBottom w:val="0"/>
      <w:divBdr>
        <w:top w:val="none" w:sz="0" w:space="0" w:color="auto"/>
        <w:left w:val="none" w:sz="0" w:space="0" w:color="auto"/>
        <w:bottom w:val="none" w:sz="0" w:space="0" w:color="auto"/>
        <w:right w:val="none" w:sz="0" w:space="0" w:color="auto"/>
      </w:divBdr>
    </w:div>
    <w:div w:id="340812631">
      <w:bodyDiv w:val="1"/>
      <w:marLeft w:val="0"/>
      <w:marRight w:val="0"/>
      <w:marTop w:val="0"/>
      <w:marBottom w:val="0"/>
      <w:divBdr>
        <w:top w:val="none" w:sz="0" w:space="0" w:color="auto"/>
        <w:left w:val="none" w:sz="0" w:space="0" w:color="auto"/>
        <w:bottom w:val="none" w:sz="0" w:space="0" w:color="auto"/>
        <w:right w:val="none" w:sz="0" w:space="0" w:color="auto"/>
      </w:divBdr>
    </w:div>
    <w:div w:id="386801746">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425079633">
      <w:bodyDiv w:val="1"/>
      <w:marLeft w:val="0"/>
      <w:marRight w:val="0"/>
      <w:marTop w:val="0"/>
      <w:marBottom w:val="0"/>
      <w:divBdr>
        <w:top w:val="none" w:sz="0" w:space="0" w:color="auto"/>
        <w:left w:val="none" w:sz="0" w:space="0" w:color="auto"/>
        <w:bottom w:val="none" w:sz="0" w:space="0" w:color="auto"/>
        <w:right w:val="none" w:sz="0" w:space="0" w:color="auto"/>
      </w:divBdr>
      <w:divsChild>
        <w:div w:id="792208457">
          <w:marLeft w:val="547"/>
          <w:marRight w:val="0"/>
          <w:marTop w:val="0"/>
          <w:marBottom w:val="0"/>
          <w:divBdr>
            <w:top w:val="none" w:sz="0" w:space="0" w:color="auto"/>
            <w:left w:val="none" w:sz="0" w:space="0" w:color="auto"/>
            <w:bottom w:val="none" w:sz="0" w:space="0" w:color="auto"/>
            <w:right w:val="none" w:sz="0" w:space="0" w:color="auto"/>
          </w:divBdr>
        </w:div>
      </w:divsChild>
    </w:div>
    <w:div w:id="493449875">
      <w:bodyDiv w:val="1"/>
      <w:marLeft w:val="0"/>
      <w:marRight w:val="0"/>
      <w:marTop w:val="0"/>
      <w:marBottom w:val="0"/>
      <w:divBdr>
        <w:top w:val="none" w:sz="0" w:space="0" w:color="auto"/>
        <w:left w:val="none" w:sz="0" w:space="0" w:color="auto"/>
        <w:bottom w:val="none" w:sz="0" w:space="0" w:color="auto"/>
        <w:right w:val="none" w:sz="0" w:space="0" w:color="auto"/>
      </w:divBdr>
    </w:div>
    <w:div w:id="535897806">
      <w:bodyDiv w:val="1"/>
      <w:marLeft w:val="0"/>
      <w:marRight w:val="0"/>
      <w:marTop w:val="0"/>
      <w:marBottom w:val="0"/>
      <w:divBdr>
        <w:top w:val="none" w:sz="0" w:space="0" w:color="auto"/>
        <w:left w:val="none" w:sz="0" w:space="0" w:color="auto"/>
        <w:bottom w:val="none" w:sz="0" w:space="0" w:color="auto"/>
        <w:right w:val="none" w:sz="0" w:space="0" w:color="auto"/>
      </w:divBdr>
      <w:divsChild>
        <w:div w:id="1934508531">
          <w:marLeft w:val="547"/>
          <w:marRight w:val="0"/>
          <w:marTop w:val="144"/>
          <w:marBottom w:val="0"/>
          <w:divBdr>
            <w:top w:val="none" w:sz="0" w:space="0" w:color="auto"/>
            <w:left w:val="none" w:sz="0" w:space="0" w:color="auto"/>
            <w:bottom w:val="none" w:sz="0" w:space="0" w:color="auto"/>
            <w:right w:val="none" w:sz="0" w:space="0" w:color="auto"/>
          </w:divBdr>
        </w:div>
      </w:divsChild>
    </w:div>
    <w:div w:id="551697371">
      <w:bodyDiv w:val="1"/>
      <w:marLeft w:val="0"/>
      <w:marRight w:val="0"/>
      <w:marTop w:val="0"/>
      <w:marBottom w:val="0"/>
      <w:divBdr>
        <w:top w:val="none" w:sz="0" w:space="0" w:color="auto"/>
        <w:left w:val="none" w:sz="0" w:space="0" w:color="auto"/>
        <w:bottom w:val="none" w:sz="0" w:space="0" w:color="auto"/>
        <w:right w:val="none" w:sz="0" w:space="0" w:color="auto"/>
      </w:divBdr>
      <w:divsChild>
        <w:div w:id="1563834252">
          <w:marLeft w:val="547"/>
          <w:marRight w:val="0"/>
          <w:marTop w:val="96"/>
          <w:marBottom w:val="0"/>
          <w:divBdr>
            <w:top w:val="none" w:sz="0" w:space="0" w:color="auto"/>
            <w:left w:val="none" w:sz="0" w:space="0" w:color="auto"/>
            <w:bottom w:val="none" w:sz="0" w:space="0" w:color="auto"/>
            <w:right w:val="none" w:sz="0" w:space="0" w:color="auto"/>
          </w:divBdr>
        </w:div>
        <w:div w:id="1618372321">
          <w:marLeft w:val="547"/>
          <w:marRight w:val="0"/>
          <w:marTop w:val="96"/>
          <w:marBottom w:val="0"/>
          <w:divBdr>
            <w:top w:val="none" w:sz="0" w:space="0" w:color="auto"/>
            <w:left w:val="none" w:sz="0" w:space="0" w:color="auto"/>
            <w:bottom w:val="none" w:sz="0" w:space="0" w:color="auto"/>
            <w:right w:val="none" w:sz="0" w:space="0" w:color="auto"/>
          </w:divBdr>
        </w:div>
        <w:div w:id="1214345992">
          <w:marLeft w:val="547"/>
          <w:marRight w:val="0"/>
          <w:marTop w:val="96"/>
          <w:marBottom w:val="0"/>
          <w:divBdr>
            <w:top w:val="none" w:sz="0" w:space="0" w:color="auto"/>
            <w:left w:val="none" w:sz="0" w:space="0" w:color="auto"/>
            <w:bottom w:val="none" w:sz="0" w:space="0" w:color="auto"/>
            <w:right w:val="none" w:sz="0" w:space="0" w:color="auto"/>
          </w:divBdr>
        </w:div>
      </w:divsChild>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31731659">
      <w:bodyDiv w:val="1"/>
      <w:marLeft w:val="0"/>
      <w:marRight w:val="0"/>
      <w:marTop w:val="0"/>
      <w:marBottom w:val="0"/>
      <w:divBdr>
        <w:top w:val="none" w:sz="0" w:space="0" w:color="auto"/>
        <w:left w:val="none" w:sz="0" w:space="0" w:color="auto"/>
        <w:bottom w:val="none" w:sz="0" w:space="0" w:color="auto"/>
        <w:right w:val="none" w:sz="0" w:space="0" w:color="auto"/>
      </w:divBdr>
      <w:divsChild>
        <w:div w:id="1549223255">
          <w:marLeft w:val="547"/>
          <w:marRight w:val="0"/>
          <w:marTop w:val="0"/>
          <w:marBottom w:val="0"/>
          <w:divBdr>
            <w:top w:val="none" w:sz="0" w:space="0" w:color="auto"/>
            <w:left w:val="none" w:sz="0" w:space="0" w:color="auto"/>
            <w:bottom w:val="none" w:sz="0" w:space="0" w:color="auto"/>
            <w:right w:val="none" w:sz="0" w:space="0" w:color="auto"/>
          </w:divBdr>
        </w:div>
      </w:divsChild>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774712416">
      <w:bodyDiv w:val="1"/>
      <w:marLeft w:val="0"/>
      <w:marRight w:val="0"/>
      <w:marTop w:val="0"/>
      <w:marBottom w:val="0"/>
      <w:divBdr>
        <w:top w:val="none" w:sz="0" w:space="0" w:color="auto"/>
        <w:left w:val="none" w:sz="0" w:space="0" w:color="auto"/>
        <w:bottom w:val="none" w:sz="0" w:space="0" w:color="auto"/>
        <w:right w:val="none" w:sz="0" w:space="0" w:color="auto"/>
      </w:divBdr>
      <w:divsChild>
        <w:div w:id="1096445160">
          <w:marLeft w:val="547"/>
          <w:marRight w:val="0"/>
          <w:marTop w:val="0"/>
          <w:marBottom w:val="0"/>
          <w:divBdr>
            <w:top w:val="none" w:sz="0" w:space="0" w:color="auto"/>
            <w:left w:val="none" w:sz="0" w:space="0" w:color="auto"/>
            <w:bottom w:val="none" w:sz="0" w:space="0" w:color="auto"/>
            <w:right w:val="none" w:sz="0" w:space="0" w:color="auto"/>
          </w:divBdr>
        </w:div>
      </w:divsChild>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843206426">
      <w:bodyDiv w:val="1"/>
      <w:marLeft w:val="0"/>
      <w:marRight w:val="0"/>
      <w:marTop w:val="0"/>
      <w:marBottom w:val="0"/>
      <w:divBdr>
        <w:top w:val="none" w:sz="0" w:space="0" w:color="auto"/>
        <w:left w:val="none" w:sz="0" w:space="0" w:color="auto"/>
        <w:bottom w:val="none" w:sz="0" w:space="0" w:color="auto"/>
        <w:right w:val="none" w:sz="0" w:space="0" w:color="auto"/>
      </w:divBdr>
    </w:div>
    <w:div w:id="1073233720">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384480372">
      <w:bodyDiv w:val="1"/>
      <w:marLeft w:val="0"/>
      <w:marRight w:val="0"/>
      <w:marTop w:val="0"/>
      <w:marBottom w:val="0"/>
      <w:divBdr>
        <w:top w:val="none" w:sz="0" w:space="0" w:color="auto"/>
        <w:left w:val="none" w:sz="0" w:space="0" w:color="auto"/>
        <w:bottom w:val="none" w:sz="0" w:space="0" w:color="auto"/>
        <w:right w:val="none" w:sz="0" w:space="0" w:color="auto"/>
      </w:divBdr>
      <w:divsChild>
        <w:div w:id="337998391">
          <w:marLeft w:val="547"/>
          <w:marRight w:val="0"/>
          <w:marTop w:val="0"/>
          <w:marBottom w:val="0"/>
          <w:divBdr>
            <w:top w:val="none" w:sz="0" w:space="0" w:color="auto"/>
            <w:left w:val="none" w:sz="0" w:space="0" w:color="auto"/>
            <w:bottom w:val="none" w:sz="0" w:space="0" w:color="auto"/>
            <w:right w:val="none" w:sz="0" w:space="0" w:color="auto"/>
          </w:divBdr>
        </w:div>
      </w:divsChild>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458795781">
      <w:bodyDiv w:val="1"/>
      <w:marLeft w:val="0"/>
      <w:marRight w:val="0"/>
      <w:marTop w:val="0"/>
      <w:marBottom w:val="0"/>
      <w:divBdr>
        <w:top w:val="none" w:sz="0" w:space="0" w:color="auto"/>
        <w:left w:val="none" w:sz="0" w:space="0" w:color="auto"/>
        <w:bottom w:val="none" w:sz="0" w:space="0" w:color="auto"/>
        <w:right w:val="none" w:sz="0" w:space="0" w:color="auto"/>
      </w:divBdr>
      <w:divsChild>
        <w:div w:id="48699360">
          <w:marLeft w:val="547"/>
          <w:marRight w:val="0"/>
          <w:marTop w:val="154"/>
          <w:marBottom w:val="0"/>
          <w:divBdr>
            <w:top w:val="none" w:sz="0" w:space="0" w:color="auto"/>
            <w:left w:val="none" w:sz="0" w:space="0" w:color="auto"/>
            <w:bottom w:val="none" w:sz="0" w:space="0" w:color="auto"/>
            <w:right w:val="none" w:sz="0" w:space="0" w:color="auto"/>
          </w:divBdr>
        </w:div>
        <w:div w:id="739138397">
          <w:marLeft w:val="547"/>
          <w:marRight w:val="0"/>
          <w:marTop w:val="154"/>
          <w:marBottom w:val="0"/>
          <w:divBdr>
            <w:top w:val="none" w:sz="0" w:space="0" w:color="auto"/>
            <w:left w:val="none" w:sz="0" w:space="0" w:color="auto"/>
            <w:bottom w:val="none" w:sz="0" w:space="0" w:color="auto"/>
            <w:right w:val="none" w:sz="0" w:space="0" w:color="auto"/>
          </w:divBdr>
        </w:div>
        <w:div w:id="1563057054">
          <w:marLeft w:val="1166"/>
          <w:marRight w:val="0"/>
          <w:marTop w:val="134"/>
          <w:marBottom w:val="0"/>
          <w:divBdr>
            <w:top w:val="none" w:sz="0" w:space="0" w:color="auto"/>
            <w:left w:val="none" w:sz="0" w:space="0" w:color="auto"/>
            <w:bottom w:val="none" w:sz="0" w:space="0" w:color="auto"/>
            <w:right w:val="none" w:sz="0" w:space="0" w:color="auto"/>
          </w:divBdr>
        </w:div>
      </w:divsChild>
    </w:div>
    <w:div w:id="1777555089">
      <w:bodyDiv w:val="1"/>
      <w:marLeft w:val="0"/>
      <w:marRight w:val="0"/>
      <w:marTop w:val="0"/>
      <w:marBottom w:val="0"/>
      <w:divBdr>
        <w:top w:val="none" w:sz="0" w:space="0" w:color="auto"/>
        <w:left w:val="none" w:sz="0" w:space="0" w:color="auto"/>
        <w:bottom w:val="none" w:sz="0" w:space="0" w:color="auto"/>
        <w:right w:val="none" w:sz="0" w:space="0" w:color="auto"/>
      </w:divBdr>
      <w:divsChild>
        <w:div w:id="2122258329">
          <w:marLeft w:val="547"/>
          <w:marRight w:val="0"/>
          <w:marTop w:val="96"/>
          <w:marBottom w:val="0"/>
          <w:divBdr>
            <w:top w:val="none" w:sz="0" w:space="0" w:color="auto"/>
            <w:left w:val="none" w:sz="0" w:space="0" w:color="auto"/>
            <w:bottom w:val="none" w:sz="0" w:space="0" w:color="auto"/>
            <w:right w:val="none" w:sz="0" w:space="0" w:color="auto"/>
          </w:divBdr>
        </w:div>
      </w:divsChild>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 w:id="1818955728">
      <w:bodyDiv w:val="1"/>
      <w:marLeft w:val="0"/>
      <w:marRight w:val="0"/>
      <w:marTop w:val="0"/>
      <w:marBottom w:val="0"/>
      <w:divBdr>
        <w:top w:val="none" w:sz="0" w:space="0" w:color="auto"/>
        <w:left w:val="none" w:sz="0" w:space="0" w:color="auto"/>
        <w:bottom w:val="none" w:sz="0" w:space="0" w:color="auto"/>
        <w:right w:val="none" w:sz="0" w:space="0" w:color="auto"/>
      </w:divBdr>
      <w:divsChild>
        <w:div w:id="887450139">
          <w:marLeft w:val="547"/>
          <w:marRight w:val="0"/>
          <w:marTop w:val="154"/>
          <w:marBottom w:val="0"/>
          <w:divBdr>
            <w:top w:val="none" w:sz="0" w:space="0" w:color="auto"/>
            <w:left w:val="none" w:sz="0" w:space="0" w:color="auto"/>
            <w:bottom w:val="none" w:sz="0" w:space="0" w:color="auto"/>
            <w:right w:val="none" w:sz="0" w:space="0" w:color="auto"/>
          </w:divBdr>
        </w:div>
        <w:div w:id="1233584538">
          <w:marLeft w:val="547"/>
          <w:marRight w:val="0"/>
          <w:marTop w:val="154"/>
          <w:marBottom w:val="0"/>
          <w:divBdr>
            <w:top w:val="none" w:sz="0" w:space="0" w:color="auto"/>
            <w:left w:val="none" w:sz="0" w:space="0" w:color="auto"/>
            <w:bottom w:val="none" w:sz="0" w:space="0" w:color="auto"/>
            <w:right w:val="none" w:sz="0" w:space="0" w:color="auto"/>
          </w:divBdr>
        </w:div>
        <w:div w:id="2050909841">
          <w:marLeft w:val="1166"/>
          <w:marRight w:val="0"/>
          <w:marTop w:val="134"/>
          <w:marBottom w:val="0"/>
          <w:divBdr>
            <w:top w:val="none" w:sz="0" w:space="0" w:color="auto"/>
            <w:left w:val="none" w:sz="0" w:space="0" w:color="auto"/>
            <w:bottom w:val="none" w:sz="0" w:space="0" w:color="auto"/>
            <w:right w:val="none" w:sz="0" w:space="0" w:color="auto"/>
          </w:divBdr>
        </w:div>
      </w:divsChild>
    </w:div>
    <w:div w:id="1834450605">
      <w:bodyDiv w:val="1"/>
      <w:marLeft w:val="0"/>
      <w:marRight w:val="0"/>
      <w:marTop w:val="0"/>
      <w:marBottom w:val="0"/>
      <w:divBdr>
        <w:top w:val="none" w:sz="0" w:space="0" w:color="auto"/>
        <w:left w:val="none" w:sz="0" w:space="0" w:color="auto"/>
        <w:bottom w:val="none" w:sz="0" w:space="0" w:color="auto"/>
        <w:right w:val="none" w:sz="0" w:space="0" w:color="auto"/>
      </w:divBdr>
      <w:divsChild>
        <w:div w:id="301497419">
          <w:marLeft w:val="547"/>
          <w:marRight w:val="0"/>
          <w:marTop w:val="144"/>
          <w:marBottom w:val="0"/>
          <w:divBdr>
            <w:top w:val="none" w:sz="0" w:space="0" w:color="auto"/>
            <w:left w:val="none" w:sz="0" w:space="0" w:color="auto"/>
            <w:bottom w:val="none" w:sz="0" w:space="0" w:color="auto"/>
            <w:right w:val="none" w:sz="0" w:space="0" w:color="auto"/>
          </w:divBdr>
        </w:div>
      </w:divsChild>
    </w:div>
    <w:div w:id="1883832738">
      <w:bodyDiv w:val="1"/>
      <w:marLeft w:val="0"/>
      <w:marRight w:val="0"/>
      <w:marTop w:val="0"/>
      <w:marBottom w:val="0"/>
      <w:divBdr>
        <w:top w:val="none" w:sz="0" w:space="0" w:color="auto"/>
        <w:left w:val="none" w:sz="0" w:space="0" w:color="auto"/>
        <w:bottom w:val="none" w:sz="0" w:space="0" w:color="auto"/>
        <w:right w:val="none" w:sz="0" w:space="0" w:color="auto"/>
      </w:divBdr>
    </w:div>
    <w:div w:id="2040397958">
      <w:bodyDiv w:val="1"/>
      <w:marLeft w:val="0"/>
      <w:marRight w:val="0"/>
      <w:marTop w:val="0"/>
      <w:marBottom w:val="0"/>
      <w:divBdr>
        <w:top w:val="none" w:sz="0" w:space="0" w:color="auto"/>
        <w:left w:val="none" w:sz="0" w:space="0" w:color="auto"/>
        <w:bottom w:val="none" w:sz="0" w:space="0" w:color="auto"/>
        <w:right w:val="none" w:sz="0" w:space="0" w:color="auto"/>
      </w:divBdr>
      <w:divsChild>
        <w:div w:id="369838101">
          <w:marLeft w:val="547"/>
          <w:marRight w:val="0"/>
          <w:marTop w:val="144"/>
          <w:marBottom w:val="0"/>
          <w:divBdr>
            <w:top w:val="none" w:sz="0" w:space="0" w:color="auto"/>
            <w:left w:val="none" w:sz="0" w:space="0" w:color="auto"/>
            <w:bottom w:val="none" w:sz="0" w:space="0" w:color="auto"/>
            <w:right w:val="none" w:sz="0" w:space="0" w:color="auto"/>
          </w:divBdr>
        </w:div>
      </w:divsChild>
    </w:div>
    <w:div w:id="2076194784">
      <w:bodyDiv w:val="1"/>
      <w:marLeft w:val="0"/>
      <w:marRight w:val="0"/>
      <w:marTop w:val="0"/>
      <w:marBottom w:val="0"/>
      <w:divBdr>
        <w:top w:val="none" w:sz="0" w:space="0" w:color="auto"/>
        <w:left w:val="none" w:sz="0" w:space="0" w:color="auto"/>
        <w:bottom w:val="none" w:sz="0" w:space="0" w:color="auto"/>
        <w:right w:val="none" w:sz="0" w:space="0" w:color="auto"/>
      </w:divBdr>
      <w:divsChild>
        <w:div w:id="1243642609">
          <w:marLeft w:val="446"/>
          <w:marRight w:val="0"/>
          <w:marTop w:val="0"/>
          <w:marBottom w:val="0"/>
          <w:divBdr>
            <w:top w:val="none" w:sz="0" w:space="0" w:color="auto"/>
            <w:left w:val="none" w:sz="0" w:space="0" w:color="auto"/>
            <w:bottom w:val="none" w:sz="0" w:space="0" w:color="auto"/>
            <w:right w:val="none" w:sz="0" w:space="0" w:color="auto"/>
          </w:divBdr>
        </w:div>
        <w:div w:id="1661539755">
          <w:marLeft w:val="446"/>
          <w:marRight w:val="0"/>
          <w:marTop w:val="0"/>
          <w:marBottom w:val="0"/>
          <w:divBdr>
            <w:top w:val="none" w:sz="0" w:space="0" w:color="auto"/>
            <w:left w:val="none" w:sz="0" w:space="0" w:color="auto"/>
            <w:bottom w:val="none" w:sz="0" w:space="0" w:color="auto"/>
            <w:right w:val="none" w:sz="0" w:space="0" w:color="auto"/>
          </w:divBdr>
        </w:div>
        <w:div w:id="1508180529">
          <w:marLeft w:val="446"/>
          <w:marRight w:val="0"/>
          <w:marTop w:val="0"/>
          <w:marBottom w:val="0"/>
          <w:divBdr>
            <w:top w:val="none" w:sz="0" w:space="0" w:color="auto"/>
            <w:left w:val="none" w:sz="0" w:space="0" w:color="auto"/>
            <w:bottom w:val="none" w:sz="0" w:space="0" w:color="auto"/>
            <w:right w:val="none" w:sz="0" w:space="0" w:color="auto"/>
          </w:divBdr>
        </w:div>
        <w:div w:id="1173910358">
          <w:marLeft w:val="446"/>
          <w:marRight w:val="0"/>
          <w:marTop w:val="0"/>
          <w:marBottom w:val="0"/>
          <w:divBdr>
            <w:top w:val="none" w:sz="0" w:space="0" w:color="auto"/>
            <w:left w:val="none" w:sz="0" w:space="0" w:color="auto"/>
            <w:bottom w:val="none" w:sz="0" w:space="0" w:color="auto"/>
            <w:right w:val="none" w:sz="0" w:space="0" w:color="auto"/>
          </w:divBdr>
        </w:div>
        <w:div w:id="187112350">
          <w:marLeft w:val="446"/>
          <w:marRight w:val="0"/>
          <w:marTop w:val="0"/>
          <w:marBottom w:val="0"/>
          <w:divBdr>
            <w:top w:val="none" w:sz="0" w:space="0" w:color="auto"/>
            <w:left w:val="none" w:sz="0" w:space="0" w:color="auto"/>
            <w:bottom w:val="none" w:sz="0" w:space="0" w:color="auto"/>
            <w:right w:val="none" w:sz="0" w:space="0" w:color="auto"/>
          </w:divBdr>
        </w:div>
        <w:div w:id="919676527">
          <w:marLeft w:val="446"/>
          <w:marRight w:val="0"/>
          <w:marTop w:val="0"/>
          <w:marBottom w:val="0"/>
          <w:divBdr>
            <w:top w:val="none" w:sz="0" w:space="0" w:color="auto"/>
            <w:left w:val="none" w:sz="0" w:space="0" w:color="auto"/>
            <w:bottom w:val="none" w:sz="0" w:space="0" w:color="auto"/>
            <w:right w:val="none" w:sz="0" w:space="0" w:color="auto"/>
          </w:divBdr>
        </w:div>
      </w:divsChild>
    </w:div>
    <w:div w:id="2132741652">
      <w:bodyDiv w:val="1"/>
      <w:marLeft w:val="0"/>
      <w:marRight w:val="0"/>
      <w:marTop w:val="0"/>
      <w:marBottom w:val="0"/>
      <w:divBdr>
        <w:top w:val="none" w:sz="0" w:space="0" w:color="auto"/>
        <w:left w:val="none" w:sz="0" w:space="0" w:color="auto"/>
        <w:bottom w:val="none" w:sz="0" w:space="0" w:color="auto"/>
        <w:right w:val="none" w:sz="0" w:space="0" w:color="auto"/>
      </w:divBdr>
      <w:divsChild>
        <w:div w:id="19842646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MINISTERIO</a:t>
            </a:r>
            <a:r>
              <a:rPr lang="en-US" baseline="0"/>
              <a:t> DE AMBIENTE Y RECURSOS NATURALES</a:t>
            </a:r>
            <a:endParaRPr lang="en-US"/>
          </a:p>
        </c:rich>
      </c:tx>
      <c:overlay val="0"/>
    </c:title>
    <c:autoTitleDeleted val="0"/>
    <c:plotArea>
      <c:layout/>
      <c:barChart>
        <c:barDir val="col"/>
        <c:grouping val="clustered"/>
        <c:varyColors val="0"/>
        <c:ser>
          <c:idx val="0"/>
          <c:order val="0"/>
          <c:tx>
            <c:strRef>
              <c:f>MARN!$D$9</c:f>
              <c:strCache>
                <c:ptCount val="1"/>
                <c:pt idx="0">
                  <c:v> En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MARN!$B$3:$G$3</c:f>
              <c:strCache>
                <c:ptCount val="6"/>
                <c:pt idx="0">
                  <c:v>Presupuesto  aprobado 2017</c:v>
                </c:pt>
                <c:pt idx="1">
                  <c:v>Solicitado 2018</c:v>
                </c:pt>
                <c:pt idx="2">
                  <c:v>Solicitado 2019</c:v>
                </c:pt>
                <c:pt idx="3">
                  <c:v>Solicitado 2020</c:v>
                </c:pt>
                <c:pt idx="4">
                  <c:v>Solicitado 2021</c:v>
                </c:pt>
                <c:pt idx="5">
                  <c:v>Solicitado 2022</c:v>
                </c:pt>
              </c:strCache>
            </c:strRef>
          </c:cat>
          <c:val>
            <c:numRef>
              <c:f>MARN!$B$4:$G$4</c:f>
              <c:numCache>
                <c:formatCode>_("Q"* #,##0_);_("Q"* \(#,##0\);_("Q"* "-"??_);_(@_)</c:formatCode>
                <c:ptCount val="6"/>
                <c:pt idx="0">
                  <c:v>171933660</c:v>
                </c:pt>
                <c:pt idx="1">
                  <c:v>185575767.19999999</c:v>
                </c:pt>
                <c:pt idx="2">
                  <c:v>193334497.22</c:v>
                </c:pt>
                <c:pt idx="3">
                  <c:v>201179681.70000002</c:v>
                </c:pt>
                <c:pt idx="4">
                  <c:v>207491307.34</c:v>
                </c:pt>
                <c:pt idx="5">
                  <c:v>216252773.65000001</c:v>
                </c:pt>
              </c:numCache>
            </c:numRef>
          </c:val>
          <c:extLst>
            <c:ext xmlns:c16="http://schemas.microsoft.com/office/drawing/2014/chart" uri="{C3380CC4-5D6E-409C-BE32-E72D297353CC}">
              <c16:uniqueId val="{00000000-9186-46BF-BE12-72DD261730A3}"/>
            </c:ext>
          </c:extLst>
        </c:ser>
        <c:dLbls>
          <c:showLegendKey val="0"/>
          <c:showVal val="0"/>
          <c:showCatName val="0"/>
          <c:showSerName val="0"/>
          <c:showPercent val="0"/>
          <c:showBubbleSize val="0"/>
        </c:dLbls>
        <c:gapWidth val="75"/>
        <c:overlap val="-25"/>
        <c:axId val="66315776"/>
        <c:axId val="66317312"/>
      </c:barChart>
      <c:catAx>
        <c:axId val="66315776"/>
        <c:scaling>
          <c:orientation val="minMax"/>
        </c:scaling>
        <c:delete val="0"/>
        <c:axPos val="b"/>
        <c:numFmt formatCode="General" sourceLinked="0"/>
        <c:majorTickMark val="none"/>
        <c:minorTickMark val="none"/>
        <c:tickLblPos val="nextTo"/>
        <c:crossAx val="66317312"/>
        <c:crosses val="autoZero"/>
        <c:auto val="1"/>
        <c:lblAlgn val="ctr"/>
        <c:lblOffset val="100"/>
        <c:noMultiLvlLbl val="0"/>
      </c:catAx>
      <c:valAx>
        <c:axId val="66317312"/>
        <c:scaling>
          <c:orientation val="minMax"/>
        </c:scaling>
        <c:delete val="0"/>
        <c:axPos val="l"/>
        <c:majorGridlines/>
        <c:numFmt formatCode="_(&quot;Q&quot;* #,##0_);_(&quot;Q&quot;* \(#,##0\);_(&quot;Q&quot;* &quot;-&quot;??_);_(@_)" sourceLinked="1"/>
        <c:majorTickMark val="none"/>
        <c:minorTickMark val="none"/>
        <c:tickLblPos val="nextTo"/>
        <c:spPr>
          <a:ln w="9525">
            <a:noFill/>
          </a:ln>
        </c:spPr>
        <c:crossAx val="6631577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491A-4AFE-4CAB-9127-9A49B786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7777</Words>
  <Characters>42775</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2017-06-28T17:07:00Z</dcterms:created>
  <dcterms:modified xsi:type="dcterms:W3CDTF">2017-06-28T17:07:00Z</dcterms:modified>
</cp:coreProperties>
</file>